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5" w:rsidRDefault="00BF0F0E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15BF1" w:rsidRPr="00515BF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校史馆更新展板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B70575" w:rsidRDefault="003D75DF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3D75DF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15BF1" w:rsidRPr="00515BF1">
        <w:rPr>
          <w:rFonts w:asciiTheme="minorEastAsia" w:eastAsiaTheme="minorEastAsia" w:hAnsiTheme="minorEastAsia" w:hint="eastAsia"/>
          <w:sz w:val="28"/>
          <w:szCs w:val="28"/>
          <w:u w:val="single"/>
        </w:rPr>
        <w:t>校史馆更新展板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15BF1" w:rsidRPr="00515BF1">
        <w:rPr>
          <w:rFonts w:asciiTheme="minorEastAsia" w:eastAsiaTheme="minorEastAsia" w:hAnsiTheme="minorEastAsia" w:hint="eastAsia"/>
          <w:sz w:val="28"/>
          <w:szCs w:val="28"/>
        </w:rPr>
        <w:t>校史馆更新展板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3022019011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南京海贺文化艺术传播有限公司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人民币壹拾叁万肆仟零壹拾叁元叁角整（RMB134013.30）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B70575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9249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41E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5D" w:rsidRDefault="008C0F5D" w:rsidP="00BF0F0E">
      <w:pPr>
        <w:spacing w:after="0"/>
      </w:pPr>
      <w:r>
        <w:separator/>
      </w:r>
    </w:p>
  </w:endnote>
  <w:endnote w:type="continuationSeparator" w:id="0">
    <w:p w:rsidR="008C0F5D" w:rsidRDefault="008C0F5D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5D" w:rsidRDefault="008C0F5D" w:rsidP="00BF0F0E">
      <w:pPr>
        <w:spacing w:after="0"/>
      </w:pPr>
      <w:r>
        <w:separator/>
      </w:r>
    </w:p>
  </w:footnote>
  <w:footnote w:type="continuationSeparator" w:id="0">
    <w:p w:rsidR="008C0F5D" w:rsidRDefault="008C0F5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04C56"/>
    <w:rsid w:val="00122855"/>
    <w:rsid w:val="00126DC4"/>
    <w:rsid w:val="0014162B"/>
    <w:rsid w:val="001443DD"/>
    <w:rsid w:val="00180404"/>
    <w:rsid w:val="001A6620"/>
    <w:rsid w:val="001B1672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3D75DF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70575"/>
    <w:rsid w:val="00BF0F0E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D5146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770951-3C25-4FCD-ABB0-CDF006AF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164</cp:revision>
  <dcterms:created xsi:type="dcterms:W3CDTF">2008-09-11T17:20:00Z</dcterms:created>
  <dcterms:modified xsi:type="dcterms:W3CDTF">2019-05-20T06:09:00Z</dcterms:modified>
</cp:coreProperties>
</file>