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hint="eastAsia"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szCs w:val="32"/>
        </w:rPr>
      </w:pPr>
      <w:r>
        <w:rPr>
          <w:rFonts w:hint="eastAsia"/>
          <w:b/>
          <w:bCs/>
          <w:sz w:val="32"/>
        </w:rPr>
        <w:t>项目名称：自动磁珠提取纯化系统</w:t>
      </w:r>
      <w:r>
        <w:rPr>
          <w:rFonts w:hint="eastAsia" w:asciiTheme="minorEastAsia" w:hAnsiTheme="minorEastAsia" w:eastAsiaTheme="minorEastAsia"/>
          <w:b/>
          <w:sz w:val="32"/>
          <w:szCs w:val="32"/>
        </w:rPr>
        <w:t>购置</w:t>
      </w:r>
      <w:r>
        <w:rPr>
          <w:rFonts w:hint="eastAsia" w:asciiTheme="minorEastAsia" w:hAnsiTheme="minorEastAsia" w:eastAsiaTheme="minorEastAsia"/>
          <w:b/>
          <w:bCs/>
          <w:sz w:val="32"/>
          <w:szCs w:val="32"/>
        </w:rPr>
        <w:t>项目</w:t>
      </w:r>
    </w:p>
    <w:p>
      <w:pPr>
        <w:pStyle w:val="26"/>
        <w:ind w:firstLine="0"/>
        <w:jc w:val="center"/>
        <w:rPr>
          <w:rFonts w:hint="eastAsia" w:eastAsia="宋体"/>
          <w:b/>
          <w:bCs/>
          <w:sz w:val="32"/>
          <w:highlight w:val="yellow"/>
          <w:lang w:val="en-US" w:eastAsia="zh-CN"/>
        </w:rPr>
      </w:pPr>
      <w:r>
        <w:rPr>
          <w:rFonts w:hint="eastAsia"/>
          <w:b/>
          <w:bCs/>
          <w:sz w:val="32"/>
        </w:rPr>
        <w:t>项目编号：</w:t>
      </w:r>
      <w:r>
        <w:rPr>
          <w:rFonts w:hint="eastAsia"/>
          <w:b/>
          <w:bCs/>
          <w:sz w:val="32"/>
          <w:highlight w:val="none"/>
        </w:rPr>
        <w:t>njmu-2018</w:t>
      </w:r>
      <w:r>
        <w:rPr>
          <w:rFonts w:hint="eastAsia"/>
          <w:b/>
          <w:bCs/>
          <w:sz w:val="32"/>
          <w:highlight w:val="none"/>
          <w:lang w:val="en-US" w:eastAsia="zh-CN"/>
        </w:rPr>
        <w:t>1221-3</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479757206"/>
      <w:bookmarkStart w:id="3" w:name="_Toc523127445"/>
      <w:bookmarkStart w:id="4" w:name="_Toc20823272"/>
      <w:bookmarkStart w:id="5" w:name="_Toc16938516"/>
      <w:bookmarkStart w:id="6" w:name="_Toc513029200"/>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color w:val="auto"/>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color w:val="auto"/>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color w:val="auto"/>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color w:val="auto"/>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color w:val="auto"/>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color w:val="auto"/>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120" w:beforeLines="50" w:after="120" w:afterLines="50" w:line="500" w:lineRule="exact"/>
        <w:ind w:firstLine="560" w:firstLineChars="200"/>
        <w:rPr>
          <w:rFonts w:asciiTheme="minorEastAsia" w:hAnsiTheme="minorEastAsia" w:eastAsiaTheme="minorEastAsia"/>
          <w:sz w:val="28"/>
          <w:szCs w:val="28"/>
        </w:rPr>
      </w:pPr>
      <w:bookmarkStart w:id="8" w:name="_Toc513029242"/>
      <w:bookmarkStart w:id="9" w:name="OLE_LINK1"/>
      <w:bookmarkStart w:id="10" w:name="_Toc20823314"/>
      <w:bookmarkStart w:id="11" w:name="_Toc120614211"/>
      <w:bookmarkStart w:id="12" w:name="OLE_LINK2"/>
      <w:bookmarkStart w:id="13" w:name="_Toc479757207"/>
      <w:bookmarkStart w:id="14" w:name="_Toc444669970"/>
      <w:bookmarkStart w:id="15" w:name="_Toc16938558"/>
      <w:bookmarkStart w:id="16" w:name="_Toc120614221"/>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lang w:eastAsia="zh-CN"/>
        </w:rPr>
        <w:t>自动磁珠提取纯化系统</w:t>
      </w:r>
      <w:r>
        <w:rPr>
          <w:rFonts w:hint="eastAsia" w:asciiTheme="minorEastAsia" w:hAnsiTheme="minorEastAsia" w:eastAsiaTheme="minorEastAsia"/>
          <w:sz w:val="28"/>
          <w:szCs w:val="28"/>
          <w:u w:val="none"/>
        </w:rPr>
        <w:t>采购</w:t>
      </w:r>
      <w:r>
        <w:rPr>
          <w:rFonts w:hint="eastAsia" w:asciiTheme="minorEastAsia" w:hAnsiTheme="minorEastAsia" w:eastAsiaTheme="minorEastAsia"/>
          <w:sz w:val="28"/>
          <w:szCs w:val="28"/>
        </w:rPr>
        <w:t>项目公开招标，相应资金已落实，欢迎符合招标公告资质要求的供应商前来投标。</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8"/>
          <w:szCs w:val="28"/>
          <w:u w:val="none"/>
          <w:lang w:eastAsia="zh-CN"/>
        </w:rPr>
        <w:t>自动磁珠提取纯化系统</w:t>
      </w:r>
      <w:r>
        <w:rPr>
          <w:rFonts w:hint="eastAsia" w:asciiTheme="minorEastAsia" w:hAnsiTheme="minorEastAsia" w:eastAsiaTheme="minorEastAsia"/>
          <w:sz w:val="28"/>
          <w:szCs w:val="28"/>
          <w:u w:val="none"/>
        </w:rPr>
        <w:t>购置项目</w:t>
      </w:r>
    </w:p>
    <w:p>
      <w:pPr>
        <w:spacing w:before="120" w:beforeLines="50" w:after="120" w:afterLines="50" w:line="500" w:lineRule="exact"/>
        <w:ind w:firstLine="560" w:firstLineChars="200"/>
        <w:rPr>
          <w:rFonts w:hint="eastAsia" w:asciiTheme="minorEastAsia" w:hAnsiTheme="minorEastAsia" w:eastAsiaTheme="minorEastAsia"/>
          <w:sz w:val="28"/>
          <w:szCs w:val="28"/>
          <w:highlight w:val="yellow"/>
          <w:lang w:val="en-US" w:eastAsia="zh-CN"/>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rPr>
        <w:t>njmu-2018</w:t>
      </w:r>
      <w:r>
        <w:rPr>
          <w:rFonts w:hint="eastAsia" w:asciiTheme="minorEastAsia" w:hAnsiTheme="minorEastAsia" w:eastAsiaTheme="minorEastAsia"/>
          <w:sz w:val="28"/>
          <w:szCs w:val="28"/>
          <w:highlight w:val="none"/>
          <w:lang w:val="en-US" w:eastAsia="zh-CN"/>
        </w:rPr>
        <w:t>1221-3</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:49万元</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四、投标商资格要求：</w:t>
      </w:r>
    </w:p>
    <w:p>
      <w:pPr>
        <w:spacing w:before="120" w:beforeLines="50" w:after="12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w:t>
      </w:r>
      <w:r>
        <w:rPr>
          <w:rFonts w:hint="eastAsia" w:asciiTheme="minorEastAsia" w:hAnsiTheme="minorEastAsia" w:eastAsiaTheme="minorEastAsia"/>
          <w:sz w:val="28"/>
          <w:szCs w:val="28"/>
          <w:lang w:eastAsia="zh-CN"/>
        </w:rPr>
        <w:t>和</w:t>
      </w:r>
      <w:r>
        <w:rPr>
          <w:rFonts w:hint="eastAsia" w:asciiTheme="minorEastAsia" w:hAnsiTheme="minorEastAsia" w:eastAsiaTheme="minorEastAsia"/>
          <w:sz w:val="28"/>
          <w:szCs w:val="28"/>
        </w:rPr>
        <w:t>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before="120" w:beforeLines="50" w:after="120" w:afterLines="50"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 xml:space="preserve"> 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120" w:beforeLines="50" w:after="120" w:afterLines="50"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（一）</w:t>
      </w:r>
      <w:r>
        <w:rPr>
          <w:rFonts w:hint="eastAsia" w:asciiTheme="minorEastAsia" w:hAnsiTheme="minorEastAsia" w:eastAsiaTheme="minorEastAsia"/>
          <w:sz w:val="24"/>
          <w:szCs w:val="24"/>
          <w:highlight w:val="none"/>
        </w:rPr>
        <w:t>投标文件接收开始时间：</w:t>
      </w:r>
      <w:r>
        <w:rPr>
          <w:rFonts w:hint="eastAsia" w:asciiTheme="minorEastAsia" w:hAnsiTheme="minorEastAsia" w:eastAsiaTheme="minorEastAsia"/>
          <w:color w:val="auto"/>
          <w:sz w:val="28"/>
          <w:szCs w:val="28"/>
          <w:highlight w:val="none"/>
        </w:rPr>
        <w:t>201</w:t>
      </w:r>
      <w:r>
        <w:rPr>
          <w:rFonts w:hint="eastAsia" w:asciiTheme="minorEastAsia" w:hAnsiTheme="minorEastAsia" w:eastAsiaTheme="minorEastAsia"/>
          <w:color w:val="auto"/>
          <w:sz w:val="28"/>
          <w:szCs w:val="28"/>
          <w:highlight w:val="none"/>
          <w:lang w:val="en-US" w:eastAsia="zh-CN"/>
        </w:rPr>
        <w:t>9</w:t>
      </w:r>
      <w:r>
        <w:rPr>
          <w:rFonts w:hint="eastAsia" w:asciiTheme="minorEastAsia" w:hAnsiTheme="minorEastAsia" w:eastAsiaTheme="minorEastAsia"/>
          <w:color w:val="auto"/>
          <w:sz w:val="28"/>
          <w:szCs w:val="28"/>
          <w:highlight w:val="none"/>
        </w:rPr>
        <w:t>年</w:t>
      </w:r>
      <w:r>
        <w:rPr>
          <w:rFonts w:hint="eastAsia" w:asciiTheme="minorEastAsia" w:hAnsiTheme="minorEastAsia" w:eastAsiaTheme="minorEastAsia"/>
          <w:color w:val="auto"/>
          <w:sz w:val="28"/>
          <w:szCs w:val="28"/>
          <w:highlight w:val="none"/>
          <w:lang w:val="en-US" w:eastAsia="zh-CN"/>
        </w:rPr>
        <w:t>01</w:t>
      </w:r>
      <w:r>
        <w:rPr>
          <w:rFonts w:hint="eastAsia" w:asciiTheme="minorEastAsia" w:hAnsiTheme="minorEastAsia" w:eastAsiaTheme="minorEastAsia"/>
          <w:color w:val="auto"/>
          <w:sz w:val="28"/>
          <w:szCs w:val="28"/>
          <w:highlight w:val="none"/>
        </w:rPr>
        <w:t>月</w:t>
      </w:r>
      <w:r>
        <w:rPr>
          <w:rFonts w:hint="eastAsia" w:asciiTheme="minorEastAsia" w:hAnsiTheme="minorEastAsia" w:eastAsiaTheme="minorEastAsia"/>
          <w:color w:val="auto"/>
          <w:sz w:val="28"/>
          <w:szCs w:val="28"/>
          <w:highlight w:val="none"/>
          <w:lang w:val="en-US" w:eastAsia="zh-CN"/>
        </w:rPr>
        <w:t>15</w:t>
      </w:r>
      <w:r>
        <w:rPr>
          <w:rFonts w:hint="eastAsia" w:asciiTheme="minorEastAsia" w:hAnsiTheme="minorEastAsia" w:eastAsiaTheme="minorEastAsia"/>
          <w:color w:val="auto"/>
          <w:sz w:val="28"/>
          <w:szCs w:val="28"/>
          <w:highlight w:val="none"/>
        </w:rPr>
        <w:t>日</w:t>
      </w:r>
      <w:r>
        <w:rPr>
          <w:rFonts w:hint="eastAsia" w:asciiTheme="minorEastAsia" w:hAnsiTheme="minorEastAsia" w:eastAsiaTheme="minorEastAsia"/>
          <w:color w:val="auto"/>
          <w:sz w:val="28"/>
          <w:szCs w:val="28"/>
          <w:highlight w:val="none"/>
          <w:lang w:eastAsia="zh-CN"/>
        </w:rPr>
        <w:t>下</w:t>
      </w:r>
      <w:r>
        <w:rPr>
          <w:rFonts w:hint="eastAsia" w:asciiTheme="minorEastAsia" w:hAnsiTheme="minorEastAsia" w:eastAsiaTheme="minorEastAsia"/>
          <w:color w:val="auto"/>
          <w:sz w:val="28"/>
          <w:szCs w:val="28"/>
          <w:highlight w:val="none"/>
        </w:rPr>
        <w:t>午</w:t>
      </w:r>
      <w:r>
        <w:rPr>
          <w:rFonts w:hint="eastAsia" w:asciiTheme="minorEastAsia" w:hAnsiTheme="minorEastAsia" w:eastAsiaTheme="minorEastAsia"/>
          <w:color w:val="auto"/>
          <w:sz w:val="28"/>
          <w:szCs w:val="28"/>
          <w:highlight w:val="none"/>
          <w:lang w:val="en-US" w:eastAsia="zh-CN"/>
        </w:rPr>
        <w:t>13</w:t>
      </w:r>
      <w:r>
        <w:rPr>
          <w:rFonts w:hint="eastAsia" w:asciiTheme="minorEastAsia" w:hAnsiTheme="minorEastAsia" w:eastAsiaTheme="minorEastAsia"/>
          <w:color w:val="auto"/>
          <w:sz w:val="28"/>
          <w:szCs w:val="28"/>
          <w:highlight w:val="none"/>
        </w:rPr>
        <w:t>:</w:t>
      </w:r>
      <w:r>
        <w:rPr>
          <w:rFonts w:hint="eastAsia" w:asciiTheme="minorEastAsia" w:hAnsiTheme="minorEastAsia" w:eastAsiaTheme="minorEastAsia"/>
          <w:color w:val="auto"/>
          <w:sz w:val="28"/>
          <w:szCs w:val="28"/>
          <w:highlight w:val="none"/>
          <w:lang w:val="en-US" w:eastAsia="zh-CN"/>
        </w:rPr>
        <w:t>30</w:t>
      </w:r>
      <w:r>
        <w:rPr>
          <w:rFonts w:hint="eastAsia" w:asciiTheme="minorEastAsia" w:hAnsiTheme="minorEastAsia" w:eastAsiaTheme="minorEastAsia"/>
          <w:sz w:val="24"/>
          <w:szCs w:val="24"/>
          <w:highlight w:val="none"/>
        </w:rPr>
        <w:t>（北京时间）</w:t>
      </w:r>
    </w:p>
    <w:p>
      <w:pPr>
        <w:spacing w:line="500" w:lineRule="exact"/>
        <w:ind w:firstLine="1080" w:firstLineChars="4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投标文件接收截止时间：</w:t>
      </w:r>
      <w:r>
        <w:rPr>
          <w:rFonts w:hint="eastAsia" w:asciiTheme="minorEastAsia" w:hAnsiTheme="minorEastAsia" w:eastAsiaTheme="minorEastAsia"/>
          <w:color w:val="auto"/>
          <w:sz w:val="28"/>
          <w:szCs w:val="28"/>
          <w:highlight w:val="none"/>
        </w:rPr>
        <w:t>201</w:t>
      </w:r>
      <w:r>
        <w:rPr>
          <w:rFonts w:hint="eastAsia" w:asciiTheme="minorEastAsia" w:hAnsiTheme="minorEastAsia" w:eastAsiaTheme="minorEastAsia"/>
          <w:color w:val="auto"/>
          <w:sz w:val="28"/>
          <w:szCs w:val="28"/>
          <w:highlight w:val="none"/>
          <w:lang w:val="en-US" w:eastAsia="zh-CN"/>
        </w:rPr>
        <w:t>9</w:t>
      </w:r>
      <w:r>
        <w:rPr>
          <w:rFonts w:hint="eastAsia" w:asciiTheme="minorEastAsia" w:hAnsiTheme="minorEastAsia" w:eastAsiaTheme="minorEastAsia"/>
          <w:color w:val="auto"/>
          <w:sz w:val="28"/>
          <w:szCs w:val="28"/>
          <w:highlight w:val="none"/>
        </w:rPr>
        <w:t>年</w:t>
      </w:r>
      <w:r>
        <w:rPr>
          <w:rFonts w:hint="eastAsia" w:asciiTheme="minorEastAsia" w:hAnsiTheme="minorEastAsia" w:eastAsiaTheme="minorEastAsia"/>
          <w:color w:val="auto"/>
          <w:sz w:val="28"/>
          <w:szCs w:val="28"/>
          <w:highlight w:val="none"/>
          <w:lang w:val="en-US" w:eastAsia="zh-CN"/>
        </w:rPr>
        <w:t>01</w:t>
      </w:r>
      <w:r>
        <w:rPr>
          <w:rFonts w:hint="eastAsia" w:asciiTheme="minorEastAsia" w:hAnsiTheme="minorEastAsia" w:eastAsiaTheme="minorEastAsia"/>
          <w:color w:val="auto"/>
          <w:sz w:val="28"/>
          <w:szCs w:val="28"/>
          <w:highlight w:val="none"/>
        </w:rPr>
        <w:t>月</w:t>
      </w:r>
      <w:r>
        <w:rPr>
          <w:rFonts w:hint="eastAsia" w:asciiTheme="minorEastAsia" w:hAnsiTheme="minorEastAsia" w:eastAsiaTheme="minorEastAsia"/>
          <w:color w:val="auto"/>
          <w:sz w:val="28"/>
          <w:szCs w:val="28"/>
          <w:highlight w:val="none"/>
          <w:lang w:val="en-US" w:eastAsia="zh-CN"/>
        </w:rPr>
        <w:t>15</w:t>
      </w:r>
      <w:r>
        <w:rPr>
          <w:rFonts w:hint="eastAsia" w:asciiTheme="minorEastAsia" w:hAnsiTheme="minorEastAsia" w:eastAsiaTheme="minorEastAsia"/>
          <w:color w:val="auto"/>
          <w:sz w:val="28"/>
          <w:szCs w:val="28"/>
          <w:highlight w:val="none"/>
        </w:rPr>
        <w:t>日</w:t>
      </w:r>
      <w:r>
        <w:rPr>
          <w:rFonts w:hint="eastAsia" w:asciiTheme="minorEastAsia" w:hAnsiTheme="minorEastAsia" w:eastAsiaTheme="minorEastAsia"/>
          <w:color w:val="auto"/>
          <w:sz w:val="28"/>
          <w:szCs w:val="28"/>
          <w:highlight w:val="none"/>
          <w:lang w:eastAsia="zh-CN"/>
        </w:rPr>
        <w:t>下</w:t>
      </w:r>
      <w:r>
        <w:rPr>
          <w:rFonts w:hint="eastAsia" w:asciiTheme="minorEastAsia" w:hAnsiTheme="minorEastAsia" w:eastAsiaTheme="minorEastAsia"/>
          <w:color w:val="auto"/>
          <w:sz w:val="28"/>
          <w:szCs w:val="28"/>
          <w:highlight w:val="none"/>
        </w:rPr>
        <w:t>午</w:t>
      </w:r>
      <w:r>
        <w:rPr>
          <w:rFonts w:hint="eastAsia" w:asciiTheme="minorEastAsia" w:hAnsiTheme="minorEastAsia" w:eastAsiaTheme="minorEastAsia"/>
          <w:color w:val="auto"/>
          <w:sz w:val="28"/>
          <w:szCs w:val="28"/>
          <w:highlight w:val="none"/>
          <w:lang w:val="en-US" w:eastAsia="zh-CN"/>
        </w:rPr>
        <w:t>14</w:t>
      </w:r>
      <w:r>
        <w:rPr>
          <w:rFonts w:hint="eastAsia" w:asciiTheme="minorEastAsia" w:hAnsiTheme="minorEastAsia" w:eastAsiaTheme="minorEastAsia"/>
          <w:color w:val="auto"/>
          <w:sz w:val="28"/>
          <w:szCs w:val="28"/>
          <w:highlight w:val="none"/>
        </w:rPr>
        <w:t>:</w:t>
      </w:r>
      <w:r>
        <w:rPr>
          <w:rFonts w:hint="eastAsia" w:asciiTheme="minorEastAsia" w:hAnsiTheme="minorEastAsia" w:eastAsiaTheme="minorEastAsia"/>
          <w:color w:val="auto"/>
          <w:sz w:val="28"/>
          <w:szCs w:val="28"/>
          <w:highlight w:val="none"/>
          <w:lang w:val="en-US" w:eastAsia="zh-CN"/>
        </w:rPr>
        <w:t>00</w:t>
      </w:r>
      <w:r>
        <w:rPr>
          <w:rFonts w:hint="eastAsia" w:asciiTheme="minorEastAsia" w:hAnsiTheme="minorEastAsia" w:eastAsiaTheme="minorEastAsia"/>
          <w:sz w:val="24"/>
          <w:szCs w:val="24"/>
          <w:highlight w:val="none"/>
        </w:rPr>
        <w:t>前（北京时间）</w:t>
      </w:r>
    </w:p>
    <w:p>
      <w:pPr>
        <w:spacing w:line="500" w:lineRule="exact"/>
        <w:ind w:left="1089" w:leftChars="49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8"/>
          <w:szCs w:val="28"/>
          <w:highlight w:val="none"/>
        </w:rPr>
        <w:t>（二）</w:t>
      </w:r>
      <w:r>
        <w:rPr>
          <w:rFonts w:hint="eastAsia" w:asciiTheme="minorEastAsia" w:hAnsiTheme="minorEastAsia" w:eastAsiaTheme="minorEastAsia"/>
          <w:sz w:val="24"/>
          <w:szCs w:val="24"/>
          <w:highlight w:val="none"/>
        </w:rPr>
        <w:t>开标时间：</w:t>
      </w:r>
      <w:r>
        <w:rPr>
          <w:rFonts w:hint="eastAsia" w:asciiTheme="minorEastAsia" w:hAnsiTheme="minorEastAsia" w:eastAsiaTheme="minorEastAsia"/>
          <w:color w:val="auto"/>
          <w:sz w:val="28"/>
          <w:szCs w:val="28"/>
          <w:highlight w:val="none"/>
        </w:rPr>
        <w:t>201</w:t>
      </w:r>
      <w:r>
        <w:rPr>
          <w:rFonts w:hint="eastAsia" w:asciiTheme="minorEastAsia" w:hAnsiTheme="minorEastAsia" w:eastAsiaTheme="minorEastAsia"/>
          <w:color w:val="auto"/>
          <w:sz w:val="28"/>
          <w:szCs w:val="28"/>
          <w:highlight w:val="none"/>
          <w:lang w:val="en-US" w:eastAsia="zh-CN"/>
        </w:rPr>
        <w:t>9</w:t>
      </w:r>
      <w:r>
        <w:rPr>
          <w:rFonts w:hint="eastAsia" w:asciiTheme="minorEastAsia" w:hAnsiTheme="minorEastAsia" w:eastAsiaTheme="minorEastAsia"/>
          <w:color w:val="auto"/>
          <w:sz w:val="28"/>
          <w:szCs w:val="28"/>
          <w:highlight w:val="none"/>
        </w:rPr>
        <w:t>年</w:t>
      </w:r>
      <w:r>
        <w:rPr>
          <w:rFonts w:hint="eastAsia" w:asciiTheme="minorEastAsia" w:hAnsiTheme="minorEastAsia" w:eastAsiaTheme="minorEastAsia"/>
          <w:color w:val="auto"/>
          <w:sz w:val="28"/>
          <w:szCs w:val="28"/>
          <w:highlight w:val="none"/>
          <w:lang w:val="en-US" w:eastAsia="zh-CN"/>
        </w:rPr>
        <w:t>01</w:t>
      </w:r>
      <w:r>
        <w:rPr>
          <w:rFonts w:hint="eastAsia" w:asciiTheme="minorEastAsia" w:hAnsiTheme="minorEastAsia" w:eastAsiaTheme="minorEastAsia"/>
          <w:color w:val="auto"/>
          <w:sz w:val="28"/>
          <w:szCs w:val="28"/>
          <w:highlight w:val="none"/>
        </w:rPr>
        <w:t>月</w:t>
      </w:r>
      <w:r>
        <w:rPr>
          <w:rFonts w:hint="eastAsia" w:asciiTheme="minorEastAsia" w:hAnsiTheme="minorEastAsia" w:eastAsiaTheme="minorEastAsia"/>
          <w:color w:val="auto"/>
          <w:sz w:val="28"/>
          <w:szCs w:val="28"/>
          <w:highlight w:val="none"/>
          <w:lang w:val="en-US" w:eastAsia="zh-CN"/>
        </w:rPr>
        <w:t>15</w:t>
      </w:r>
      <w:r>
        <w:rPr>
          <w:rFonts w:hint="eastAsia" w:asciiTheme="minorEastAsia" w:hAnsiTheme="minorEastAsia" w:eastAsiaTheme="minorEastAsia"/>
          <w:color w:val="auto"/>
          <w:sz w:val="28"/>
          <w:szCs w:val="28"/>
          <w:highlight w:val="none"/>
        </w:rPr>
        <w:t>日</w:t>
      </w:r>
      <w:r>
        <w:rPr>
          <w:rFonts w:hint="eastAsia" w:asciiTheme="minorEastAsia" w:hAnsiTheme="minorEastAsia" w:eastAsiaTheme="minorEastAsia"/>
          <w:color w:val="auto"/>
          <w:sz w:val="28"/>
          <w:szCs w:val="28"/>
          <w:highlight w:val="none"/>
          <w:lang w:eastAsia="zh-CN"/>
        </w:rPr>
        <w:t>下</w:t>
      </w:r>
      <w:r>
        <w:rPr>
          <w:rFonts w:hint="eastAsia" w:asciiTheme="minorEastAsia" w:hAnsiTheme="minorEastAsia" w:eastAsiaTheme="minorEastAsia"/>
          <w:color w:val="auto"/>
          <w:sz w:val="28"/>
          <w:szCs w:val="28"/>
          <w:highlight w:val="none"/>
        </w:rPr>
        <w:t>午</w:t>
      </w:r>
      <w:r>
        <w:rPr>
          <w:rFonts w:hint="eastAsia" w:asciiTheme="minorEastAsia" w:hAnsiTheme="minorEastAsia" w:eastAsiaTheme="minorEastAsia"/>
          <w:color w:val="auto"/>
          <w:sz w:val="28"/>
          <w:szCs w:val="28"/>
          <w:highlight w:val="none"/>
          <w:lang w:val="en-US" w:eastAsia="zh-CN"/>
        </w:rPr>
        <w:t>14</w:t>
      </w:r>
      <w:r>
        <w:rPr>
          <w:rFonts w:hint="eastAsia" w:asciiTheme="minorEastAsia" w:hAnsiTheme="minorEastAsia" w:eastAsiaTheme="minorEastAsia"/>
          <w:color w:val="auto"/>
          <w:sz w:val="28"/>
          <w:szCs w:val="28"/>
          <w:highlight w:val="none"/>
        </w:rPr>
        <w:t>:</w:t>
      </w:r>
      <w:r>
        <w:rPr>
          <w:rFonts w:hint="eastAsia" w:asciiTheme="minorEastAsia" w:hAnsiTheme="minorEastAsia" w:eastAsiaTheme="minorEastAsia"/>
          <w:color w:val="auto"/>
          <w:sz w:val="28"/>
          <w:szCs w:val="28"/>
          <w:highlight w:val="none"/>
          <w:lang w:val="en-US" w:eastAsia="zh-CN"/>
        </w:rPr>
        <w:t>00</w:t>
      </w:r>
      <w:r>
        <w:rPr>
          <w:rFonts w:hint="eastAsia" w:asciiTheme="minorEastAsia" w:hAnsiTheme="minorEastAsia" w:eastAsiaTheme="minorEastAsia"/>
          <w:sz w:val="24"/>
          <w:szCs w:val="24"/>
          <w:highlight w:val="none"/>
        </w:rPr>
        <w:t>（北京时间）</w:t>
      </w:r>
      <w:bookmarkStart w:id="180" w:name="_GoBack"/>
      <w:bookmarkEnd w:id="180"/>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500" w:lineRule="exact"/>
        <w:ind w:firstLine="484" w:firstLineChars="202"/>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项目需求方联系人：</w:t>
      </w:r>
      <w:r>
        <w:rPr>
          <w:rFonts w:hint="eastAsia" w:asciiTheme="minorEastAsia" w:hAnsiTheme="minorEastAsia" w:eastAsiaTheme="minorEastAsia"/>
          <w:sz w:val="24"/>
          <w:szCs w:val="24"/>
          <w:lang w:eastAsia="zh-CN"/>
        </w:rPr>
        <w:t>陈</w:t>
      </w:r>
      <w:r>
        <w:rPr>
          <w:rFonts w:hint="eastAsia" w:ascii="宋体" w:hAnsi="宋体" w:eastAsia="宋体" w:cs="Times New Roman"/>
          <w:sz w:val="24"/>
          <w:szCs w:val="24"/>
        </w:rPr>
        <w:t xml:space="preserve">老师           </w:t>
      </w:r>
      <w:r>
        <w:rPr>
          <w:rFonts w:hint="eastAsia" w:asciiTheme="minorEastAsia" w:hAnsiTheme="minorEastAsia" w:eastAsiaTheme="minorEastAsia"/>
          <w:sz w:val="24"/>
          <w:szCs w:val="24"/>
        </w:rPr>
        <w:t>电话：</w:t>
      </w:r>
      <w:r>
        <w:rPr>
          <w:rFonts w:hint="eastAsia" w:asciiTheme="minorEastAsia" w:hAnsiTheme="minorEastAsia" w:eastAsiaTheme="minorEastAsia"/>
          <w:sz w:val="24"/>
          <w:szCs w:val="24"/>
          <w:lang w:val="en-US" w:eastAsia="zh-CN"/>
        </w:rPr>
        <w:t>13770558416</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513029202"/>
      <w:bookmarkStart w:id="19" w:name="_Toc20823274"/>
      <w:bookmarkStart w:id="20" w:name="_Toc16938518"/>
      <w:bookmarkStart w:id="21" w:name="_Toc120614213"/>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513029203"/>
      <w:bookmarkStart w:id="23" w:name="_Toc120614214"/>
      <w:bookmarkStart w:id="24" w:name="_Toc20823275"/>
      <w:bookmarkStart w:id="25" w:name="_Toc16938519"/>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16938520"/>
      <w:bookmarkStart w:id="29" w:name="_Toc20823276"/>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20823277"/>
      <w:bookmarkStart w:id="32" w:name="_Toc16938521"/>
      <w:bookmarkStart w:id="33" w:name="_Toc513029205"/>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16938522"/>
      <w:bookmarkStart w:id="35" w:name="_Toc20823278"/>
      <w:bookmarkStart w:id="36" w:name="_Toc513029206"/>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16938523"/>
      <w:bookmarkStart w:id="38" w:name="_Toc462564067"/>
      <w:bookmarkStart w:id="39" w:name="_Toc513029207"/>
      <w:bookmarkStart w:id="40" w:name="_Toc20823279"/>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20823281"/>
      <w:bookmarkStart w:id="42" w:name="_Toc120614215"/>
      <w:bookmarkStart w:id="43" w:name="_Toc513029209"/>
      <w:bookmarkStart w:id="44" w:name="_Toc517190883"/>
      <w:bookmarkStart w:id="45" w:name="_Toc16938525"/>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20823282"/>
      <w:bookmarkStart w:id="47" w:name="_Toc513029210"/>
      <w:bookmarkStart w:id="48" w:name="_Toc16938526"/>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513029211"/>
      <w:bookmarkStart w:id="50" w:name="_Toc16938527"/>
      <w:bookmarkStart w:id="51" w:name="_Toc462564070"/>
      <w:bookmarkStart w:id="52" w:name="_Toc20823283"/>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16938528"/>
      <w:bookmarkStart w:id="54" w:name="_Toc20823284"/>
      <w:bookmarkStart w:id="55" w:name="_Toc462564071"/>
      <w:bookmarkStart w:id="56" w:name="_Toc513029212"/>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120614216"/>
      <w:bookmarkStart w:id="58" w:name="_Toc16938529"/>
      <w:bookmarkStart w:id="59" w:name="_Toc462564072"/>
      <w:bookmarkStart w:id="60" w:name="_Toc513029213"/>
      <w:bookmarkStart w:id="61" w:name="_Toc20823285"/>
      <w:bookmarkStart w:id="62" w:name="_Toc517190884"/>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462564073"/>
      <w:bookmarkStart w:id="64" w:name="_Toc20823286"/>
      <w:bookmarkStart w:id="65" w:name="_Toc16938530"/>
      <w:bookmarkStart w:id="66" w:name="_Toc513029214"/>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20823287"/>
      <w:bookmarkStart w:id="68" w:name="_Toc462564074"/>
      <w:bookmarkStart w:id="69" w:name="_Toc513029215"/>
      <w:bookmarkStart w:id="70" w:name="_Toc16938531"/>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14577357"/>
      <w:bookmarkStart w:id="76" w:name="_Toc49090509"/>
      <w:bookmarkStart w:id="77" w:name="_Toc513029216"/>
      <w:bookmarkStart w:id="78" w:name="_Toc49090507"/>
      <w:bookmarkStart w:id="79" w:name="_Toc14577354"/>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670425"/>
      <w:bookmarkEnd w:id="86"/>
      <w:bookmarkStart w:id="87" w:name="_Hlt26954842"/>
      <w:bookmarkEnd w:id="87"/>
      <w:bookmarkStart w:id="88" w:name="_Hlt26954844"/>
      <w:bookmarkEnd w:id="88"/>
      <w:bookmarkStart w:id="89" w:name="_Hlt26670403"/>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670486"/>
      <w:bookmarkEnd w:id="91"/>
      <w:bookmarkStart w:id="92" w:name="_Hlt26954846"/>
      <w:bookmarkEnd w:id="92"/>
      <w:bookmarkStart w:id="93" w:name="_Hlt26954731"/>
      <w:bookmarkEnd w:id="93"/>
      <w:bookmarkStart w:id="94" w:name="_Hlt26670482"/>
      <w:bookmarkEnd w:id="94"/>
      <w:bookmarkStart w:id="95" w:name="_Hlt26954848"/>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sz w:val="28"/>
          <w:szCs w:val="28"/>
          <w:u w:val="single"/>
        </w:rPr>
      </w:pPr>
      <w:r>
        <w:rPr>
          <w:rFonts w:hint="eastAsia"/>
          <w:bCs/>
          <w:sz w:val="28"/>
          <w:szCs w:val="28"/>
        </w:rPr>
        <w:t>15.3</w:t>
      </w:r>
      <w:r>
        <w:rPr>
          <w:rFonts w:hint="eastAsia"/>
          <w:b/>
          <w:i/>
          <w:sz w:val="28"/>
          <w:szCs w:val="28"/>
          <w:u w:val="single"/>
        </w:rPr>
        <w:t>开标一览表必须加</w:t>
      </w:r>
      <w:r>
        <w:rPr>
          <w:rFonts w:hint="eastAsia"/>
          <w:b/>
          <w:bCs/>
          <w:i/>
          <w:iCs/>
          <w:sz w:val="28"/>
          <w:szCs w:val="28"/>
          <w:u w:val="single"/>
        </w:rPr>
        <w:t>盖投标人公章（复印件无效），必须</w:t>
      </w:r>
      <w:r>
        <w:rPr>
          <w:rFonts w:hint="eastAsia"/>
          <w:b/>
          <w:i/>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954852"/>
      <w:bookmarkEnd w:id="98"/>
      <w:bookmarkStart w:id="99" w:name="_Hlt26954850"/>
      <w:bookmarkEnd w:id="99"/>
      <w:bookmarkStart w:id="100" w:name="_Hlt26954739"/>
      <w:bookmarkEnd w:id="100"/>
      <w:bookmarkStart w:id="101" w:name="_Hlt26670489"/>
      <w:bookmarkEnd w:id="101"/>
      <w:bookmarkStart w:id="102" w:name="_Hlt26954734"/>
      <w:bookmarkEnd w:id="102"/>
      <w:bookmarkStart w:id="103" w:name="_Toc49090512"/>
      <w:bookmarkStart w:id="104" w:name="_Toc14577361"/>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3029224"/>
      <w:bookmarkStart w:id="106" w:name="_Toc120614217"/>
      <w:bookmarkStart w:id="107" w:name="_Toc16938540"/>
      <w:bookmarkStart w:id="108" w:name="_Toc517190885"/>
      <w:bookmarkStart w:id="109" w:name="_Toc20823296"/>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16938541"/>
      <w:bookmarkStart w:id="111" w:name="_Toc462564084"/>
      <w:bookmarkStart w:id="112" w:name="_Toc20823297"/>
      <w:bookmarkStart w:id="113" w:name="_Toc513029225"/>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20823298"/>
      <w:bookmarkStart w:id="115" w:name="_Toc513029226"/>
      <w:bookmarkStart w:id="116" w:name="_Toc16938542"/>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16938543"/>
      <w:bookmarkStart w:id="118" w:name="_Toc20823299"/>
      <w:bookmarkStart w:id="119" w:name="_Toc513029227"/>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20823300"/>
      <w:bookmarkStart w:id="121" w:name="_Toc513029228"/>
      <w:bookmarkStart w:id="122" w:name="_Toc16938544"/>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517190886"/>
      <w:bookmarkStart w:id="124" w:name="_Toc513029229"/>
      <w:bookmarkStart w:id="125" w:name="_Toc120614218"/>
      <w:bookmarkStart w:id="126" w:name="_Toc16938545"/>
      <w:bookmarkStart w:id="127" w:name="_Toc20823301"/>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16938546"/>
      <w:bookmarkStart w:id="129" w:name="_Toc20823302"/>
      <w:bookmarkStart w:id="130" w:name="_Toc513029230"/>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16938547"/>
      <w:bookmarkStart w:id="132" w:name="_Toc513029231"/>
      <w:bookmarkStart w:id="133" w:name="_Toc20823303"/>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20823304"/>
      <w:bookmarkStart w:id="135" w:name="_Toc16938548"/>
      <w:bookmarkStart w:id="136" w:name="_Toc513029232"/>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20823306"/>
      <w:bookmarkStart w:id="138" w:name="_Toc16938550"/>
      <w:bookmarkStart w:id="139" w:name="_Toc513029234"/>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16938554"/>
      <w:bookmarkStart w:id="147" w:name="_Toc20823310"/>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8"/>
      <w:bookmarkStart w:id="149" w:name="OLE_LINK7"/>
      <w:bookmarkStart w:id="150" w:name="OLE_LINK5"/>
      <w:bookmarkStart w:id="151" w:name="OLE_LINK6"/>
      <w:bookmarkStart w:id="152" w:name="OLE_LINK3"/>
      <w:bookmarkStart w:id="153" w:name="OLE_LINK4"/>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20823308"/>
      <w:bookmarkStart w:id="158" w:name="_Toc513029236"/>
      <w:bookmarkStart w:id="159" w:name="_Toc16938552"/>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513029237"/>
      <w:bookmarkStart w:id="161" w:name="_Toc20823309"/>
      <w:bookmarkStart w:id="162"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
      <w:pPr>
        <w:numPr>
          <w:ilvl w:val="0"/>
          <w:numId w:val="3"/>
        </w:num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技术参数</w:t>
      </w:r>
    </w:p>
    <w:p>
      <w:pPr>
        <w:pStyle w:val="32"/>
        <w:numPr>
          <w:ilvl w:val="0"/>
          <w:numId w:val="4"/>
        </w:numPr>
        <w:ind w:firstLine="420"/>
        <w:rPr>
          <w:rFonts w:cs="Arial"/>
          <w:color w:val="000000"/>
          <w:sz w:val="21"/>
          <w:szCs w:val="21"/>
        </w:rPr>
      </w:pPr>
      <w:r>
        <w:rPr>
          <w:rFonts w:hint="eastAsia" w:ascii="宋体" w:hAnsi="宋体" w:eastAsia="宋体" w:cs="宋体"/>
          <w:sz w:val="21"/>
          <w:szCs w:val="21"/>
        </w:rPr>
        <w:t>用途：适于</w:t>
      </w:r>
      <w:r>
        <w:rPr>
          <w:sz w:val="21"/>
          <w:szCs w:val="21"/>
        </w:rPr>
        <w:t>DNA/RNA</w:t>
      </w:r>
      <w:r>
        <w:rPr>
          <w:rFonts w:hint="eastAsia" w:ascii="宋体" w:hAnsi="宋体" w:eastAsia="宋体" w:cs="宋体"/>
          <w:sz w:val="21"/>
          <w:szCs w:val="21"/>
        </w:rPr>
        <w:t>分离，蛋白纯化、细胞分离以及细菌富集，核酸产物直接用于</w:t>
      </w:r>
      <w:r>
        <w:rPr>
          <w:sz w:val="21"/>
          <w:szCs w:val="21"/>
        </w:rPr>
        <w:t>PCR</w:t>
      </w:r>
      <w:r>
        <w:rPr>
          <w:rFonts w:hint="eastAsia" w:ascii="宋体" w:hAnsi="宋体" w:eastAsia="宋体" w:cs="宋体"/>
          <w:sz w:val="21"/>
          <w:szCs w:val="21"/>
        </w:rPr>
        <w:t>、定量</w:t>
      </w:r>
      <w:r>
        <w:rPr>
          <w:sz w:val="21"/>
          <w:szCs w:val="21"/>
        </w:rPr>
        <w:t xml:space="preserve">PCR </w:t>
      </w:r>
      <w:r>
        <w:rPr>
          <w:rFonts w:hint="eastAsia" w:ascii="宋体" w:hAnsi="宋体" w:eastAsia="宋体" w:cs="宋体"/>
          <w:sz w:val="21"/>
          <w:szCs w:val="21"/>
        </w:rPr>
        <w:t>、测序、</w:t>
      </w:r>
      <w:r>
        <w:rPr>
          <w:rFonts w:hint="eastAsia" w:cs="Arial"/>
          <w:color w:val="000000"/>
          <w:sz w:val="21"/>
          <w:szCs w:val="21"/>
        </w:rPr>
        <w:t>SNP</w:t>
      </w:r>
      <w:r>
        <w:rPr>
          <w:rFonts w:hint="eastAsia" w:ascii="宋体" w:hAnsi="宋体" w:eastAsia="宋体" w:cs="宋体"/>
          <w:color w:val="000000"/>
          <w:sz w:val="21"/>
          <w:szCs w:val="21"/>
        </w:rPr>
        <w:t>检测等。</w:t>
      </w:r>
    </w:p>
    <w:p>
      <w:pPr>
        <w:pStyle w:val="32"/>
        <w:numPr>
          <w:ilvl w:val="0"/>
          <w:numId w:val="4"/>
        </w:numPr>
        <w:ind w:firstLine="420"/>
        <w:jc w:val="both"/>
        <w:rPr>
          <w:rFonts w:cs="Arial"/>
          <w:color w:val="000000"/>
          <w:sz w:val="21"/>
          <w:szCs w:val="21"/>
        </w:rPr>
      </w:pPr>
      <w:r>
        <w:rPr>
          <w:rFonts w:hint="eastAsia" w:ascii="宋体" w:hAnsi="宋体" w:eastAsia="宋体" w:cs="宋体"/>
          <w:color w:val="000000"/>
          <w:sz w:val="21"/>
          <w:szCs w:val="21"/>
        </w:rPr>
        <w:t>适用于血液、血浆、体液、细胞、</w:t>
      </w:r>
      <w:r>
        <w:rPr>
          <w:rFonts w:hint="eastAsia" w:hAnsi="宋体" w:eastAsia="宋体" w:cs="Arial"/>
          <w:color w:val="000000"/>
          <w:sz w:val="21"/>
          <w:szCs w:val="21"/>
        </w:rPr>
        <w:t>细菌、</w:t>
      </w:r>
      <w:r>
        <w:rPr>
          <w:rFonts w:hint="eastAsia" w:ascii="宋体" w:hAnsi="宋体" w:eastAsia="宋体" w:cs="宋体"/>
          <w:color w:val="000000"/>
          <w:sz w:val="21"/>
          <w:szCs w:val="21"/>
        </w:rPr>
        <w:t>动植物组织、粪便、拭子、细菌、病毒、土壤、粪便等标本及样本。</w:t>
      </w:r>
    </w:p>
    <w:p>
      <w:pPr>
        <w:pStyle w:val="32"/>
        <w:numPr>
          <w:ilvl w:val="0"/>
          <w:numId w:val="4"/>
        </w:numPr>
        <w:ind w:firstLine="420"/>
        <w:jc w:val="both"/>
        <w:rPr>
          <w:rFonts w:cs="Arial"/>
          <w:color w:val="000000"/>
          <w:sz w:val="21"/>
          <w:szCs w:val="21"/>
        </w:rPr>
      </w:pPr>
      <w:r>
        <w:rPr>
          <w:rFonts w:hint="eastAsia" w:ascii="宋体" w:hAnsi="宋体" w:eastAsia="宋体" w:cs="宋体"/>
          <w:color w:val="000000"/>
          <w:sz w:val="21"/>
          <w:szCs w:val="21"/>
        </w:rPr>
        <w:t>★工作原理：基于磁珠法，仪器磁棒直接转移磁珠，全过程无液体转移，无需离心、抽真空和离心。仪器自动装卸磁套，由软件制定任意放置位置，无需手工操作。</w:t>
      </w:r>
    </w:p>
    <w:p>
      <w:pPr>
        <w:pStyle w:val="32"/>
        <w:numPr>
          <w:ilvl w:val="0"/>
          <w:numId w:val="4"/>
        </w:numPr>
        <w:ind w:firstLine="420"/>
        <w:jc w:val="both"/>
        <w:rPr>
          <w:rFonts w:cs="Arial"/>
          <w:color w:val="000000"/>
          <w:sz w:val="21"/>
          <w:szCs w:val="21"/>
        </w:rPr>
      </w:pPr>
      <w:r>
        <w:rPr>
          <w:rFonts w:hint="eastAsia" w:ascii="宋体" w:hAnsi="宋体" w:eastAsia="宋体" w:cs="宋体"/>
          <w:color w:val="000000"/>
          <w:sz w:val="21"/>
          <w:szCs w:val="21"/>
        </w:rPr>
        <w:t>★磁棒要求：每个磁棒为统一材质的完整设计，无拼接，磁性仅限磁棒末端，磁棒周边无磁性，防止孔间磁珠串吸造成孔间交叉污染。</w:t>
      </w:r>
    </w:p>
    <w:p>
      <w:pPr>
        <w:pStyle w:val="32"/>
        <w:numPr>
          <w:ilvl w:val="0"/>
          <w:numId w:val="4"/>
        </w:numPr>
        <w:ind w:firstLine="420"/>
        <w:jc w:val="both"/>
        <w:rPr>
          <w:rFonts w:cs="Arial"/>
          <w:color w:val="000000"/>
          <w:sz w:val="21"/>
          <w:szCs w:val="21"/>
        </w:rPr>
      </w:pPr>
      <w:r>
        <w:rPr>
          <w:rFonts w:hint="eastAsia" w:ascii="宋体" w:hAnsi="宋体" w:eastAsia="宋体" w:cs="宋体"/>
          <w:color w:val="000000"/>
          <w:sz w:val="21"/>
          <w:szCs w:val="21"/>
        </w:rPr>
        <w:t>★提取板位：可放置板位数</w:t>
      </w:r>
      <w:r>
        <w:rPr>
          <w:color w:val="000000"/>
          <w:sz w:val="21"/>
          <w:szCs w:val="21"/>
        </w:rPr>
        <w:t>≥8</w:t>
      </w:r>
    </w:p>
    <w:p>
      <w:pPr>
        <w:pStyle w:val="32"/>
        <w:numPr>
          <w:ilvl w:val="0"/>
          <w:numId w:val="4"/>
        </w:numPr>
        <w:ind w:firstLine="420"/>
        <w:jc w:val="both"/>
        <w:rPr>
          <w:rFonts w:cs="Arial"/>
          <w:color w:val="000000"/>
          <w:sz w:val="21"/>
          <w:szCs w:val="21"/>
        </w:rPr>
      </w:pPr>
      <w:r>
        <w:rPr>
          <w:rFonts w:hint="eastAsia" w:ascii="宋体" w:hAnsi="宋体" w:eastAsia="宋体" w:cs="宋体"/>
          <w:color w:val="000000"/>
          <w:sz w:val="21"/>
          <w:szCs w:val="21"/>
        </w:rPr>
        <w:t>★温控范围：室温</w:t>
      </w:r>
      <w:r>
        <w:rPr>
          <w:color w:val="000000"/>
          <w:sz w:val="21"/>
          <w:szCs w:val="21"/>
        </w:rPr>
        <w:t>+4</w:t>
      </w:r>
      <w:r>
        <w:rPr>
          <w:rFonts w:hint="eastAsia" w:ascii="宋体" w:hAnsi="宋体" w:eastAsia="宋体" w:cs="宋体"/>
          <w:color w:val="000000"/>
          <w:sz w:val="21"/>
          <w:szCs w:val="21"/>
        </w:rPr>
        <w:t>℃</w:t>
      </w:r>
      <w:r>
        <w:rPr>
          <w:rFonts w:hint="eastAsia" w:cs="Arial"/>
          <w:color w:val="000000"/>
          <w:sz w:val="21"/>
          <w:szCs w:val="21"/>
        </w:rPr>
        <w:t xml:space="preserve"> </w:t>
      </w:r>
      <w:r>
        <w:rPr>
          <w:rFonts w:hint="eastAsia" w:ascii="宋体" w:hAnsi="宋体" w:eastAsia="宋体" w:cs="宋体"/>
          <w:color w:val="000000"/>
          <w:sz w:val="21"/>
          <w:szCs w:val="21"/>
        </w:rPr>
        <w:t>至</w:t>
      </w:r>
      <w:r>
        <w:rPr>
          <w:color w:val="000000"/>
          <w:sz w:val="21"/>
          <w:szCs w:val="21"/>
        </w:rPr>
        <w:t xml:space="preserve"> +115</w:t>
      </w:r>
      <w:r>
        <w:rPr>
          <w:rFonts w:hint="eastAsia" w:ascii="宋体" w:hAnsi="宋体" w:eastAsia="宋体" w:cs="宋体"/>
          <w:color w:val="000000"/>
          <w:sz w:val="21"/>
          <w:szCs w:val="21"/>
        </w:rPr>
        <w:t>℃，且任意板位均可实现温控</w:t>
      </w:r>
    </w:p>
    <w:p>
      <w:pPr>
        <w:pStyle w:val="32"/>
        <w:numPr>
          <w:ilvl w:val="0"/>
          <w:numId w:val="4"/>
        </w:numPr>
        <w:ind w:firstLine="420"/>
        <w:jc w:val="both"/>
        <w:rPr>
          <w:rFonts w:cs="Arial"/>
          <w:color w:val="000000"/>
          <w:sz w:val="21"/>
          <w:szCs w:val="21"/>
        </w:rPr>
      </w:pPr>
      <w:r>
        <w:rPr>
          <w:rFonts w:hint="eastAsia" w:ascii="宋体" w:hAnsi="宋体"/>
          <w:color w:val="000000"/>
          <w:sz w:val="21"/>
          <w:szCs w:val="21"/>
        </w:rPr>
        <w:t>▲</w:t>
      </w:r>
      <w:r>
        <w:rPr>
          <w:rFonts w:hint="eastAsia" w:ascii="宋体" w:hAnsi="宋体" w:eastAsia="宋体" w:cs="宋体"/>
          <w:color w:val="000000"/>
          <w:sz w:val="21"/>
          <w:szCs w:val="21"/>
        </w:rPr>
        <w:t>试剂及提取程序要求：使用通用磁珠试剂盒，试剂开放，无品牌限制，试剂盒相应纯化程序可免费网络下载，用户可固化锁定提取程序，也可通过电脑软件优化程序，实现个性化样品的提取。</w:t>
      </w:r>
    </w:p>
    <w:p>
      <w:pPr>
        <w:pStyle w:val="32"/>
        <w:numPr>
          <w:ilvl w:val="0"/>
          <w:numId w:val="4"/>
        </w:numPr>
        <w:ind w:firstLine="420"/>
        <w:jc w:val="both"/>
        <w:rPr>
          <w:rFonts w:cs="Arial"/>
          <w:color w:val="000000"/>
          <w:sz w:val="21"/>
          <w:szCs w:val="21"/>
        </w:rPr>
      </w:pPr>
      <w:r>
        <w:rPr>
          <w:rFonts w:hint="eastAsia" w:ascii="宋体" w:hAnsi="宋体" w:eastAsia="宋体" w:cs="宋体"/>
          <w:color w:val="000000"/>
          <w:sz w:val="21"/>
          <w:szCs w:val="21"/>
        </w:rPr>
        <w:t>★最高通量：同时处理样品</w:t>
      </w:r>
      <w:r>
        <w:rPr>
          <w:rFonts w:hint="eastAsia" w:ascii="宋体" w:hAnsi="宋体"/>
          <w:color w:val="000000"/>
          <w:sz w:val="21"/>
          <w:szCs w:val="21"/>
        </w:rPr>
        <w:t>≥</w:t>
      </w:r>
      <w:r>
        <w:rPr>
          <w:rFonts w:hint="eastAsia"/>
          <w:color w:val="000000"/>
          <w:sz w:val="21"/>
          <w:szCs w:val="21"/>
        </w:rPr>
        <w:t>96/</w:t>
      </w:r>
      <w:r>
        <w:rPr>
          <w:rFonts w:hint="eastAsia" w:ascii="宋体" w:hAnsi="宋体" w:eastAsia="宋体" w:cs="宋体"/>
          <w:color w:val="000000"/>
          <w:sz w:val="21"/>
          <w:szCs w:val="21"/>
        </w:rPr>
        <w:t>批</w:t>
      </w:r>
    </w:p>
    <w:p>
      <w:pPr>
        <w:pStyle w:val="32"/>
        <w:numPr>
          <w:ilvl w:val="0"/>
          <w:numId w:val="4"/>
        </w:numPr>
        <w:ind w:firstLine="420"/>
        <w:jc w:val="both"/>
        <w:rPr>
          <w:rFonts w:cs="Arial"/>
          <w:color w:val="000000"/>
          <w:sz w:val="21"/>
          <w:szCs w:val="21"/>
        </w:rPr>
      </w:pPr>
      <w:r>
        <w:rPr>
          <w:rFonts w:hint="eastAsia" w:ascii="宋体" w:hAnsi="宋体" w:eastAsia="宋体" w:cs="宋体"/>
          <w:color w:val="000000"/>
          <w:sz w:val="21"/>
          <w:szCs w:val="21"/>
        </w:rPr>
        <w:t>★提取速度：</w:t>
      </w:r>
      <w:r>
        <w:rPr>
          <w:color w:val="000000"/>
          <w:sz w:val="21"/>
          <w:szCs w:val="21"/>
        </w:rPr>
        <w:t>15-40min /96</w:t>
      </w:r>
      <w:r>
        <w:rPr>
          <w:rFonts w:hint="eastAsia" w:ascii="宋体" w:hAnsi="宋体" w:eastAsia="宋体" w:cs="宋体"/>
          <w:color w:val="000000"/>
          <w:sz w:val="21"/>
          <w:szCs w:val="21"/>
        </w:rPr>
        <w:t>个样品</w:t>
      </w:r>
    </w:p>
    <w:p>
      <w:pPr>
        <w:pStyle w:val="32"/>
        <w:numPr>
          <w:ilvl w:val="0"/>
          <w:numId w:val="4"/>
        </w:numPr>
        <w:ind w:firstLine="420"/>
        <w:jc w:val="both"/>
        <w:rPr>
          <w:color w:val="000000"/>
          <w:sz w:val="21"/>
          <w:szCs w:val="21"/>
        </w:rPr>
      </w:pPr>
      <w:r>
        <w:rPr>
          <w:rFonts w:hint="eastAsia" w:ascii="宋体" w:hAnsi="宋体" w:eastAsia="宋体" w:cs="宋体"/>
          <w:color w:val="000000"/>
          <w:sz w:val="21"/>
          <w:szCs w:val="21"/>
        </w:rPr>
        <w:t>★工作体积：</w:t>
      </w:r>
      <w:r>
        <w:rPr>
          <w:rFonts w:hint="eastAsia" w:cs="Arial"/>
          <w:color w:val="000000"/>
          <w:sz w:val="21"/>
          <w:szCs w:val="21"/>
        </w:rPr>
        <w:t>2</w:t>
      </w:r>
      <w:r>
        <w:rPr>
          <w:rFonts w:cs="Arial"/>
          <w:color w:val="000000"/>
          <w:sz w:val="21"/>
          <w:szCs w:val="21"/>
        </w:rPr>
        <w:t>0-</w:t>
      </w:r>
      <w:r>
        <w:rPr>
          <w:rFonts w:hint="eastAsia" w:cs="Arial"/>
          <w:color w:val="000000"/>
          <w:sz w:val="21"/>
          <w:szCs w:val="21"/>
        </w:rPr>
        <w:t>1</w:t>
      </w:r>
      <w:r>
        <w:rPr>
          <w:rFonts w:cs="Arial"/>
          <w:color w:val="000000"/>
          <w:sz w:val="21"/>
          <w:szCs w:val="21"/>
        </w:rPr>
        <w:t>000μl</w:t>
      </w:r>
      <w:r>
        <w:rPr>
          <w:rFonts w:hint="eastAsia" w:cs="Arial"/>
          <w:color w:val="000000"/>
          <w:sz w:val="21"/>
          <w:szCs w:val="21"/>
        </w:rPr>
        <w:t>/</w:t>
      </w:r>
      <w:r>
        <w:rPr>
          <w:rFonts w:hint="eastAsia" w:ascii="宋体" w:hAnsi="宋体" w:eastAsia="宋体" w:cs="宋体"/>
          <w:color w:val="000000"/>
          <w:sz w:val="21"/>
          <w:szCs w:val="21"/>
        </w:rPr>
        <w:t>孔（通用型</w:t>
      </w:r>
      <w:r>
        <w:rPr>
          <w:rFonts w:ascii="宋体" w:hAnsi="宋体" w:eastAsia="宋体" w:cs="宋体"/>
          <w:color w:val="000000"/>
          <w:sz w:val="21"/>
          <w:szCs w:val="21"/>
        </w:rPr>
        <w:t>磁头</w:t>
      </w:r>
      <w:r>
        <w:rPr>
          <w:rFonts w:hint="eastAsia" w:ascii="宋体" w:hAnsi="宋体" w:eastAsia="宋体" w:cs="宋体"/>
          <w:color w:val="000000"/>
          <w:sz w:val="21"/>
          <w:szCs w:val="21"/>
        </w:rPr>
        <w:t>）,</w:t>
      </w:r>
      <w:r>
        <w:rPr>
          <w:rFonts w:ascii="宋体" w:hAnsi="宋体" w:eastAsia="宋体" w:cs="宋体"/>
          <w:color w:val="000000"/>
          <w:sz w:val="21"/>
          <w:szCs w:val="21"/>
        </w:rPr>
        <w:t>200-5000</w:t>
      </w:r>
      <w:r>
        <w:rPr>
          <w:rFonts w:cs="Arial"/>
          <w:color w:val="000000"/>
          <w:sz w:val="21"/>
          <w:szCs w:val="21"/>
        </w:rPr>
        <w:t xml:space="preserve"> μl</w:t>
      </w:r>
      <w:r>
        <w:rPr>
          <w:rFonts w:hint="eastAsia" w:cs="Arial"/>
          <w:color w:val="000000"/>
          <w:sz w:val="21"/>
          <w:szCs w:val="21"/>
        </w:rPr>
        <w:t>/</w:t>
      </w:r>
      <w:r>
        <w:rPr>
          <w:rFonts w:hint="eastAsia" w:ascii="宋体" w:hAnsi="宋体" w:eastAsia="宋体" w:cs="宋体"/>
          <w:color w:val="000000"/>
          <w:sz w:val="21"/>
          <w:szCs w:val="21"/>
        </w:rPr>
        <w:t>孔（增强型</w:t>
      </w:r>
      <w:r>
        <w:rPr>
          <w:rFonts w:ascii="宋体" w:hAnsi="宋体" w:eastAsia="宋体" w:cs="宋体"/>
          <w:color w:val="000000"/>
          <w:sz w:val="21"/>
          <w:szCs w:val="21"/>
        </w:rPr>
        <w:t>磁头</w:t>
      </w:r>
      <w:r>
        <w:rPr>
          <w:rFonts w:hint="eastAsia" w:ascii="宋体" w:hAnsi="宋体" w:eastAsia="宋体" w:cs="宋体"/>
          <w:color w:val="000000"/>
          <w:sz w:val="21"/>
          <w:szCs w:val="21"/>
        </w:rPr>
        <w:t>）</w:t>
      </w:r>
    </w:p>
    <w:p>
      <w:pPr>
        <w:pStyle w:val="32"/>
        <w:numPr>
          <w:ilvl w:val="0"/>
          <w:numId w:val="4"/>
        </w:numPr>
        <w:ind w:firstLine="420"/>
        <w:jc w:val="both"/>
        <w:rPr>
          <w:sz w:val="21"/>
          <w:szCs w:val="21"/>
        </w:rPr>
      </w:pPr>
      <w:r>
        <w:rPr>
          <w:rFonts w:hint="eastAsia" w:ascii="宋体" w:hAnsi="宋体" w:eastAsia="宋体" w:cs="宋体"/>
          <w:color w:val="000000"/>
          <w:sz w:val="21"/>
          <w:szCs w:val="21"/>
        </w:rPr>
        <w:t>产物纯度</w:t>
      </w:r>
      <w:r>
        <w:rPr>
          <w:color w:val="000000"/>
          <w:sz w:val="21"/>
          <w:szCs w:val="21"/>
        </w:rPr>
        <w:t>A260/A280</w:t>
      </w:r>
      <w:r>
        <w:rPr>
          <w:rFonts w:hint="eastAsia" w:cs="Arial"/>
          <w:color w:val="000000"/>
          <w:sz w:val="21"/>
          <w:szCs w:val="21"/>
        </w:rPr>
        <w:t xml:space="preserve"> </w:t>
      </w:r>
      <w:r>
        <w:rPr>
          <w:rFonts w:cs="Arial"/>
          <w:color w:val="000000"/>
          <w:sz w:val="21"/>
          <w:szCs w:val="21"/>
        </w:rPr>
        <w:t>DNA ≥1.7-2.0</w:t>
      </w:r>
      <w:r>
        <w:rPr>
          <w:rFonts w:hint="eastAsia" w:ascii="宋体" w:hAnsi="宋体" w:eastAsia="宋体" w:cs="宋体"/>
          <w:color w:val="000000"/>
          <w:sz w:val="21"/>
          <w:szCs w:val="21"/>
        </w:rPr>
        <w:t>，</w:t>
      </w:r>
      <w:r>
        <w:rPr>
          <w:color w:val="000000"/>
          <w:sz w:val="21"/>
          <w:szCs w:val="21"/>
        </w:rPr>
        <w:t>RNA ≥1.8-</w:t>
      </w:r>
      <w:r>
        <w:rPr>
          <w:rFonts w:cs="Arial"/>
          <w:sz w:val="21"/>
          <w:szCs w:val="21"/>
        </w:rPr>
        <w:t>2.1</w:t>
      </w:r>
    </w:p>
    <w:p>
      <w:pPr>
        <w:pStyle w:val="32"/>
        <w:numPr>
          <w:ilvl w:val="0"/>
          <w:numId w:val="4"/>
        </w:numPr>
        <w:ind w:firstLine="420"/>
        <w:jc w:val="both"/>
        <w:rPr>
          <w:rFonts w:cs="Arial"/>
          <w:sz w:val="21"/>
          <w:szCs w:val="21"/>
        </w:rPr>
      </w:pPr>
      <w:r>
        <w:rPr>
          <w:rFonts w:hint="eastAsia" w:ascii="宋体" w:hAnsi="宋体" w:eastAsia="宋体" w:cs="宋体"/>
          <w:sz w:val="21"/>
          <w:szCs w:val="21"/>
        </w:rPr>
        <w:t>磁珠回收效率</w:t>
      </w:r>
      <w:r>
        <w:rPr>
          <w:rFonts w:hint="eastAsia" w:cs="Arial"/>
          <w:sz w:val="21"/>
          <w:szCs w:val="21"/>
        </w:rPr>
        <w:t xml:space="preserve"> </w:t>
      </w:r>
      <w:r>
        <w:rPr>
          <w:rFonts w:hint="eastAsia" w:ascii="宋体" w:hAnsi="宋体" w:cs="Arial"/>
          <w:sz w:val="21"/>
          <w:szCs w:val="21"/>
        </w:rPr>
        <w:t>≥</w:t>
      </w:r>
      <w:r>
        <w:rPr>
          <w:rFonts w:cs="Arial"/>
          <w:sz w:val="21"/>
          <w:szCs w:val="21"/>
        </w:rPr>
        <w:t xml:space="preserve"> 95%</w:t>
      </w:r>
    </w:p>
    <w:p>
      <w:pPr>
        <w:pStyle w:val="32"/>
        <w:numPr>
          <w:ilvl w:val="0"/>
          <w:numId w:val="4"/>
        </w:numPr>
        <w:ind w:firstLine="420"/>
        <w:jc w:val="both"/>
        <w:rPr>
          <w:rFonts w:cs="Arial"/>
          <w:sz w:val="21"/>
          <w:szCs w:val="21"/>
        </w:rPr>
      </w:pPr>
      <w:r>
        <w:rPr>
          <w:rFonts w:hint="eastAsia" w:ascii="宋体" w:hAnsi="宋体" w:eastAsia="宋体" w:cs="宋体"/>
          <w:sz w:val="21"/>
          <w:szCs w:val="21"/>
        </w:rPr>
        <w:t>兼容</w:t>
      </w:r>
      <w:r>
        <w:rPr>
          <w:sz w:val="21"/>
          <w:szCs w:val="21"/>
        </w:rPr>
        <w:t>96</w:t>
      </w:r>
      <w:r>
        <w:rPr>
          <w:rFonts w:hint="eastAsia" w:ascii="宋体" w:hAnsi="宋体" w:eastAsia="宋体" w:cs="宋体"/>
          <w:sz w:val="21"/>
          <w:szCs w:val="21"/>
        </w:rPr>
        <w:t>深孔板、</w:t>
      </w:r>
      <w:r>
        <w:rPr>
          <w:sz w:val="21"/>
          <w:szCs w:val="21"/>
        </w:rPr>
        <w:t>96</w:t>
      </w:r>
      <w:r>
        <w:rPr>
          <w:rFonts w:hint="eastAsia" w:ascii="宋体" w:hAnsi="宋体" w:eastAsia="宋体" w:cs="宋体"/>
          <w:sz w:val="21"/>
          <w:szCs w:val="21"/>
        </w:rPr>
        <w:t>浅孔板和</w:t>
      </w:r>
      <w:r>
        <w:rPr>
          <w:sz w:val="21"/>
          <w:szCs w:val="21"/>
        </w:rPr>
        <w:t>24</w:t>
      </w:r>
      <w:r>
        <w:rPr>
          <w:rFonts w:hint="eastAsia" w:ascii="宋体" w:hAnsi="宋体" w:eastAsia="宋体" w:cs="宋体"/>
          <w:sz w:val="21"/>
          <w:szCs w:val="21"/>
        </w:rPr>
        <w:t>深孔板以及</w:t>
      </w:r>
      <w:r>
        <w:rPr>
          <w:sz w:val="21"/>
          <w:szCs w:val="21"/>
        </w:rPr>
        <w:t>PCR</w:t>
      </w:r>
      <w:r>
        <w:rPr>
          <w:rFonts w:hint="eastAsia" w:ascii="宋体" w:hAnsi="宋体" w:eastAsia="宋体" w:cs="宋体"/>
          <w:sz w:val="21"/>
          <w:szCs w:val="21"/>
        </w:rPr>
        <w:t>板</w:t>
      </w:r>
    </w:p>
    <w:p>
      <w:pPr>
        <w:pStyle w:val="32"/>
        <w:numPr>
          <w:ilvl w:val="0"/>
          <w:numId w:val="4"/>
        </w:numPr>
        <w:ind w:firstLine="420"/>
        <w:jc w:val="both"/>
        <w:rPr>
          <w:rFonts w:cs="Arial"/>
          <w:sz w:val="21"/>
          <w:szCs w:val="21"/>
        </w:rPr>
      </w:pPr>
      <w:r>
        <w:rPr>
          <w:rFonts w:hint="eastAsia" w:ascii="宋体" w:hAnsi="宋体" w:eastAsia="宋体" w:cs="宋体"/>
          <w:sz w:val="21"/>
          <w:szCs w:val="21"/>
        </w:rPr>
        <w:t>★多种不同规格的提取磁头</w:t>
      </w:r>
      <w:r>
        <w:rPr>
          <w:sz w:val="21"/>
          <w:szCs w:val="21"/>
        </w:rPr>
        <w:t>/</w:t>
      </w:r>
      <w:r>
        <w:rPr>
          <w:rFonts w:hint="eastAsia" w:ascii="宋体" w:hAnsi="宋体" w:eastAsia="宋体" w:cs="宋体"/>
          <w:sz w:val="21"/>
          <w:szCs w:val="21"/>
        </w:rPr>
        <w:t>磁棒可选，满足不同应用，且可在仪器运行中更换磁头</w:t>
      </w:r>
      <w:r>
        <w:rPr>
          <w:sz w:val="21"/>
          <w:szCs w:val="21"/>
        </w:rPr>
        <w:t>/</w:t>
      </w:r>
      <w:r>
        <w:rPr>
          <w:rFonts w:hint="eastAsia" w:ascii="宋体" w:hAnsi="宋体" w:eastAsia="宋体" w:cs="宋体"/>
          <w:sz w:val="21"/>
          <w:szCs w:val="21"/>
        </w:rPr>
        <w:t>磁棒</w:t>
      </w:r>
    </w:p>
    <w:p>
      <w:pPr>
        <w:pStyle w:val="32"/>
        <w:numPr>
          <w:ilvl w:val="0"/>
          <w:numId w:val="4"/>
        </w:numPr>
        <w:ind w:firstLine="420"/>
        <w:jc w:val="both"/>
        <w:rPr>
          <w:rFonts w:cs="Arial"/>
          <w:sz w:val="21"/>
          <w:szCs w:val="21"/>
        </w:rPr>
      </w:pPr>
      <w:r>
        <w:rPr>
          <w:rFonts w:hint="eastAsia" w:ascii="宋体" w:hAnsi="宋体" w:eastAsia="宋体" w:cs="宋体"/>
          <w:sz w:val="21"/>
          <w:szCs w:val="21"/>
        </w:rPr>
        <w:t>图形化</w:t>
      </w:r>
      <w:r>
        <w:rPr>
          <w:rFonts w:hint="eastAsia" w:cs="Arial"/>
          <w:sz w:val="21"/>
          <w:szCs w:val="21"/>
        </w:rPr>
        <w:t>LCD</w:t>
      </w:r>
      <w:r>
        <w:rPr>
          <w:rFonts w:hint="eastAsia" w:ascii="宋体" w:hAnsi="宋体" w:eastAsia="宋体" w:cs="宋体"/>
          <w:sz w:val="21"/>
          <w:szCs w:val="21"/>
        </w:rPr>
        <w:t>彩色控制面板，实时显示温度和实验进程信息，内置程序分类管理功能，具有</w:t>
      </w:r>
      <w:r>
        <w:rPr>
          <w:sz w:val="21"/>
          <w:szCs w:val="21"/>
        </w:rPr>
        <w:t>500</w:t>
      </w:r>
      <w:r>
        <w:rPr>
          <w:rFonts w:hint="eastAsia" w:ascii="宋体" w:hAnsi="宋体" w:eastAsia="宋体" w:cs="宋体"/>
          <w:sz w:val="21"/>
          <w:szCs w:val="21"/>
        </w:rPr>
        <w:t>个以上的程序存储空间</w:t>
      </w:r>
    </w:p>
    <w:p>
      <w:pPr>
        <w:pStyle w:val="32"/>
        <w:numPr>
          <w:ilvl w:val="0"/>
          <w:numId w:val="4"/>
        </w:numPr>
        <w:ind w:firstLine="420"/>
        <w:jc w:val="both"/>
        <w:rPr>
          <w:rFonts w:cs="Arial"/>
          <w:sz w:val="21"/>
          <w:szCs w:val="21"/>
        </w:rPr>
      </w:pPr>
      <w:r>
        <w:rPr>
          <w:rFonts w:hint="eastAsia" w:ascii="宋体" w:hAnsi="宋体" w:eastAsia="宋体" w:cs="宋体"/>
          <w:sz w:val="21"/>
          <w:szCs w:val="21"/>
        </w:rPr>
        <w:t>随机配置高级软件，免费升级，电脑软件可控制仪器，也可脱机运行，数据分析和仪器控制分离。</w:t>
      </w:r>
    </w:p>
    <w:p>
      <w:pPr>
        <w:pStyle w:val="32"/>
        <w:numPr>
          <w:ilvl w:val="1"/>
          <w:numId w:val="4"/>
        </w:numPr>
        <w:ind w:firstLine="420"/>
        <w:rPr>
          <w:rFonts w:cs="Arial"/>
          <w:sz w:val="21"/>
          <w:szCs w:val="21"/>
        </w:rPr>
      </w:pPr>
      <w:r>
        <w:rPr>
          <w:rFonts w:hint="eastAsia" w:ascii="宋体" w:hAnsi="宋体" w:eastAsia="宋体" w:cs="宋体"/>
          <w:sz w:val="21"/>
          <w:szCs w:val="21"/>
        </w:rPr>
        <w:t>★软件具有独立编程功能，可与仪器连接导入程序，也可导出并保存纯化程序、由用户优化设置程序步骤。</w:t>
      </w:r>
    </w:p>
    <w:p>
      <w:pPr>
        <w:pStyle w:val="32"/>
        <w:numPr>
          <w:ilvl w:val="1"/>
          <w:numId w:val="4"/>
        </w:numPr>
        <w:ind w:firstLine="420"/>
        <w:rPr>
          <w:rFonts w:cs="Arial"/>
          <w:sz w:val="21"/>
          <w:szCs w:val="21"/>
        </w:rPr>
      </w:pPr>
      <w:r>
        <w:rPr>
          <w:rFonts w:hint="eastAsia" w:ascii="宋体" w:hAnsi="宋体" w:eastAsia="宋体" w:cs="宋体"/>
          <w:sz w:val="21"/>
          <w:szCs w:val="21"/>
        </w:rPr>
        <w:t>★软件支持样品二维码扫描信息录入及管理，可与其它数据库、样品库同步共享，实现样品编码信息跟踪追溯。</w:t>
      </w:r>
    </w:p>
    <w:p>
      <w:pPr>
        <w:pStyle w:val="32"/>
        <w:numPr>
          <w:ilvl w:val="1"/>
          <w:numId w:val="4"/>
        </w:numPr>
        <w:ind w:firstLine="420"/>
        <w:rPr>
          <w:rFonts w:cs="Arial"/>
          <w:sz w:val="21"/>
          <w:szCs w:val="21"/>
        </w:rPr>
      </w:pPr>
      <w:r>
        <w:rPr>
          <w:rFonts w:hint="eastAsia" w:ascii="宋体" w:hAnsi="宋体" w:eastAsia="宋体" w:cs="宋体"/>
          <w:sz w:val="21"/>
          <w:szCs w:val="21"/>
        </w:rPr>
        <w:t>★软件提供提取全过程实时监控功能，记录提取过程数据文件，可随时调用。通过软件可生成报告，记录当次提取实验信息，包括样品信息、试剂信息、纯化过程记录，并具备搜索功能，快速查询所需要查看的程序或报告。</w:t>
      </w:r>
    </w:p>
    <w:p>
      <w:pPr>
        <w:pStyle w:val="32"/>
        <w:numPr>
          <w:ilvl w:val="0"/>
          <w:numId w:val="4"/>
        </w:numPr>
        <w:ind w:firstLine="420"/>
        <w:jc w:val="both"/>
        <w:rPr>
          <w:rFonts w:asciiTheme="minorEastAsia" w:hAnsiTheme="minorEastAsia" w:eastAsiaTheme="minorEastAsia" w:cstheme="minorEastAsia"/>
          <w:b/>
          <w:bCs/>
          <w:sz w:val="28"/>
          <w:szCs w:val="28"/>
        </w:rPr>
      </w:pPr>
      <w:r>
        <w:rPr>
          <w:rFonts w:hint="eastAsia" w:ascii="宋体" w:hAnsi="宋体" w:eastAsia="宋体" w:cs="宋体"/>
          <w:sz w:val="21"/>
          <w:szCs w:val="21"/>
        </w:rPr>
        <w:t>★自动化兼容，可与机械臂、自动分液器、叠板机等自动化设备连接，可由移液工作站软件驱动，二者整合为一体化前后处理工作站。</w:t>
      </w:r>
    </w:p>
    <w:p>
      <w:pPr>
        <w:spacing w:line="360" w:lineRule="auto"/>
        <w:rPr>
          <w:rFonts w:hint="eastAsia" w:asciiTheme="minorEastAsia" w:hAnsiTheme="minorEastAsia" w:eastAsiaTheme="minorEastAsia"/>
          <w:b/>
          <w:bCs/>
          <w:sz w:val="28"/>
          <w:szCs w:val="28"/>
        </w:rPr>
      </w:pP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（2）保修期：免费质保期1年，自验收合格之日起算，并提供相关承诺书。质保期内发生任何设备损坏，所需要的维修费用（包括零部件费用、维修费用）均由卖方承担（人为操作不当造成的损坏除外）。</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（4）卖方免费提供由专业工程师现场指导的移机服务，并安装、调试。</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合同签订生效后，进口设备免表办好后三个月内、国产设备一个月内全部设备、材料运抵现场，并安装、调试结束，验收合格，交付买方使用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5"/>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b/>
          <w:bCs/>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ind w:firstLine="560" w:firstLineChars="200"/>
        <w:rPr>
          <w:sz w:val="28"/>
          <w:szCs w:val="28"/>
        </w:rPr>
      </w:pPr>
      <w:bookmarkStart w:id="165" w:name="_Toc523931348"/>
      <w:bookmarkStart w:id="166" w:name="_Toc401414769"/>
      <w:r>
        <w:rPr>
          <w:rFonts w:hint="eastAsia" w:ascii="宋体" w:hAnsi="宋体" w:eastAsia="宋体" w:cs="宋体"/>
          <w:sz w:val="28"/>
          <w:szCs w:val="28"/>
        </w:rPr>
        <w:t>货到后以15天为验收期限，如为进口设备，中标价小于等于20万元的设备，合同签订后，支付全款至外贸代理公司，待货到验收合格后，再由外贸代理公司支付至卖方；中标价大于20万元的设备，合同签订后，支付合同金额的90%至外贸代理公司，待货到验收合格后，再由外贸代理公司支付至卖方，余10%尾款于正常使用一年后无息支付给外贸代理公司。</w:t>
      </w: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5"/>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1</w:t>
            </w:r>
          </w:p>
        </w:tc>
        <w:tc>
          <w:tcPr>
            <w:tcW w:w="1984" w:type="dxa"/>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价格</w:t>
            </w:r>
          </w:p>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（30分）</w:t>
            </w:r>
          </w:p>
        </w:tc>
        <w:tc>
          <w:tcPr>
            <w:tcW w:w="5614" w:type="dxa"/>
            <w:vAlign w:val="center"/>
          </w:tcPr>
          <w:p>
            <w:pPr>
              <w:spacing w:line="360" w:lineRule="auto"/>
              <w:rPr>
                <w:rFonts w:cs="Arial" w:asciiTheme="minorEastAsia" w:hAnsiTheme="minorEastAsia" w:eastAsiaTheme="minorEastAsia"/>
                <w:bCs/>
              </w:rPr>
            </w:pPr>
            <w:r>
              <w:rPr>
                <w:rFonts w:cs="Arial" w:asciiTheme="minorEastAsia" w:hAnsiTheme="minorEastAsia" w:eastAsiaTheme="minorEastAsia"/>
                <w:bCs/>
              </w:rPr>
              <w:t>本次招标，以进入详细评审的各投标人评标价的最低值为A值，A值为价格分的满分，即30分。其他投标人的价格分统一按照以下公式计算：投标人评标价得分=（A／该投标人评标价）×30。</w:t>
            </w:r>
          </w:p>
        </w:tc>
        <w:tc>
          <w:tcPr>
            <w:tcW w:w="798" w:type="dxa"/>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4"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2</w:t>
            </w:r>
          </w:p>
        </w:tc>
        <w:tc>
          <w:tcPr>
            <w:tcW w:w="1984" w:type="dxa"/>
            <w:vMerge w:val="restart"/>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技术能力</w:t>
            </w:r>
          </w:p>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w:t>
            </w:r>
            <w:r>
              <w:rPr>
                <w:rFonts w:hint="eastAsia" w:cs="Arial" w:asciiTheme="minorEastAsia" w:hAnsiTheme="minorEastAsia" w:eastAsiaTheme="minorEastAsia"/>
                <w:bCs/>
              </w:rPr>
              <w:t>35</w:t>
            </w:r>
            <w:r>
              <w:rPr>
                <w:rFonts w:cs="Arial" w:asciiTheme="minorEastAsia" w:hAnsiTheme="minorEastAsia" w:eastAsiaTheme="minorEastAsia"/>
                <w:bCs/>
              </w:rPr>
              <w:t>分）</w:t>
            </w:r>
          </w:p>
        </w:tc>
        <w:tc>
          <w:tcPr>
            <w:tcW w:w="5614" w:type="dxa"/>
            <w:vAlign w:val="center"/>
          </w:tcPr>
          <w:p>
            <w:pPr>
              <w:spacing w:line="360" w:lineRule="auto"/>
              <w:rPr>
                <w:rFonts w:cs="Arial" w:asciiTheme="minorEastAsia" w:hAnsiTheme="minorEastAsia" w:eastAsiaTheme="minorEastAsia"/>
                <w:bCs/>
              </w:rPr>
            </w:pPr>
            <w:r>
              <w:rPr>
                <w:rFonts w:hint="eastAsia" w:cs="宋体" w:asciiTheme="minorEastAsia" w:hAnsiTheme="minorEastAsia" w:eastAsiaTheme="minorEastAsia"/>
                <w:bCs/>
              </w:rPr>
              <w:t>根据各投标产品的先进性、匹配性、可靠性、稳定性以及质量、性能酌情打分，较好4-5分，一般</w:t>
            </w:r>
            <w:r>
              <w:rPr>
                <w:rFonts w:cs="宋体" w:asciiTheme="minorEastAsia" w:hAnsiTheme="minorEastAsia" w:eastAsiaTheme="minorEastAsia"/>
                <w:bCs/>
              </w:rPr>
              <w:t>2-3</w:t>
            </w:r>
            <w:r>
              <w:rPr>
                <w:rFonts w:hint="eastAsia" w:cs="宋体" w:asciiTheme="minorEastAsia" w:hAnsiTheme="minorEastAsia" w:eastAsiaTheme="minorEastAsia"/>
                <w:bCs/>
              </w:rPr>
              <w:t>分，其他</w:t>
            </w:r>
            <w:r>
              <w:rPr>
                <w:rFonts w:hint="eastAsia" w:cs="宋体" w:asciiTheme="minorEastAsia" w:hAnsiTheme="minorEastAsia" w:eastAsiaTheme="minorEastAsia"/>
                <w:bCs/>
                <w:lang w:val="en-US" w:eastAsia="zh-CN"/>
              </w:rPr>
              <w:t>0-1分</w:t>
            </w:r>
            <w:r>
              <w:rPr>
                <w:rFonts w:hint="eastAsia" w:cs="宋体" w:asciiTheme="minorEastAsia" w:hAnsiTheme="minorEastAsia" w:eastAsiaTheme="minorEastAsia"/>
                <w:bCs/>
              </w:rPr>
              <w:t>。</w:t>
            </w:r>
          </w:p>
        </w:tc>
        <w:tc>
          <w:tcPr>
            <w:tcW w:w="798" w:type="dxa"/>
            <w:vAlign w:val="center"/>
          </w:tcPr>
          <w:p>
            <w:pPr>
              <w:spacing w:line="360" w:lineRule="auto"/>
              <w:ind w:firstLine="110" w:firstLineChars="50"/>
              <w:rPr>
                <w:rFonts w:cs="Arial" w:asciiTheme="minorEastAsia" w:hAnsiTheme="minorEastAsia" w:eastAsiaTheme="minorEastAsia"/>
                <w:bCs/>
              </w:rPr>
            </w:pPr>
            <w:r>
              <w:rPr>
                <w:rFonts w:hint="eastAsia" w:asciiTheme="minorEastAsia" w:hAnsiTheme="minorEastAsia" w:eastAsiaTheme="minorEastAsia"/>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534" w:type="dxa"/>
            <w:vMerge w:val="continue"/>
            <w:vAlign w:val="center"/>
          </w:tcPr>
          <w:p>
            <w:pPr>
              <w:spacing w:line="360" w:lineRule="auto"/>
              <w:jc w:val="center"/>
              <w:rPr>
                <w:rFonts w:cs="Arial" w:asciiTheme="minorEastAsia" w:hAnsiTheme="minorEastAsia" w:eastAsiaTheme="minorEastAsia"/>
                <w:bCs/>
                <w:sz w:val="24"/>
                <w:szCs w:val="24"/>
              </w:rPr>
            </w:pPr>
          </w:p>
        </w:tc>
        <w:tc>
          <w:tcPr>
            <w:tcW w:w="1984" w:type="dxa"/>
            <w:vMerge w:val="continue"/>
            <w:vAlign w:val="center"/>
          </w:tcPr>
          <w:p>
            <w:pPr>
              <w:spacing w:line="360" w:lineRule="auto"/>
              <w:rPr>
                <w:rFonts w:cs="Arial" w:asciiTheme="minorEastAsia" w:hAnsiTheme="minorEastAsia" w:eastAsiaTheme="minorEastAsia"/>
                <w:bCs/>
              </w:rPr>
            </w:pPr>
          </w:p>
        </w:tc>
        <w:tc>
          <w:tcPr>
            <w:tcW w:w="5614" w:type="dxa"/>
            <w:vAlign w:val="center"/>
          </w:tcPr>
          <w:p>
            <w:pPr>
              <w:spacing w:line="360" w:lineRule="auto"/>
              <w:rPr>
                <w:rFonts w:cs="宋体" w:asciiTheme="minorEastAsia" w:hAnsiTheme="minorEastAsia" w:eastAsiaTheme="minorEastAsia"/>
                <w:bCs/>
              </w:rPr>
            </w:pPr>
            <w:r>
              <w:rPr>
                <w:rFonts w:hint="eastAsia" w:cs="宋体" w:asciiTheme="minorEastAsia" w:hAnsiTheme="minorEastAsia" w:eastAsiaTheme="minorEastAsia"/>
                <w:bCs/>
              </w:rPr>
              <w:t>投标产品对招标文件具体需求的响应程度：</w:t>
            </w:r>
          </w:p>
          <w:p>
            <w:pPr>
              <w:spacing w:line="360" w:lineRule="auto"/>
              <w:rPr>
                <w:rFonts w:cs="宋体" w:asciiTheme="minorEastAsia" w:hAnsiTheme="minorEastAsia" w:eastAsiaTheme="minorEastAsia"/>
                <w:bCs/>
              </w:rPr>
            </w:pPr>
            <w:r>
              <w:rPr>
                <w:rFonts w:hint="eastAsia" w:cs="宋体" w:asciiTheme="minorEastAsia" w:hAnsiTheme="minorEastAsia" w:eastAsiaTheme="minorEastAsia"/>
                <w:bCs/>
              </w:rPr>
              <w:t>1、满足招标文件技术指标、参数要求的得27分（" ★"项的为主要指标，不满足的每项减3分；其他每有一项偏离减1分；负偏离超过6项的不得分；</w:t>
            </w:r>
          </w:p>
          <w:p>
            <w:pPr>
              <w:spacing w:line="360" w:lineRule="auto"/>
              <w:rPr>
                <w:rFonts w:cs="宋体" w:asciiTheme="minorEastAsia" w:hAnsiTheme="minorEastAsia" w:eastAsiaTheme="minorEastAsia"/>
                <w:bCs/>
              </w:rPr>
            </w:pPr>
            <w:r>
              <w:rPr>
                <w:rFonts w:hint="eastAsia" w:cs="宋体" w:asciiTheme="minorEastAsia" w:hAnsiTheme="minorEastAsia" w:eastAsiaTheme="minorEastAsia"/>
                <w:bCs/>
              </w:rPr>
              <w:t xml:space="preserve">2、每有一项优于招标文件，经评委会认可的加1分，最多加3分。） </w:t>
            </w:r>
          </w:p>
        </w:tc>
        <w:tc>
          <w:tcPr>
            <w:tcW w:w="798" w:type="dxa"/>
            <w:vAlign w:val="center"/>
          </w:tcPr>
          <w:p>
            <w:pPr>
              <w:spacing w:line="360" w:lineRule="auto"/>
              <w:ind w:firstLine="110" w:firstLineChars="50"/>
              <w:rPr>
                <w:rFonts w:cs="Arial" w:asciiTheme="minorEastAsia" w:hAnsiTheme="minorEastAsia" w:eastAsiaTheme="minorEastAsia"/>
                <w:bCs/>
              </w:rPr>
            </w:pPr>
            <w:r>
              <w:rPr>
                <w:rFonts w:hint="eastAsia" w:asciiTheme="minorEastAsia" w:hAnsiTheme="minorEastAsia" w:eastAsiaTheme="minorEastAsia"/>
                <w:b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0" w:hRule="atLeast"/>
        </w:trPr>
        <w:tc>
          <w:tcPr>
            <w:tcW w:w="534"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3</w:t>
            </w:r>
          </w:p>
        </w:tc>
        <w:tc>
          <w:tcPr>
            <w:tcW w:w="1984" w:type="dxa"/>
            <w:vMerge w:val="restart"/>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服务</w:t>
            </w:r>
          </w:p>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w:t>
            </w:r>
            <w:r>
              <w:rPr>
                <w:rFonts w:hint="eastAsia" w:cs="Arial" w:asciiTheme="minorEastAsia" w:hAnsiTheme="minorEastAsia" w:eastAsiaTheme="minorEastAsia"/>
                <w:bCs/>
              </w:rPr>
              <w:t>20</w:t>
            </w:r>
            <w:r>
              <w:rPr>
                <w:rFonts w:cs="Arial" w:asciiTheme="minorEastAsia" w:hAnsiTheme="minorEastAsia" w:eastAsiaTheme="minorEastAsia"/>
                <w:bCs/>
              </w:rPr>
              <w:t>分）</w:t>
            </w:r>
          </w:p>
        </w:tc>
        <w:tc>
          <w:tcPr>
            <w:tcW w:w="5614" w:type="dxa"/>
            <w:vAlign w:val="center"/>
          </w:tcPr>
          <w:p>
            <w:pPr>
              <w:spacing w:line="360" w:lineRule="auto"/>
              <w:rPr>
                <w:rFonts w:cs="Arial" w:asciiTheme="minorEastAsia" w:hAnsiTheme="minorEastAsia" w:eastAsiaTheme="minorEastAsia"/>
                <w:bCs/>
              </w:rPr>
            </w:pPr>
            <w:r>
              <w:rPr>
                <w:rFonts w:cs="Arial" w:asciiTheme="minorEastAsia" w:hAnsiTheme="minorEastAsia" w:eastAsiaTheme="minorEastAsia"/>
                <w:bCs/>
              </w:rPr>
              <w:t>售后服务</w:t>
            </w:r>
            <w:r>
              <w:rPr>
                <w:rFonts w:hint="eastAsia" w:cs="Arial" w:asciiTheme="minorEastAsia" w:hAnsiTheme="minorEastAsia" w:eastAsiaTheme="minorEastAsia"/>
                <w:bCs/>
              </w:rPr>
              <w:t>方案</w:t>
            </w:r>
            <w:r>
              <w:rPr>
                <w:rFonts w:cs="Arial" w:asciiTheme="minorEastAsia" w:hAnsiTheme="minorEastAsia" w:eastAsiaTheme="minorEastAsia"/>
                <w:bCs/>
              </w:rPr>
              <w:t>：售后服务体系、江苏地区售后服务机构及人员、售后服务承诺、售后服务应答及处理时间，质保期内的售后服务范围</w:t>
            </w:r>
            <w:r>
              <w:rPr>
                <w:rFonts w:hint="eastAsia" w:cs="Arial" w:asciiTheme="minorEastAsia" w:hAnsiTheme="minorEastAsia" w:eastAsiaTheme="minorEastAsia"/>
                <w:bCs/>
              </w:rPr>
              <w:t>。</w:t>
            </w:r>
          </w:p>
          <w:p>
            <w:pPr>
              <w:spacing w:line="360" w:lineRule="auto"/>
              <w:rPr>
                <w:rFonts w:cs="Arial" w:asciiTheme="minorEastAsia" w:hAnsiTheme="minorEastAsia" w:eastAsiaTheme="minorEastAsia"/>
                <w:bCs/>
              </w:rPr>
            </w:pPr>
            <w:r>
              <w:rPr>
                <w:rFonts w:hint="eastAsia" w:cs="Arial" w:asciiTheme="minorEastAsia" w:hAnsiTheme="minorEastAsia" w:eastAsiaTheme="minorEastAsia"/>
                <w:bCs/>
              </w:rPr>
              <w:t>方案完整、合理可行的得11-15分；方案较完整、较合理可行的得6-10分；方案不完整、不合理不可行的得0-5分</w:t>
            </w:r>
          </w:p>
        </w:tc>
        <w:tc>
          <w:tcPr>
            <w:tcW w:w="798" w:type="dxa"/>
            <w:vAlign w:val="center"/>
          </w:tcPr>
          <w:p>
            <w:pPr>
              <w:spacing w:line="360" w:lineRule="auto"/>
              <w:jc w:val="center"/>
              <w:rPr>
                <w:rFonts w:cs="Arial" w:asciiTheme="minorEastAsia" w:hAnsiTheme="minorEastAsia" w:eastAsiaTheme="minorEastAsia"/>
                <w:bCs/>
              </w:rPr>
            </w:pPr>
            <w:r>
              <w:rPr>
                <w:rFonts w:hint="eastAsia" w:cs="Arial" w:asciiTheme="minorEastAsia" w:hAnsiTheme="minorEastAsia" w:eastAsiaTheme="minorEastAsia"/>
                <w:bC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spacing w:line="360" w:lineRule="auto"/>
              <w:jc w:val="center"/>
              <w:rPr>
                <w:rFonts w:cs="Arial" w:asciiTheme="minorEastAsia" w:hAnsiTheme="minorEastAsia" w:eastAsiaTheme="minorEastAsia"/>
                <w:bCs/>
                <w:sz w:val="24"/>
                <w:szCs w:val="24"/>
              </w:rPr>
            </w:pPr>
          </w:p>
        </w:tc>
        <w:tc>
          <w:tcPr>
            <w:tcW w:w="1984" w:type="dxa"/>
            <w:vMerge w:val="continue"/>
            <w:vAlign w:val="center"/>
          </w:tcPr>
          <w:p>
            <w:pPr>
              <w:spacing w:line="360" w:lineRule="auto"/>
              <w:rPr>
                <w:rFonts w:cs="Arial" w:asciiTheme="minorEastAsia" w:hAnsiTheme="minorEastAsia" w:eastAsiaTheme="minorEastAsia"/>
                <w:bCs/>
              </w:rPr>
            </w:pPr>
          </w:p>
        </w:tc>
        <w:tc>
          <w:tcPr>
            <w:tcW w:w="5614" w:type="dxa"/>
            <w:vAlign w:val="center"/>
          </w:tcPr>
          <w:p>
            <w:pPr>
              <w:spacing w:line="360" w:lineRule="auto"/>
              <w:rPr>
                <w:rFonts w:cs="Arial" w:asciiTheme="minorEastAsia" w:hAnsiTheme="minorEastAsia" w:eastAsiaTheme="minorEastAsia"/>
                <w:bCs/>
              </w:rPr>
            </w:pPr>
            <w:r>
              <w:rPr>
                <w:rFonts w:cs="Arial" w:asciiTheme="minorEastAsia" w:hAnsiTheme="minorEastAsia" w:eastAsiaTheme="minorEastAsia"/>
                <w:bCs/>
              </w:rPr>
              <w:t>培训：对买方操作、维护人员的培训方案及计划。</w:t>
            </w:r>
          </w:p>
        </w:tc>
        <w:tc>
          <w:tcPr>
            <w:tcW w:w="798" w:type="dxa"/>
            <w:vAlign w:val="center"/>
          </w:tcPr>
          <w:p>
            <w:pPr>
              <w:spacing w:line="360" w:lineRule="auto"/>
              <w:jc w:val="center"/>
              <w:rPr>
                <w:rFonts w:cs="Arial" w:asciiTheme="minorEastAsia" w:hAnsiTheme="minorEastAsia" w:eastAsiaTheme="minorEastAsia"/>
                <w:bCs/>
              </w:rPr>
            </w:pPr>
            <w:r>
              <w:rPr>
                <w:rFonts w:hint="eastAsia" w:cs="Arial" w:asciiTheme="minorEastAsia" w:hAnsiTheme="minorEastAsia" w:eastAsiaTheme="minorEastAsia"/>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4</w:t>
            </w:r>
          </w:p>
        </w:tc>
        <w:tc>
          <w:tcPr>
            <w:tcW w:w="1984" w:type="dxa"/>
            <w:vAlign w:val="center"/>
          </w:tcPr>
          <w:p>
            <w:pPr>
              <w:spacing w:line="360" w:lineRule="auto"/>
              <w:ind w:right="-275" w:rightChars="-125"/>
              <w:jc w:val="center"/>
              <w:rPr>
                <w:rFonts w:cs="Arial" w:asciiTheme="minorEastAsia" w:hAnsiTheme="minorEastAsia" w:eastAsiaTheme="minorEastAsia"/>
                <w:bCs/>
              </w:rPr>
            </w:pPr>
            <w:r>
              <w:rPr>
                <w:rFonts w:cs="Arial" w:asciiTheme="minorEastAsia" w:hAnsiTheme="minorEastAsia" w:eastAsiaTheme="minorEastAsia"/>
                <w:bCs/>
              </w:rPr>
              <w:t>业绩（</w:t>
            </w:r>
            <w:r>
              <w:rPr>
                <w:rFonts w:hint="eastAsia" w:cs="Arial" w:asciiTheme="minorEastAsia" w:hAnsiTheme="minorEastAsia" w:eastAsiaTheme="minorEastAsia"/>
                <w:bCs/>
              </w:rPr>
              <w:t>15</w:t>
            </w:r>
            <w:r>
              <w:rPr>
                <w:rFonts w:cs="Arial" w:asciiTheme="minorEastAsia" w:hAnsiTheme="minorEastAsia" w:eastAsiaTheme="minorEastAsia"/>
                <w:bCs/>
              </w:rPr>
              <w:t>分）</w:t>
            </w:r>
          </w:p>
        </w:tc>
        <w:tc>
          <w:tcPr>
            <w:tcW w:w="5614" w:type="dxa"/>
            <w:vAlign w:val="center"/>
          </w:tcPr>
          <w:p>
            <w:pPr>
              <w:spacing w:line="360" w:lineRule="auto"/>
              <w:rPr>
                <w:rFonts w:cs="Arial" w:asciiTheme="minorEastAsia" w:hAnsiTheme="minorEastAsia" w:eastAsiaTheme="minorEastAsia"/>
                <w:bCs/>
              </w:rPr>
            </w:pPr>
            <w:r>
              <w:rPr>
                <w:rFonts w:hint="eastAsia" w:cs="Arial" w:asciiTheme="minorEastAsia" w:hAnsiTheme="minorEastAsia" w:eastAsiaTheme="minorEastAsia"/>
              </w:rPr>
              <w:t>2016年01月01日以来的类似投标产品项目业绩，每提供一个得3分，最高得15分。 （请提供有效的加盖公章的合同复印件）</w:t>
            </w:r>
          </w:p>
        </w:tc>
        <w:tc>
          <w:tcPr>
            <w:tcW w:w="798" w:type="dxa"/>
            <w:vAlign w:val="center"/>
          </w:tcPr>
          <w:p>
            <w:pPr>
              <w:spacing w:line="360" w:lineRule="auto"/>
              <w:jc w:val="center"/>
              <w:rPr>
                <w:rFonts w:cs="Arial" w:asciiTheme="minorEastAsia" w:hAnsiTheme="minorEastAsia" w:eastAsiaTheme="minorEastAsia"/>
                <w:bCs/>
              </w:rPr>
            </w:pPr>
            <w:r>
              <w:rPr>
                <w:rFonts w:hint="eastAsia" w:cs="Arial" w:asciiTheme="minorEastAsia" w:hAnsiTheme="minorEastAsia" w:eastAsiaTheme="minorEastAsia"/>
                <w:bCs/>
              </w:rPr>
              <w:t>15</w:t>
            </w:r>
          </w:p>
        </w:tc>
      </w:tr>
    </w:tbl>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rPr>
          <w:rFonts w:asciiTheme="minorEastAsia" w:hAnsiTheme="minorEastAsia" w:eastAsiaTheme="minorEastAsia"/>
          <w:bCs/>
          <w:sz w:val="28"/>
          <w:szCs w:val="28"/>
        </w:rPr>
      </w:pPr>
    </w:p>
    <w:bookmarkEnd w:id="166"/>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955039"/>
      <w:bookmarkEnd w:id="168"/>
      <w:bookmarkStart w:id="169" w:name="_Hlt26671244"/>
      <w:bookmarkEnd w:id="169"/>
      <w:bookmarkStart w:id="170" w:name="_Toc49090576"/>
      <w:bookmarkStart w:id="171" w:name="_Toc26554094"/>
      <w:bookmarkStart w:id="172" w:name="_Toc120614282"/>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格式3__银行出具的资信证明"/>
      <w:bookmarkEnd w:id="175"/>
      <w:bookmarkStart w:id="176" w:name="_Hlt26671380"/>
      <w:bookmarkEnd w:id="176"/>
      <w:bookmarkStart w:id="177" w:name="_Hlt2695507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spacing w:line="360" w:lineRule="auto"/>
        <w:jc w:val="center"/>
        <w:rPr>
          <w:rFonts w:ascii="宋体" w:hAnsi="宋体" w:eastAsia="宋体" w:cs="Times New Roman"/>
          <w:b/>
          <w:bCs/>
          <w:sz w:val="32"/>
          <w:szCs w:val="32"/>
        </w:rPr>
      </w:pPr>
    </w:p>
    <w:p>
      <w:pPr>
        <w:spacing w:line="360" w:lineRule="auto"/>
        <w:jc w:val="center"/>
        <w:rPr>
          <w:rFonts w:ascii="宋体" w:hAnsi="宋体" w:eastAsia="宋体" w:cs="Times New Roman"/>
          <w:b/>
          <w:bCs/>
          <w:sz w:val="32"/>
          <w:szCs w:val="32"/>
        </w:rPr>
      </w:pPr>
    </w:p>
    <w:p>
      <w:pPr>
        <w:spacing w:line="360" w:lineRule="auto"/>
        <w:jc w:val="center"/>
        <w:rPr>
          <w:rFonts w:ascii="宋体" w:hAnsi="宋体" w:eastAsia="宋体" w:cs="Times New Roman"/>
          <w:b/>
          <w:bCs/>
          <w:sz w:val="32"/>
          <w:szCs w:val="32"/>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90%</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相应金额发票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自验收合格日起，</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正常使用满一年后</w:t>
      </w:r>
      <w:r>
        <w:rPr>
          <w:rFonts w:hint="eastAsia" w:asciiTheme="minorEastAsia" w:hAnsiTheme="minorEastAsia" w:eastAsiaTheme="minorEastAsia"/>
          <w:sz w:val="24"/>
          <w:szCs w:val="28"/>
        </w:rPr>
        <w:t>的</w:t>
      </w:r>
      <w:r>
        <w:rPr>
          <w:rFonts w:asciiTheme="minorEastAsia" w:hAnsiTheme="minorEastAsia" w:eastAsiaTheme="minorEastAsia"/>
          <w:sz w:val="24"/>
          <w:szCs w:val="28"/>
        </w:rPr>
        <w:t>一周内</w:t>
      </w:r>
      <w:r>
        <w:rPr>
          <w:rFonts w:hint="eastAsia" w:asciiTheme="minorEastAsia" w:hAnsiTheme="minorEastAsia" w:eastAsiaTheme="minorEastAsia"/>
          <w:sz w:val="24"/>
          <w:szCs w:val="28"/>
        </w:rPr>
        <w:t>，</w:t>
      </w:r>
      <w:r>
        <w:rPr>
          <w:rFonts w:asciiTheme="minorEastAsia" w:hAnsiTheme="minorEastAsia" w:eastAsiaTheme="minorEastAsia"/>
          <w:sz w:val="24"/>
          <w:szCs w:val="28"/>
        </w:rPr>
        <w:t>支付</w:t>
      </w:r>
      <w:r>
        <w:rPr>
          <w:rFonts w:hint="eastAsia" w:asciiTheme="minorEastAsia" w:hAnsiTheme="minorEastAsia" w:eastAsiaTheme="minorEastAsia"/>
          <w:sz w:val="24"/>
          <w:szCs w:val="28"/>
        </w:rPr>
        <w:t>剩余</w:t>
      </w:r>
      <w:r>
        <w:rPr>
          <w:rFonts w:asciiTheme="minorEastAsia" w:hAnsiTheme="minorEastAsia" w:eastAsiaTheme="minorEastAsia"/>
          <w:sz w:val="24"/>
          <w:szCs w:val="28"/>
        </w:rPr>
        <w:t>合同</w:t>
      </w:r>
      <w:r>
        <w:rPr>
          <w:rFonts w:hint="eastAsia" w:asciiTheme="minorEastAsia" w:hAnsiTheme="minorEastAsia" w:eastAsiaTheme="minorEastAsia"/>
          <w:sz w:val="24"/>
          <w:szCs w:val="28"/>
        </w:rPr>
        <w:t>总金额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10%</w:t>
      </w:r>
      <w:r>
        <w:rPr>
          <w:rFonts w:hint="eastAsia" w:asciiTheme="minorEastAsia" w:hAnsiTheme="minorEastAsia" w:eastAsiaTheme="minorEastAsia"/>
          <w:b/>
          <w:color w:val="FF0000"/>
          <w:sz w:val="24"/>
          <w:szCs w:val="28"/>
        </w:rPr>
        <w:t>（无息）</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8"/>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1</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C8A592"/>
    <w:multiLevelType w:val="singleLevel"/>
    <w:tmpl w:val="C4C8A592"/>
    <w:lvl w:ilvl="0" w:tentative="0">
      <w:start w:val="1"/>
      <w:numFmt w:val="chineseCounting"/>
      <w:suff w:val="nothing"/>
      <w:lvlText w:val="%1、"/>
      <w:lvlJc w:val="left"/>
      <w:rPr>
        <w:rFonts w:hint="eastAsia"/>
      </w:rPr>
    </w:lvl>
  </w:abstractNum>
  <w:abstractNum w:abstractNumId="1">
    <w:nsid w:val="1F867E69"/>
    <w:multiLevelType w:val="multilevel"/>
    <w:tmpl w:val="1F867E69"/>
    <w:lvl w:ilvl="0" w:tentative="0">
      <w:start w:val="1"/>
      <w:numFmt w:val="decimal"/>
      <w:lvlText w:val="%1."/>
      <w:lvlJc w:val="left"/>
      <w:pPr>
        <w:ind w:left="420" w:hanging="420"/>
      </w:pPr>
    </w:lvl>
    <w:lvl w:ilvl="1" w:tentative="0">
      <w:start w:val="1"/>
      <w:numFmt w:val="decimal"/>
      <w:isLgl/>
      <w:lvlText w:val="%1.%2"/>
      <w:lvlJc w:val="left"/>
      <w:pPr>
        <w:ind w:left="495" w:hanging="49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2">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17F"/>
    <w:rsid w:val="00090C36"/>
    <w:rsid w:val="00092136"/>
    <w:rsid w:val="0009546A"/>
    <w:rsid w:val="000A4EF6"/>
    <w:rsid w:val="000A798D"/>
    <w:rsid w:val="000B08EC"/>
    <w:rsid w:val="000B0E83"/>
    <w:rsid w:val="000B538B"/>
    <w:rsid w:val="000C3635"/>
    <w:rsid w:val="000C6FE5"/>
    <w:rsid w:val="000C7C51"/>
    <w:rsid w:val="000D0163"/>
    <w:rsid w:val="000E7086"/>
    <w:rsid w:val="000F4CEA"/>
    <w:rsid w:val="00100D01"/>
    <w:rsid w:val="00101A8A"/>
    <w:rsid w:val="0012092A"/>
    <w:rsid w:val="001225B3"/>
    <w:rsid w:val="00124A3C"/>
    <w:rsid w:val="00125C10"/>
    <w:rsid w:val="00141840"/>
    <w:rsid w:val="0016026B"/>
    <w:rsid w:val="00160A9B"/>
    <w:rsid w:val="00162A74"/>
    <w:rsid w:val="001647DF"/>
    <w:rsid w:val="00165E37"/>
    <w:rsid w:val="00166953"/>
    <w:rsid w:val="001674B0"/>
    <w:rsid w:val="00167738"/>
    <w:rsid w:val="00170D4A"/>
    <w:rsid w:val="0018443B"/>
    <w:rsid w:val="00193521"/>
    <w:rsid w:val="001940EE"/>
    <w:rsid w:val="001A049C"/>
    <w:rsid w:val="001B6A78"/>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32127"/>
    <w:rsid w:val="002327D4"/>
    <w:rsid w:val="00244DA0"/>
    <w:rsid w:val="002453B7"/>
    <w:rsid w:val="002548F7"/>
    <w:rsid w:val="0025535E"/>
    <w:rsid w:val="00266C11"/>
    <w:rsid w:val="00272CB4"/>
    <w:rsid w:val="00295368"/>
    <w:rsid w:val="002A4546"/>
    <w:rsid w:val="002A4DD3"/>
    <w:rsid w:val="002C36E8"/>
    <w:rsid w:val="002D2055"/>
    <w:rsid w:val="002E0FA7"/>
    <w:rsid w:val="002E598A"/>
    <w:rsid w:val="002F20E4"/>
    <w:rsid w:val="002F225B"/>
    <w:rsid w:val="002F6027"/>
    <w:rsid w:val="00300F88"/>
    <w:rsid w:val="00304B4B"/>
    <w:rsid w:val="00306735"/>
    <w:rsid w:val="0031681A"/>
    <w:rsid w:val="00323B43"/>
    <w:rsid w:val="00325FFF"/>
    <w:rsid w:val="0032616D"/>
    <w:rsid w:val="00327947"/>
    <w:rsid w:val="00332602"/>
    <w:rsid w:val="00336542"/>
    <w:rsid w:val="00341D73"/>
    <w:rsid w:val="00344696"/>
    <w:rsid w:val="003525A5"/>
    <w:rsid w:val="003538BE"/>
    <w:rsid w:val="0036460C"/>
    <w:rsid w:val="00365285"/>
    <w:rsid w:val="0037490B"/>
    <w:rsid w:val="0038270D"/>
    <w:rsid w:val="00397BA9"/>
    <w:rsid w:val="003B1427"/>
    <w:rsid w:val="003B2DF7"/>
    <w:rsid w:val="003B3CF8"/>
    <w:rsid w:val="003C7177"/>
    <w:rsid w:val="003D2715"/>
    <w:rsid w:val="003D37D8"/>
    <w:rsid w:val="003E2F0D"/>
    <w:rsid w:val="003F3546"/>
    <w:rsid w:val="003F6A3E"/>
    <w:rsid w:val="003F7CC8"/>
    <w:rsid w:val="00401481"/>
    <w:rsid w:val="00404C89"/>
    <w:rsid w:val="00411C53"/>
    <w:rsid w:val="00412566"/>
    <w:rsid w:val="00413A13"/>
    <w:rsid w:val="00414074"/>
    <w:rsid w:val="00421D40"/>
    <w:rsid w:val="00426133"/>
    <w:rsid w:val="00431F8A"/>
    <w:rsid w:val="004358AB"/>
    <w:rsid w:val="0043654C"/>
    <w:rsid w:val="004416FF"/>
    <w:rsid w:val="00442EE3"/>
    <w:rsid w:val="00443D5F"/>
    <w:rsid w:val="00444273"/>
    <w:rsid w:val="004459E6"/>
    <w:rsid w:val="0044705E"/>
    <w:rsid w:val="0047430A"/>
    <w:rsid w:val="00477C2E"/>
    <w:rsid w:val="004808C6"/>
    <w:rsid w:val="004A13B2"/>
    <w:rsid w:val="004A4F2D"/>
    <w:rsid w:val="004E0EEC"/>
    <w:rsid w:val="004E3402"/>
    <w:rsid w:val="004F2464"/>
    <w:rsid w:val="004F54A0"/>
    <w:rsid w:val="004F5C9E"/>
    <w:rsid w:val="004F6DEC"/>
    <w:rsid w:val="004F7103"/>
    <w:rsid w:val="005129DB"/>
    <w:rsid w:val="00523B5F"/>
    <w:rsid w:val="005253AD"/>
    <w:rsid w:val="00532F1E"/>
    <w:rsid w:val="00535529"/>
    <w:rsid w:val="00551D6A"/>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F103C"/>
    <w:rsid w:val="005F3A1C"/>
    <w:rsid w:val="0060453F"/>
    <w:rsid w:val="006045FD"/>
    <w:rsid w:val="006073C6"/>
    <w:rsid w:val="006160DD"/>
    <w:rsid w:val="00620D2B"/>
    <w:rsid w:val="006218B4"/>
    <w:rsid w:val="006378A2"/>
    <w:rsid w:val="006411FE"/>
    <w:rsid w:val="006600C0"/>
    <w:rsid w:val="00663D89"/>
    <w:rsid w:val="00664A05"/>
    <w:rsid w:val="00680050"/>
    <w:rsid w:val="00681F07"/>
    <w:rsid w:val="00695BF8"/>
    <w:rsid w:val="006977C3"/>
    <w:rsid w:val="006A096A"/>
    <w:rsid w:val="006B0EB6"/>
    <w:rsid w:val="006B4013"/>
    <w:rsid w:val="006B6C40"/>
    <w:rsid w:val="006C6B1D"/>
    <w:rsid w:val="006D1B0D"/>
    <w:rsid w:val="006E1848"/>
    <w:rsid w:val="006E7A99"/>
    <w:rsid w:val="006F283A"/>
    <w:rsid w:val="00705F93"/>
    <w:rsid w:val="007065DE"/>
    <w:rsid w:val="00710E53"/>
    <w:rsid w:val="0071106B"/>
    <w:rsid w:val="00711F9D"/>
    <w:rsid w:val="007165EB"/>
    <w:rsid w:val="007178CD"/>
    <w:rsid w:val="00722B49"/>
    <w:rsid w:val="00725153"/>
    <w:rsid w:val="00726D9C"/>
    <w:rsid w:val="00731E48"/>
    <w:rsid w:val="0074740B"/>
    <w:rsid w:val="00747556"/>
    <w:rsid w:val="007543D9"/>
    <w:rsid w:val="00754FBF"/>
    <w:rsid w:val="00755373"/>
    <w:rsid w:val="00757A4D"/>
    <w:rsid w:val="00791FC9"/>
    <w:rsid w:val="00792482"/>
    <w:rsid w:val="0079316D"/>
    <w:rsid w:val="007947E9"/>
    <w:rsid w:val="007A58F8"/>
    <w:rsid w:val="007B3D32"/>
    <w:rsid w:val="007C5FB1"/>
    <w:rsid w:val="007E0F09"/>
    <w:rsid w:val="007E2F52"/>
    <w:rsid w:val="007E466E"/>
    <w:rsid w:val="007E5C50"/>
    <w:rsid w:val="007E7839"/>
    <w:rsid w:val="007F1718"/>
    <w:rsid w:val="007F18E6"/>
    <w:rsid w:val="007F226B"/>
    <w:rsid w:val="007F354B"/>
    <w:rsid w:val="00801146"/>
    <w:rsid w:val="008324FE"/>
    <w:rsid w:val="0083334C"/>
    <w:rsid w:val="00833AE1"/>
    <w:rsid w:val="00834323"/>
    <w:rsid w:val="00841379"/>
    <w:rsid w:val="0085068C"/>
    <w:rsid w:val="00853556"/>
    <w:rsid w:val="008545FA"/>
    <w:rsid w:val="00863149"/>
    <w:rsid w:val="00881E8B"/>
    <w:rsid w:val="00891674"/>
    <w:rsid w:val="008940B1"/>
    <w:rsid w:val="00896CD5"/>
    <w:rsid w:val="008A1889"/>
    <w:rsid w:val="008B154E"/>
    <w:rsid w:val="008B7726"/>
    <w:rsid w:val="008C20A7"/>
    <w:rsid w:val="008E0843"/>
    <w:rsid w:val="008E6860"/>
    <w:rsid w:val="008F3684"/>
    <w:rsid w:val="008F5952"/>
    <w:rsid w:val="008F6FC4"/>
    <w:rsid w:val="008F7663"/>
    <w:rsid w:val="00901E4A"/>
    <w:rsid w:val="009124F7"/>
    <w:rsid w:val="00913A47"/>
    <w:rsid w:val="00914B43"/>
    <w:rsid w:val="00917C9A"/>
    <w:rsid w:val="00920A1C"/>
    <w:rsid w:val="00922C31"/>
    <w:rsid w:val="0093235D"/>
    <w:rsid w:val="009330FF"/>
    <w:rsid w:val="00936B25"/>
    <w:rsid w:val="00937A6C"/>
    <w:rsid w:val="00944F3E"/>
    <w:rsid w:val="00953E8C"/>
    <w:rsid w:val="00954E6B"/>
    <w:rsid w:val="009569A2"/>
    <w:rsid w:val="00977D29"/>
    <w:rsid w:val="00982CE2"/>
    <w:rsid w:val="00985BBC"/>
    <w:rsid w:val="00992C71"/>
    <w:rsid w:val="00994DC6"/>
    <w:rsid w:val="0099642C"/>
    <w:rsid w:val="009A7A76"/>
    <w:rsid w:val="009B386E"/>
    <w:rsid w:val="009B43A1"/>
    <w:rsid w:val="009B4528"/>
    <w:rsid w:val="009B498C"/>
    <w:rsid w:val="009C30A7"/>
    <w:rsid w:val="009C688D"/>
    <w:rsid w:val="009C69CD"/>
    <w:rsid w:val="009D140B"/>
    <w:rsid w:val="009D6181"/>
    <w:rsid w:val="009E1102"/>
    <w:rsid w:val="009E1967"/>
    <w:rsid w:val="009E2D07"/>
    <w:rsid w:val="009E4FC4"/>
    <w:rsid w:val="009E5457"/>
    <w:rsid w:val="009E5541"/>
    <w:rsid w:val="009F148D"/>
    <w:rsid w:val="009F2B90"/>
    <w:rsid w:val="009F453D"/>
    <w:rsid w:val="009F7F81"/>
    <w:rsid w:val="00A02CA7"/>
    <w:rsid w:val="00A157F0"/>
    <w:rsid w:val="00A25E57"/>
    <w:rsid w:val="00A4464F"/>
    <w:rsid w:val="00A46E8D"/>
    <w:rsid w:val="00A478D2"/>
    <w:rsid w:val="00A536D3"/>
    <w:rsid w:val="00A67624"/>
    <w:rsid w:val="00A719C8"/>
    <w:rsid w:val="00A74556"/>
    <w:rsid w:val="00A754E0"/>
    <w:rsid w:val="00A84971"/>
    <w:rsid w:val="00A960CD"/>
    <w:rsid w:val="00AA10B3"/>
    <w:rsid w:val="00AA278C"/>
    <w:rsid w:val="00AB3CFF"/>
    <w:rsid w:val="00AC2325"/>
    <w:rsid w:val="00AC25C7"/>
    <w:rsid w:val="00AC3CE4"/>
    <w:rsid w:val="00AD713B"/>
    <w:rsid w:val="00AE5082"/>
    <w:rsid w:val="00AE6332"/>
    <w:rsid w:val="00AF0E8F"/>
    <w:rsid w:val="00AF3ACC"/>
    <w:rsid w:val="00AF539E"/>
    <w:rsid w:val="00AF645C"/>
    <w:rsid w:val="00AF7671"/>
    <w:rsid w:val="00B06748"/>
    <w:rsid w:val="00B10D4E"/>
    <w:rsid w:val="00B14B96"/>
    <w:rsid w:val="00B300AE"/>
    <w:rsid w:val="00B32830"/>
    <w:rsid w:val="00B33A83"/>
    <w:rsid w:val="00B445BC"/>
    <w:rsid w:val="00B47081"/>
    <w:rsid w:val="00B4709A"/>
    <w:rsid w:val="00B47424"/>
    <w:rsid w:val="00B517FD"/>
    <w:rsid w:val="00B531AF"/>
    <w:rsid w:val="00B54479"/>
    <w:rsid w:val="00B65818"/>
    <w:rsid w:val="00B7060E"/>
    <w:rsid w:val="00B70A9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363B"/>
    <w:rsid w:val="00BF3F02"/>
    <w:rsid w:val="00BF3F2A"/>
    <w:rsid w:val="00BF688E"/>
    <w:rsid w:val="00BF6B18"/>
    <w:rsid w:val="00C00BC7"/>
    <w:rsid w:val="00C12969"/>
    <w:rsid w:val="00C13584"/>
    <w:rsid w:val="00C1690A"/>
    <w:rsid w:val="00C30C20"/>
    <w:rsid w:val="00C40E65"/>
    <w:rsid w:val="00C541CB"/>
    <w:rsid w:val="00C55166"/>
    <w:rsid w:val="00C714F0"/>
    <w:rsid w:val="00C76558"/>
    <w:rsid w:val="00C85BB9"/>
    <w:rsid w:val="00C86FD4"/>
    <w:rsid w:val="00C96654"/>
    <w:rsid w:val="00CB2130"/>
    <w:rsid w:val="00CB3C11"/>
    <w:rsid w:val="00CD4D83"/>
    <w:rsid w:val="00CE18E8"/>
    <w:rsid w:val="00D1587C"/>
    <w:rsid w:val="00D25E5C"/>
    <w:rsid w:val="00D278D7"/>
    <w:rsid w:val="00D31D50"/>
    <w:rsid w:val="00D323F9"/>
    <w:rsid w:val="00D4211D"/>
    <w:rsid w:val="00D5054E"/>
    <w:rsid w:val="00D53633"/>
    <w:rsid w:val="00D56CB6"/>
    <w:rsid w:val="00D61AE7"/>
    <w:rsid w:val="00D634CC"/>
    <w:rsid w:val="00D77EC9"/>
    <w:rsid w:val="00D81D23"/>
    <w:rsid w:val="00D83690"/>
    <w:rsid w:val="00D9005C"/>
    <w:rsid w:val="00DA1746"/>
    <w:rsid w:val="00DA1FE7"/>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75074"/>
    <w:rsid w:val="00E816AC"/>
    <w:rsid w:val="00E81B75"/>
    <w:rsid w:val="00E846FB"/>
    <w:rsid w:val="00E85DDD"/>
    <w:rsid w:val="00E8718E"/>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06E80"/>
    <w:rsid w:val="00F07108"/>
    <w:rsid w:val="00F14151"/>
    <w:rsid w:val="00F152B0"/>
    <w:rsid w:val="00F212D3"/>
    <w:rsid w:val="00F27EE2"/>
    <w:rsid w:val="00F30A36"/>
    <w:rsid w:val="00F34B4A"/>
    <w:rsid w:val="00F34DF9"/>
    <w:rsid w:val="00F4455E"/>
    <w:rsid w:val="00F5231B"/>
    <w:rsid w:val="00F64CC8"/>
    <w:rsid w:val="00F73075"/>
    <w:rsid w:val="00F8761F"/>
    <w:rsid w:val="00F94053"/>
    <w:rsid w:val="00F94356"/>
    <w:rsid w:val="00F952C7"/>
    <w:rsid w:val="00F96BF5"/>
    <w:rsid w:val="00FA1FA5"/>
    <w:rsid w:val="00FA4F5F"/>
    <w:rsid w:val="00FA7B45"/>
    <w:rsid w:val="00FB608D"/>
    <w:rsid w:val="00FC0456"/>
    <w:rsid w:val="00FC2F94"/>
    <w:rsid w:val="00FC3104"/>
    <w:rsid w:val="00FE1E81"/>
    <w:rsid w:val="00FF44F0"/>
    <w:rsid w:val="00FF7A26"/>
    <w:rsid w:val="01046354"/>
    <w:rsid w:val="01060A9C"/>
    <w:rsid w:val="0D7C3718"/>
    <w:rsid w:val="113E256E"/>
    <w:rsid w:val="133E140C"/>
    <w:rsid w:val="13AD0517"/>
    <w:rsid w:val="21A50727"/>
    <w:rsid w:val="224B6541"/>
    <w:rsid w:val="23711F72"/>
    <w:rsid w:val="266A01AA"/>
    <w:rsid w:val="2B3E100B"/>
    <w:rsid w:val="2B672793"/>
    <w:rsid w:val="2B8969FE"/>
    <w:rsid w:val="2CA561F6"/>
    <w:rsid w:val="2CBC33C7"/>
    <w:rsid w:val="2D4E1773"/>
    <w:rsid w:val="33514E3B"/>
    <w:rsid w:val="33B729BA"/>
    <w:rsid w:val="3B100830"/>
    <w:rsid w:val="3DCE2FE6"/>
    <w:rsid w:val="47DB2D92"/>
    <w:rsid w:val="498F653E"/>
    <w:rsid w:val="51A05A0A"/>
    <w:rsid w:val="54903043"/>
    <w:rsid w:val="55D617B3"/>
    <w:rsid w:val="5B5D6205"/>
    <w:rsid w:val="62CD3F75"/>
    <w:rsid w:val="648C3F27"/>
    <w:rsid w:val="64FB6A52"/>
    <w:rsid w:val="67B062B6"/>
    <w:rsid w:val="6C2D3342"/>
    <w:rsid w:val="6C744136"/>
    <w:rsid w:val="6D5D7B56"/>
    <w:rsid w:val="74343FEF"/>
    <w:rsid w:val="752C625D"/>
    <w:rsid w:val="7AD04577"/>
    <w:rsid w:val="7D017F33"/>
    <w:rsid w:val="7F1C4044"/>
    <w:rsid w:val="7F764E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qFormat/>
    <w:uiPriority w:val="99"/>
    <w:rPr>
      <w:b/>
      <w:bCs/>
    </w:rPr>
  </w:style>
  <w:style w:type="paragraph" w:styleId="8">
    <w:name w:val="annotation text"/>
    <w:basedOn w:val="1"/>
    <w:link w:val="45"/>
    <w:semiHidden/>
    <w:unhideWhenUsed/>
    <w:qFormat/>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qFormat/>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character" w:customStyle="1" w:styleId="22">
    <w:name w:val="页眉 Char"/>
    <w:basedOn w:val="17"/>
    <w:link w:val="13"/>
    <w:qFormat/>
    <w:uiPriority w:val="99"/>
    <w:rPr>
      <w:rFonts w:ascii="Tahoma" w:hAnsi="Tahoma"/>
      <w:sz w:val="18"/>
      <w:szCs w:val="18"/>
    </w:rPr>
  </w:style>
  <w:style w:type="character" w:customStyle="1" w:styleId="23">
    <w:name w:val="页脚 Char"/>
    <w:basedOn w:val="17"/>
    <w:link w:val="12"/>
    <w:qFormat/>
    <w:uiPriority w:val="99"/>
    <w:rPr>
      <w:rFonts w:ascii="Tahoma" w:hAnsi="Tahoma"/>
      <w:sz w:val="18"/>
      <w:szCs w:val="18"/>
    </w:rPr>
  </w:style>
  <w:style w:type="character" w:customStyle="1" w:styleId="24">
    <w:name w:val="标题 1 Char"/>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7"/>
    <w:link w:val="4"/>
    <w:qFormat/>
    <w:uiPriority w:val="0"/>
    <w:rPr>
      <w:rFonts w:ascii="Times New Roman" w:hAnsi="Times New Roman" w:eastAsia="宋体" w:cs="Times New Roman"/>
      <w:b/>
      <w:bCs/>
      <w:kern w:val="2"/>
      <w:sz w:val="32"/>
      <w:szCs w:val="32"/>
    </w:rPr>
  </w:style>
  <w:style w:type="character" w:customStyle="1" w:styleId="28">
    <w:name w:val="标题 4 Char"/>
    <w:basedOn w:val="17"/>
    <w:link w:val="6"/>
    <w:qFormat/>
    <w:uiPriority w:val="9"/>
    <w:rPr>
      <w:rFonts w:ascii="Arial" w:hAnsi="Arial" w:eastAsia="黑体" w:cs="Arial"/>
      <w:b/>
      <w:bCs/>
      <w:kern w:val="2"/>
      <w:sz w:val="28"/>
      <w:szCs w:val="28"/>
    </w:rPr>
  </w:style>
  <w:style w:type="character" w:customStyle="1" w:styleId="29">
    <w:name w:val="标题 Char1"/>
    <w:basedOn w:val="17"/>
    <w:link w:val="16"/>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7"/>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10"/>
    <w:qFormat/>
    <w:uiPriority w:val="0"/>
    <w:rPr>
      <w:rFonts w:ascii="宋体" w:hAnsi="Courier New" w:cs="Courier New"/>
      <w:kern w:val="2"/>
      <w:sz w:val="21"/>
      <w:szCs w:val="21"/>
    </w:rPr>
  </w:style>
  <w:style w:type="character" w:customStyle="1" w:styleId="37">
    <w:name w:val="纯文本 Char1"/>
    <w:basedOn w:val="17"/>
    <w:semiHidden/>
    <w:qFormat/>
    <w:uiPriority w:val="99"/>
    <w:rPr>
      <w:rFonts w:ascii="宋体" w:hAnsi="Courier New" w:eastAsia="宋体" w:cs="Courier New"/>
      <w:sz w:val="21"/>
      <w:szCs w:val="21"/>
    </w:rPr>
  </w:style>
  <w:style w:type="character" w:customStyle="1" w:styleId="38">
    <w:name w:val="标题 2 Char"/>
    <w:basedOn w:val="17"/>
    <w:link w:val="3"/>
    <w:semiHidden/>
    <w:qFormat/>
    <w:uiPriority w:val="9"/>
    <w:rPr>
      <w:rFonts w:asciiTheme="majorHAnsi" w:hAnsiTheme="majorHAnsi" w:eastAsiaTheme="majorEastAsia" w:cstheme="majorBidi"/>
      <w:b/>
      <w:bCs/>
      <w:sz w:val="32"/>
      <w:szCs w:val="32"/>
    </w:rPr>
  </w:style>
  <w:style w:type="character" w:customStyle="1" w:styleId="39">
    <w:name w:val="正文文本 Char"/>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qFormat/>
    <w:uiPriority w:val="99"/>
    <w:rPr>
      <w:rFonts w:ascii="Tahoma" w:hAnsi="Tahoma"/>
    </w:rPr>
  </w:style>
  <w:style w:type="character" w:customStyle="1" w:styleId="44">
    <w:name w:val="批注框文本 Char"/>
    <w:basedOn w:val="17"/>
    <w:link w:val="11"/>
    <w:semiHidden/>
    <w:qFormat/>
    <w:uiPriority w:val="99"/>
    <w:rPr>
      <w:rFonts w:ascii="Tahoma" w:hAnsi="Tahoma"/>
      <w:sz w:val="18"/>
      <w:szCs w:val="18"/>
    </w:rPr>
  </w:style>
  <w:style w:type="character" w:customStyle="1" w:styleId="45">
    <w:name w:val="批注文字 Char"/>
    <w:basedOn w:val="17"/>
    <w:link w:val="8"/>
    <w:semiHidden/>
    <w:qFormat/>
    <w:uiPriority w:val="99"/>
    <w:rPr>
      <w:rFonts w:ascii="Tahoma" w:hAnsi="Tahoma"/>
    </w:rPr>
  </w:style>
  <w:style w:type="character" w:customStyle="1" w:styleId="46">
    <w:name w:val="批注主题 Char"/>
    <w:basedOn w:val="45"/>
    <w:link w:val="7"/>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ACA6C3-91EE-4E31-980F-9C60DC5EC9D4}">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36</Pages>
  <Words>2295</Words>
  <Characters>13086</Characters>
  <Lines>109</Lines>
  <Paragraphs>30</Paragraphs>
  <TotalTime>0</TotalTime>
  <ScaleCrop>false</ScaleCrop>
  <LinksUpToDate>false</LinksUpToDate>
  <CharactersWithSpaces>15351</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2018-11-29T06:27:00Z</dcterms:created>
  <dc:creator>chenle</dc:creator>
  <cp:lastModifiedBy>lenovo</cp:lastModifiedBy>
  <dcterms:modified xsi:type="dcterms:W3CDTF">2018-12-24T02:45:37Z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