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253" w:rsidRDefault="00270830">
      <w:pPr>
        <w:pStyle w:val="1"/>
        <w:tabs>
          <w:tab w:val="left" w:pos="1440"/>
          <w:tab w:val="left" w:pos="5670"/>
        </w:tabs>
        <w:spacing w:line="280" w:lineRule="exact"/>
        <w:jc w:val="center"/>
        <w:rPr>
          <w:rFonts w:ascii="微软雅黑" w:eastAsia="微软雅黑" w:hAnsi="微软雅黑" w:cs="微软雅黑"/>
          <w:bCs w:val="0"/>
          <w:sz w:val="28"/>
          <w:szCs w:val="28"/>
        </w:rPr>
      </w:pPr>
      <w:bookmarkStart w:id="0" w:name="_Toc32254"/>
      <w:bookmarkStart w:id="1" w:name="_GoBack"/>
      <w:r>
        <w:rPr>
          <w:rFonts w:ascii="微软雅黑" w:eastAsia="微软雅黑" w:hAnsi="微软雅黑" w:cs="微软雅黑" w:hint="eastAsia"/>
          <w:bCs w:val="0"/>
          <w:sz w:val="28"/>
          <w:szCs w:val="28"/>
        </w:rPr>
        <w:t>关于</w:t>
      </w:r>
      <w:r>
        <w:rPr>
          <w:rFonts w:ascii="微软雅黑" w:eastAsia="微软雅黑" w:hAnsi="微软雅黑" w:cs="微软雅黑" w:hint="eastAsia"/>
          <w:bCs w:val="0"/>
          <w:sz w:val="28"/>
          <w:szCs w:val="28"/>
        </w:rPr>
        <w:t>南京医科大学江宁校区大学生活动中心装修改造工程项目</w:t>
      </w:r>
      <w:r>
        <w:rPr>
          <w:rFonts w:ascii="微软雅黑" w:eastAsia="微软雅黑" w:hAnsi="微软雅黑" w:cs="微软雅黑" w:hint="eastAsia"/>
          <w:bCs w:val="0"/>
          <w:sz w:val="28"/>
          <w:szCs w:val="28"/>
        </w:rPr>
        <w:t>的</w:t>
      </w:r>
    </w:p>
    <w:p w:rsidR="00365253" w:rsidRDefault="00270830">
      <w:pPr>
        <w:pStyle w:val="1"/>
        <w:tabs>
          <w:tab w:val="left" w:pos="1440"/>
          <w:tab w:val="left" w:pos="5670"/>
        </w:tabs>
        <w:spacing w:line="280" w:lineRule="exact"/>
        <w:jc w:val="center"/>
        <w:rPr>
          <w:rStyle w:val="a5"/>
          <w:rFonts w:ascii="微软雅黑" w:eastAsia="微软雅黑" w:hAnsi="微软雅黑" w:cs="微软雅黑"/>
          <w:bCs w:val="0"/>
          <w:kern w:val="2"/>
          <w:sz w:val="28"/>
          <w:szCs w:val="28"/>
        </w:rPr>
      </w:pPr>
      <w:r>
        <w:rPr>
          <w:rFonts w:ascii="微软雅黑" w:eastAsia="微软雅黑" w:hAnsi="微软雅黑" w:cs="微软雅黑" w:hint="eastAsia"/>
          <w:bCs w:val="0"/>
          <w:sz w:val="28"/>
          <w:szCs w:val="28"/>
        </w:rPr>
        <w:t>公开招标公告</w:t>
      </w:r>
      <w:bookmarkEnd w:id="0"/>
    </w:p>
    <w:bookmarkEnd w:id="1"/>
    <w:p w:rsidR="00365253" w:rsidRDefault="00270830">
      <w:pPr>
        <w:snapToGrid w:val="0"/>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江苏省华采招标有限公司受</w:t>
      </w:r>
      <w:r>
        <w:rPr>
          <w:rFonts w:ascii="微软雅黑" w:eastAsia="微软雅黑" w:hAnsi="微软雅黑" w:cs="微软雅黑" w:hint="eastAsia"/>
          <w:szCs w:val="21"/>
        </w:rPr>
        <w:t>南京医科大学</w:t>
      </w:r>
      <w:r>
        <w:rPr>
          <w:rFonts w:ascii="微软雅黑" w:eastAsia="微软雅黑" w:hAnsi="微软雅黑" w:cs="微软雅黑" w:hint="eastAsia"/>
          <w:szCs w:val="21"/>
        </w:rPr>
        <w:t>的委托，就其关于</w:t>
      </w:r>
      <w:r>
        <w:rPr>
          <w:rFonts w:ascii="微软雅黑" w:eastAsia="微软雅黑" w:hAnsi="微软雅黑" w:cs="微软雅黑" w:hint="eastAsia"/>
          <w:szCs w:val="21"/>
        </w:rPr>
        <w:t>南京医科大学江宁校区大学生活动中心装修改造工程</w:t>
      </w:r>
      <w:r>
        <w:rPr>
          <w:rFonts w:ascii="微软雅黑" w:eastAsia="微软雅黑" w:hAnsi="微软雅黑" w:cs="微软雅黑" w:hint="eastAsia"/>
          <w:szCs w:val="21"/>
        </w:rPr>
        <w:t>项目进行公开招标采购公告，现欢迎符合相关条件的供应商参加投标。</w:t>
      </w:r>
    </w:p>
    <w:p w:rsidR="00365253" w:rsidRDefault="00270830">
      <w:pPr>
        <w:snapToGrid w:val="0"/>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b/>
          <w:bCs/>
          <w:szCs w:val="21"/>
        </w:rPr>
        <w:t>一、采购项目名称及编号：</w:t>
      </w:r>
    </w:p>
    <w:p w:rsidR="00365253" w:rsidRDefault="00270830">
      <w:pPr>
        <w:tabs>
          <w:tab w:val="left" w:pos="567"/>
          <w:tab w:val="left" w:pos="709"/>
        </w:tabs>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（一）采购项目：</w:t>
      </w:r>
      <w:r>
        <w:rPr>
          <w:rFonts w:ascii="微软雅黑" w:eastAsia="微软雅黑" w:hAnsi="微软雅黑" w:cs="微软雅黑" w:hint="eastAsia"/>
          <w:szCs w:val="21"/>
        </w:rPr>
        <w:t>南京医科大学江宁校区大学生活动中心装修改造工程项目</w:t>
      </w:r>
    </w:p>
    <w:p w:rsidR="00365253" w:rsidRDefault="00270830">
      <w:pPr>
        <w:tabs>
          <w:tab w:val="left" w:pos="567"/>
          <w:tab w:val="left" w:pos="709"/>
        </w:tabs>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（二）采购编号</w:t>
      </w:r>
      <w:r>
        <w:rPr>
          <w:rFonts w:ascii="微软雅黑" w:eastAsia="微软雅黑" w:hAnsi="微软雅黑" w:cs="微软雅黑" w:hint="eastAsia"/>
          <w:szCs w:val="21"/>
        </w:rPr>
        <w:t>：</w:t>
      </w:r>
      <w:r>
        <w:rPr>
          <w:rFonts w:ascii="微软雅黑" w:eastAsia="微软雅黑" w:hAnsi="微软雅黑" w:cs="微软雅黑" w:hint="eastAsia"/>
          <w:szCs w:val="21"/>
        </w:rPr>
        <w:t>JSHC-2019010018A2</w:t>
      </w:r>
      <w:r>
        <w:rPr>
          <w:rFonts w:ascii="微软雅黑" w:eastAsia="微软雅黑" w:hAnsi="微软雅黑" w:cs="微软雅黑" w:hint="eastAsia"/>
          <w:szCs w:val="21"/>
        </w:rPr>
        <w:t>（</w:t>
      </w:r>
      <w:r>
        <w:rPr>
          <w:rFonts w:ascii="微软雅黑" w:eastAsia="微软雅黑" w:hAnsi="微软雅黑" w:cs="微软雅黑" w:hint="eastAsia"/>
          <w:szCs w:val="21"/>
        </w:rPr>
        <w:t>NJMUZB3022019003</w:t>
      </w:r>
      <w:r>
        <w:rPr>
          <w:rFonts w:ascii="微软雅黑" w:eastAsia="微软雅黑" w:hAnsi="微软雅黑" w:cs="微软雅黑" w:hint="eastAsia"/>
          <w:szCs w:val="21"/>
        </w:rPr>
        <w:t>）</w:t>
      </w:r>
    </w:p>
    <w:p w:rsidR="00365253" w:rsidRDefault="00270830">
      <w:pPr>
        <w:tabs>
          <w:tab w:val="left" w:pos="567"/>
        </w:tabs>
        <w:spacing w:line="360" w:lineRule="exact"/>
        <w:ind w:firstLineChars="200" w:firstLine="420"/>
        <w:rPr>
          <w:rFonts w:ascii="微软雅黑" w:eastAsia="微软雅黑" w:hAnsi="微软雅黑" w:cs="微软雅黑"/>
          <w:b/>
          <w:bCs/>
          <w:szCs w:val="21"/>
        </w:rPr>
      </w:pPr>
      <w:r>
        <w:rPr>
          <w:rFonts w:ascii="微软雅黑" w:eastAsia="微软雅黑" w:hAnsi="微软雅黑" w:cs="微软雅黑" w:hint="eastAsia"/>
          <w:b/>
          <w:bCs/>
          <w:szCs w:val="21"/>
        </w:rPr>
        <w:t>二、采购项目简要说明：</w:t>
      </w:r>
    </w:p>
    <w:p w:rsidR="00365253" w:rsidRDefault="00270830">
      <w:pPr>
        <w:pStyle w:val="Default"/>
        <w:spacing w:line="360" w:lineRule="exact"/>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rPr>
        <w:t>（一）项目概况：南京医科大学江宁校区大学生活动中心室内、外装修及加固改造工程，即对报告厅进行整体装修改造、对北立面入口进行立面改造、北侧及南侧加固、加层扩建，以及其他部位出新等（玻璃幕墙、玻璃采光顶、铝板幕墙除外），包含建筑、结构、内装、给排水、电气等工程。详见工程量清单、施工图，以及清单总说明。</w:t>
      </w:r>
    </w:p>
    <w:p w:rsidR="00365253" w:rsidRDefault="00270830">
      <w:pPr>
        <w:tabs>
          <w:tab w:val="left" w:pos="567"/>
        </w:tabs>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（二）采购预算：</w:t>
      </w:r>
      <w:r>
        <w:rPr>
          <w:rFonts w:ascii="微软雅黑" w:eastAsia="微软雅黑" w:hAnsi="微软雅黑" w:cs="微软雅黑" w:hint="eastAsia"/>
          <w:szCs w:val="21"/>
        </w:rPr>
        <w:t>人民币叁佰捌拾壹万元整（￥</w:t>
      </w:r>
      <w:r>
        <w:rPr>
          <w:rFonts w:ascii="微软雅黑" w:eastAsia="微软雅黑" w:hAnsi="微软雅黑" w:cs="微软雅黑" w:hint="eastAsia"/>
          <w:szCs w:val="21"/>
        </w:rPr>
        <w:t>381</w:t>
      </w:r>
      <w:r>
        <w:rPr>
          <w:rFonts w:ascii="微软雅黑" w:eastAsia="微软雅黑" w:hAnsi="微软雅黑" w:cs="微软雅黑" w:hint="eastAsia"/>
          <w:szCs w:val="21"/>
        </w:rPr>
        <w:t>万元整）</w:t>
      </w:r>
    </w:p>
    <w:p w:rsidR="00365253" w:rsidRDefault="00270830">
      <w:pPr>
        <w:tabs>
          <w:tab w:val="left" w:pos="567"/>
          <w:tab w:val="left" w:pos="709"/>
        </w:tabs>
        <w:spacing w:line="360" w:lineRule="exact"/>
        <w:ind w:firstLineChars="200" w:firstLine="420"/>
        <w:rPr>
          <w:rFonts w:ascii="微软雅黑" w:eastAsia="微软雅黑" w:hAnsi="微软雅黑" w:cs="微软雅黑"/>
          <w:b/>
          <w:bCs/>
          <w:szCs w:val="21"/>
        </w:rPr>
      </w:pPr>
      <w:r>
        <w:rPr>
          <w:rFonts w:ascii="微软雅黑" w:eastAsia="微软雅黑" w:hAnsi="微软雅黑" w:cs="微软雅黑" w:hint="eastAsia"/>
          <w:b/>
          <w:bCs/>
          <w:szCs w:val="21"/>
        </w:rPr>
        <w:t>三、供应商资质要求：</w:t>
      </w:r>
      <w:r>
        <w:rPr>
          <w:rFonts w:ascii="微软雅黑" w:eastAsia="微软雅黑" w:hAnsi="微软雅黑" w:cs="微软雅黑" w:hint="eastAsia"/>
          <w:b/>
          <w:bCs/>
          <w:szCs w:val="21"/>
        </w:rPr>
        <w:t xml:space="preserve"> </w:t>
      </w:r>
    </w:p>
    <w:p w:rsidR="00365253" w:rsidRDefault="00270830">
      <w:pPr>
        <w:tabs>
          <w:tab w:val="left" w:pos="0"/>
          <w:tab w:val="left" w:pos="567"/>
          <w:tab w:val="left" w:pos="709"/>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（一）</w:t>
      </w:r>
      <w:r>
        <w:rPr>
          <w:rFonts w:ascii="微软雅黑" w:eastAsia="微软雅黑" w:hAnsi="微软雅黑" w:cs="微软雅黑" w:hint="eastAsia"/>
          <w:szCs w:val="21"/>
        </w:rPr>
        <w:t>参加本次采购的供应商应具备以下条件</w:t>
      </w:r>
      <w:r>
        <w:rPr>
          <w:rFonts w:ascii="微软雅黑" w:eastAsia="微软雅黑" w:hAnsi="微软雅黑" w:cs="微软雅黑" w:hint="eastAsia"/>
          <w:szCs w:val="21"/>
        </w:rPr>
        <w:t>:</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、法人或者其他组织的营业执照，具有独立订立合同的能力；</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、资质证书；</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）具备建设行政主管部门颁发的建筑工程施工总承包贰级（含贰级）以上资质、或建筑装修装饰工程专业承包壹级（含壹级）以上资质，且资质证书须在年审有效期内；</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）、拟派往本项目的项目负责人应有贰级及以上注册建造师资质，且资质证书须在年审有效期内。</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、安全生产许可证；</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4</w:t>
      </w:r>
      <w:r>
        <w:rPr>
          <w:rFonts w:ascii="微软雅黑" w:eastAsia="微软雅黑" w:hAnsi="微软雅黑" w:cs="微软雅黑" w:hint="eastAsia"/>
          <w:szCs w:val="21"/>
        </w:rPr>
        <w:t>、项目负责人要求的材料：</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a</w:t>
      </w:r>
      <w:r>
        <w:rPr>
          <w:rFonts w:ascii="微软雅黑" w:eastAsia="微软雅黑" w:hAnsi="微软雅黑" w:cs="微软雅黑" w:hint="eastAsia"/>
          <w:szCs w:val="21"/>
        </w:rPr>
        <w:t>、安全生产考核合格证</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b</w:t>
      </w:r>
      <w:r>
        <w:rPr>
          <w:rFonts w:ascii="微软雅黑" w:eastAsia="微软雅黑" w:hAnsi="微软雅黑" w:cs="微软雅黑" w:hint="eastAsia"/>
          <w:szCs w:val="21"/>
        </w:rPr>
        <w:t>、养老保险证明</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w:t>
      </w:r>
      <w:r>
        <w:rPr>
          <w:rFonts w:ascii="微软雅黑" w:eastAsia="微软雅黑" w:hAnsi="微软雅黑" w:cs="微软雅黑" w:hint="eastAsia"/>
          <w:szCs w:val="21"/>
        </w:rPr>
        <w:t>2018</w:t>
      </w:r>
      <w:r>
        <w:rPr>
          <w:rFonts w:ascii="微软雅黑" w:eastAsia="微软雅黑" w:hAnsi="微软雅黑" w:cs="微软雅黑" w:hint="eastAsia"/>
          <w:szCs w:val="21"/>
        </w:rPr>
        <w:t>年</w:t>
      </w:r>
      <w:r>
        <w:rPr>
          <w:rFonts w:ascii="微软雅黑" w:eastAsia="微软雅黑" w:hAnsi="微软雅黑" w:cs="微软雅黑" w:hint="eastAsia"/>
          <w:szCs w:val="21"/>
        </w:rPr>
        <w:t>09</w:t>
      </w:r>
      <w:r>
        <w:rPr>
          <w:rFonts w:ascii="微软雅黑" w:eastAsia="微软雅黑" w:hAnsi="微软雅黑" w:cs="微软雅黑" w:hint="eastAsia"/>
          <w:szCs w:val="21"/>
        </w:rPr>
        <w:t>月至</w:t>
      </w:r>
      <w:r>
        <w:rPr>
          <w:rFonts w:ascii="微软雅黑" w:eastAsia="微软雅黑" w:hAnsi="微软雅黑" w:cs="微软雅黑" w:hint="eastAsia"/>
          <w:szCs w:val="21"/>
        </w:rPr>
        <w:t>2019</w:t>
      </w:r>
      <w:r>
        <w:rPr>
          <w:rFonts w:ascii="微软雅黑" w:eastAsia="微软雅黑" w:hAnsi="微软雅黑" w:cs="微软雅黑" w:hint="eastAsia"/>
          <w:szCs w:val="21"/>
        </w:rPr>
        <w:t>年</w:t>
      </w:r>
      <w:r>
        <w:rPr>
          <w:rFonts w:ascii="微软雅黑" w:eastAsia="微软雅黑" w:hAnsi="微软雅黑" w:cs="微软雅黑" w:hint="eastAsia"/>
          <w:szCs w:val="21"/>
        </w:rPr>
        <w:t>2</w:t>
      </w:r>
      <w:r>
        <w:rPr>
          <w:rFonts w:ascii="微软雅黑" w:eastAsia="微软雅黑" w:hAnsi="微软雅黑" w:cs="微软雅黑" w:hint="eastAsia"/>
          <w:szCs w:val="21"/>
        </w:rPr>
        <w:t>月）</w:t>
      </w:r>
      <w:r>
        <w:rPr>
          <w:rFonts w:ascii="微软雅黑" w:eastAsia="微软雅黑" w:hAnsi="微软雅黑" w:cs="微软雅黑" w:hint="eastAsia"/>
          <w:szCs w:val="21"/>
        </w:rPr>
        <w:t>.</w:t>
      </w:r>
      <w:r>
        <w:rPr>
          <w:rFonts w:ascii="微软雅黑" w:eastAsia="微软雅黑" w:hAnsi="微软雅黑" w:cs="微软雅黑" w:hint="eastAsia"/>
          <w:szCs w:val="21"/>
        </w:rPr>
        <w:t>所报项目负责人需提供社保机构出具近</w:t>
      </w:r>
      <w:r>
        <w:rPr>
          <w:rFonts w:ascii="微软雅黑" w:eastAsia="微软雅黑" w:hAnsi="微软雅黑" w:cs="微软雅黑" w:hint="eastAsia"/>
          <w:szCs w:val="21"/>
        </w:rPr>
        <w:t>6</w:t>
      </w:r>
      <w:r>
        <w:rPr>
          <w:rFonts w:ascii="微软雅黑" w:eastAsia="微软雅黑" w:hAnsi="微软雅黑" w:cs="微软雅黑" w:hint="eastAsia"/>
          <w:szCs w:val="21"/>
        </w:rPr>
        <w:t>个月（</w:t>
      </w:r>
      <w:r>
        <w:rPr>
          <w:rFonts w:ascii="微软雅黑" w:eastAsia="微软雅黑" w:hAnsi="微软雅黑" w:cs="微软雅黑" w:hint="eastAsia"/>
          <w:szCs w:val="21"/>
        </w:rPr>
        <w:t>2018</w:t>
      </w:r>
      <w:r>
        <w:rPr>
          <w:rFonts w:ascii="微软雅黑" w:eastAsia="微软雅黑" w:hAnsi="微软雅黑" w:cs="微软雅黑" w:hint="eastAsia"/>
          <w:szCs w:val="21"/>
        </w:rPr>
        <w:t>年</w:t>
      </w:r>
      <w:r>
        <w:rPr>
          <w:rFonts w:ascii="微软雅黑" w:eastAsia="微软雅黑" w:hAnsi="微软雅黑" w:cs="微软雅黑" w:hint="eastAsia"/>
          <w:szCs w:val="21"/>
        </w:rPr>
        <w:t>09</w:t>
      </w:r>
      <w:r>
        <w:rPr>
          <w:rFonts w:ascii="微软雅黑" w:eastAsia="微软雅黑" w:hAnsi="微软雅黑" w:cs="微软雅黑" w:hint="eastAsia"/>
          <w:szCs w:val="21"/>
        </w:rPr>
        <w:t>月至</w:t>
      </w:r>
      <w:r>
        <w:rPr>
          <w:rFonts w:ascii="微软雅黑" w:eastAsia="微软雅黑" w:hAnsi="微软雅黑" w:cs="微软雅黑" w:hint="eastAsia"/>
          <w:szCs w:val="21"/>
        </w:rPr>
        <w:t>2019</w:t>
      </w:r>
      <w:r>
        <w:rPr>
          <w:rFonts w:ascii="微软雅黑" w:eastAsia="微软雅黑" w:hAnsi="微软雅黑" w:cs="微软雅黑" w:hint="eastAsia"/>
          <w:szCs w:val="21"/>
        </w:rPr>
        <w:t>年</w:t>
      </w:r>
      <w:r>
        <w:rPr>
          <w:rFonts w:ascii="微软雅黑" w:eastAsia="微软雅黑" w:hAnsi="微软雅黑" w:cs="微软雅黑" w:hint="eastAsia"/>
          <w:szCs w:val="21"/>
        </w:rPr>
        <w:t>2</w:t>
      </w:r>
      <w:r>
        <w:rPr>
          <w:rFonts w:ascii="微软雅黑" w:eastAsia="微软雅黑" w:hAnsi="微软雅黑" w:cs="微软雅黑" w:hint="eastAsia"/>
          <w:szCs w:val="21"/>
        </w:rPr>
        <w:t>月）投标申请人为其缴纳的养老保险缴费证明材料（并加盖社保中心章或社保中心参保缴费证明电子专用章）；</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5</w:t>
      </w:r>
      <w:r>
        <w:rPr>
          <w:rFonts w:ascii="微软雅黑" w:eastAsia="微软雅黑" w:hAnsi="微软雅黑" w:cs="微软雅黑" w:hint="eastAsia"/>
          <w:szCs w:val="21"/>
        </w:rPr>
        <w:t>、参加此次采购活动前</w:t>
      </w:r>
      <w:r>
        <w:rPr>
          <w:rFonts w:ascii="微软雅黑" w:eastAsia="微软雅黑" w:hAnsi="微软雅黑" w:cs="微软雅黑" w:hint="eastAsia"/>
          <w:szCs w:val="21"/>
        </w:rPr>
        <w:t>3</w:t>
      </w:r>
      <w:r>
        <w:rPr>
          <w:rFonts w:ascii="微软雅黑" w:eastAsia="微软雅黑" w:hAnsi="微软雅黑" w:cs="微软雅黑" w:hint="eastAsia"/>
          <w:szCs w:val="21"/>
        </w:rPr>
        <w:t>年内在经营活动中没有重大违法记录的书面声明（格式</w:t>
      </w:r>
      <w:proofErr w:type="gramStart"/>
      <w:r>
        <w:rPr>
          <w:rFonts w:ascii="微软雅黑" w:eastAsia="微软雅黑" w:hAnsi="微软雅黑" w:cs="微软雅黑" w:hint="eastAsia"/>
          <w:szCs w:val="21"/>
        </w:rPr>
        <w:t>见相关</w:t>
      </w:r>
      <w:proofErr w:type="gramEnd"/>
      <w:r>
        <w:rPr>
          <w:rFonts w:ascii="微软雅黑" w:eastAsia="微软雅黑" w:hAnsi="微软雅黑" w:cs="微软雅黑" w:hint="eastAsia"/>
          <w:szCs w:val="21"/>
        </w:rPr>
        <w:t>附表格式）。</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a</w:t>
      </w:r>
      <w:r>
        <w:rPr>
          <w:rFonts w:ascii="微软雅黑" w:eastAsia="微软雅黑" w:hAnsi="微软雅黑" w:cs="微软雅黑" w:hint="eastAsia"/>
          <w:szCs w:val="21"/>
        </w:rPr>
        <w:t>、未处于被责令停业、投标资格被取消或者财产被接管、冻结和破产状态；</w:t>
      </w:r>
      <w:r>
        <w:rPr>
          <w:rFonts w:ascii="微软雅黑" w:eastAsia="微软雅黑" w:hAnsi="微软雅黑" w:cs="微软雅黑" w:hint="eastAsia"/>
          <w:szCs w:val="21"/>
        </w:rPr>
        <w:t xml:space="preserve">  </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b</w:t>
      </w:r>
      <w:r>
        <w:rPr>
          <w:rFonts w:ascii="微软雅黑" w:eastAsia="微软雅黑" w:hAnsi="微软雅黑" w:cs="微软雅黑" w:hint="eastAsia"/>
          <w:szCs w:val="21"/>
        </w:rPr>
        <w:t>、企业没有因骗取中标或者严重违约以及发生重大工程质量、安全生产事故等违法违规问题，被有关部门暂停投标资格并在暂停期内的；</w:t>
      </w:r>
    </w:p>
    <w:p w:rsidR="00365253" w:rsidRDefault="00270830">
      <w:pPr>
        <w:tabs>
          <w:tab w:val="left" w:pos="0"/>
        </w:tabs>
        <w:spacing w:line="360" w:lineRule="exact"/>
        <w:ind w:firstLineChars="200" w:firstLine="420"/>
        <w:jc w:val="left"/>
        <w:rPr>
          <w:rFonts w:ascii="微软雅黑" w:eastAsia="微软雅黑" w:hAnsi="微软雅黑" w:cs="微软雅黑"/>
          <w:b/>
          <w:bCs/>
          <w:szCs w:val="21"/>
        </w:rPr>
      </w:pPr>
      <w:r>
        <w:rPr>
          <w:rFonts w:ascii="微软雅黑" w:eastAsia="微软雅黑" w:hAnsi="微软雅黑" w:cs="微软雅黑" w:hint="eastAsia"/>
          <w:b/>
          <w:bCs/>
          <w:szCs w:val="21"/>
        </w:rPr>
        <w:t>上述文件必须</w:t>
      </w:r>
      <w:r>
        <w:rPr>
          <w:rFonts w:ascii="微软雅黑" w:eastAsia="微软雅黑" w:hAnsi="微软雅黑" w:cs="微软雅黑" w:hint="eastAsia"/>
          <w:b/>
          <w:bCs/>
          <w:szCs w:val="21"/>
        </w:rPr>
        <w:t>提供复印件并加盖公章（原件评标时备查）</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6</w:t>
      </w:r>
      <w:r>
        <w:rPr>
          <w:rFonts w:ascii="微软雅黑" w:eastAsia="微软雅黑" w:hAnsi="微软雅黑" w:cs="微软雅黑" w:hint="eastAsia"/>
          <w:szCs w:val="21"/>
        </w:rPr>
        <w:t>、</w:t>
      </w:r>
      <w:r>
        <w:rPr>
          <w:rFonts w:ascii="微软雅黑" w:eastAsia="微软雅黑" w:hAnsi="微软雅黑" w:cs="微软雅黑" w:hint="eastAsia"/>
          <w:szCs w:val="21"/>
        </w:rPr>
        <w:t>本项目不接受联合体投标。</w:t>
      </w:r>
    </w:p>
    <w:p w:rsidR="00365253" w:rsidRDefault="00270830">
      <w:pPr>
        <w:tabs>
          <w:tab w:val="left" w:pos="142"/>
        </w:tabs>
        <w:spacing w:line="360" w:lineRule="exact"/>
        <w:jc w:val="left"/>
        <w:rPr>
          <w:rFonts w:ascii="微软雅黑" w:hAnsi="微软雅黑"/>
          <w:b/>
          <w:color w:val="000000"/>
          <w:szCs w:val="21"/>
        </w:rPr>
      </w:pPr>
      <w:r>
        <w:rPr>
          <w:rFonts w:ascii="微软雅黑" w:eastAsia="微软雅黑" w:hAnsi="微软雅黑" w:cs="微软雅黑" w:hint="eastAsia"/>
          <w:b/>
          <w:color w:val="000000"/>
          <w:szCs w:val="21"/>
        </w:rPr>
        <w:t>（二）投标人必须满足以下资格审查必要条件：</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lastRenderedPageBreak/>
        <w:t>1</w:t>
      </w:r>
      <w:r>
        <w:rPr>
          <w:rFonts w:ascii="微软雅黑" w:eastAsia="微软雅黑" w:hAnsi="微软雅黑" w:cs="微软雅黑" w:hint="eastAsia"/>
          <w:szCs w:val="21"/>
        </w:rPr>
        <w:t>、企业的资质类别、等级和项目负责人注册专业、资格等级符合国家有关规定；</w:t>
      </w:r>
      <w:r>
        <w:rPr>
          <w:rFonts w:ascii="微软雅黑" w:eastAsia="微软雅黑" w:hAnsi="微软雅黑" w:cs="微软雅黑" w:hint="eastAsia"/>
          <w:szCs w:val="21"/>
        </w:rPr>
        <w:t xml:space="preserve"> </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、企业具备安全生产条件，并取得安全生产许可证（提供证书复印件，原件备查）（相关规定不作要求的除外）；</w:t>
      </w:r>
      <w:r>
        <w:rPr>
          <w:rFonts w:ascii="微软雅黑" w:eastAsia="微软雅黑" w:hAnsi="微软雅黑" w:cs="微软雅黑" w:hint="eastAsia"/>
          <w:szCs w:val="21"/>
        </w:rPr>
        <w:t xml:space="preserve"> </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、项目负责人必须满足下列条件之一：</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 xml:space="preserve">a. </w:t>
      </w:r>
      <w:r>
        <w:rPr>
          <w:rFonts w:ascii="微软雅黑" w:eastAsia="微软雅黑" w:hAnsi="微软雅黑" w:cs="微软雅黑" w:hint="eastAsia"/>
          <w:szCs w:val="21"/>
        </w:rPr>
        <w:t>项目负责人是非变更后无在建工程的。</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proofErr w:type="gramStart"/>
      <w:r>
        <w:rPr>
          <w:rFonts w:ascii="微软雅黑" w:eastAsia="微软雅黑" w:hAnsi="微软雅黑" w:cs="微软雅黑" w:hint="eastAsia"/>
          <w:szCs w:val="21"/>
        </w:rPr>
        <w:t>b</w:t>
      </w:r>
      <w:proofErr w:type="gramEnd"/>
      <w:r>
        <w:rPr>
          <w:rFonts w:ascii="微软雅黑" w:eastAsia="微软雅黑" w:hAnsi="微软雅黑" w:cs="微软雅黑" w:hint="eastAsia"/>
          <w:szCs w:val="21"/>
        </w:rPr>
        <w:t xml:space="preserve">. </w:t>
      </w:r>
      <w:r>
        <w:rPr>
          <w:rFonts w:ascii="微软雅黑" w:eastAsia="微软雅黑" w:hAnsi="微软雅黑" w:cs="微软雅黑" w:hint="eastAsia"/>
          <w:szCs w:val="21"/>
        </w:rPr>
        <w:t>项目负责人是变更后无在建工程的</w:t>
      </w:r>
      <w:r>
        <w:rPr>
          <w:rFonts w:ascii="微软雅黑" w:eastAsia="微软雅黑" w:hAnsi="微软雅黑" w:cs="微软雅黑" w:hint="eastAsia"/>
          <w:szCs w:val="21"/>
        </w:rPr>
        <w:t>,</w:t>
      </w:r>
      <w:r>
        <w:rPr>
          <w:rFonts w:ascii="微软雅黑" w:eastAsia="微软雅黑" w:hAnsi="微软雅黑" w:cs="微软雅黑" w:hint="eastAsia"/>
          <w:szCs w:val="21"/>
        </w:rPr>
        <w:t>并且：原合同工期已满且变更备案之日已满</w:t>
      </w:r>
      <w:r>
        <w:rPr>
          <w:rFonts w:ascii="微软雅黑" w:eastAsia="微软雅黑" w:hAnsi="微软雅黑" w:cs="微软雅黑" w:hint="eastAsia"/>
          <w:szCs w:val="21"/>
        </w:rPr>
        <w:t>6</w:t>
      </w:r>
      <w:r>
        <w:rPr>
          <w:rFonts w:ascii="微软雅黑" w:eastAsia="微软雅黑" w:hAnsi="微软雅黑" w:cs="微软雅黑" w:hint="eastAsia"/>
          <w:szCs w:val="21"/>
        </w:rPr>
        <w:t>个月；或者，因非承包方原因致使工程项目停工超过</w:t>
      </w:r>
      <w:r>
        <w:rPr>
          <w:rFonts w:ascii="微软雅黑" w:eastAsia="微软雅黑" w:hAnsi="微软雅黑" w:cs="微软雅黑" w:hint="eastAsia"/>
          <w:szCs w:val="21"/>
        </w:rPr>
        <w:t>120</w:t>
      </w:r>
      <w:r>
        <w:rPr>
          <w:rFonts w:ascii="微软雅黑" w:eastAsia="微软雅黑" w:hAnsi="微软雅黑" w:cs="微软雅黑" w:hint="eastAsia"/>
          <w:szCs w:val="21"/>
        </w:rPr>
        <w:t>天，且</w:t>
      </w:r>
      <w:r>
        <w:rPr>
          <w:rFonts w:ascii="微软雅黑" w:eastAsia="微软雅黑" w:hAnsi="微软雅黑" w:cs="微软雅黑" w:hint="eastAsia"/>
          <w:szCs w:val="21"/>
        </w:rPr>
        <w:t>经建设单位同意并已经办理项目负责人变更手续的。</w:t>
      </w:r>
    </w:p>
    <w:p w:rsidR="00365253" w:rsidRDefault="00270830">
      <w:pPr>
        <w:tabs>
          <w:tab w:val="left" w:pos="0"/>
        </w:tabs>
        <w:spacing w:line="360" w:lineRule="exact"/>
        <w:ind w:firstLineChars="200" w:firstLine="420"/>
        <w:jc w:val="left"/>
        <w:rPr>
          <w:szCs w:val="21"/>
        </w:rPr>
      </w:pPr>
      <w:r>
        <w:rPr>
          <w:rFonts w:ascii="微软雅黑" w:eastAsia="微软雅黑" w:hAnsi="微软雅黑" w:cs="微软雅黑" w:hint="eastAsia"/>
          <w:szCs w:val="21"/>
        </w:rPr>
        <w:t xml:space="preserve">c. </w:t>
      </w:r>
      <w:r>
        <w:rPr>
          <w:rFonts w:ascii="微软雅黑" w:eastAsia="微软雅黑" w:hAnsi="微软雅黑" w:cs="微软雅黑" w:hint="eastAsia"/>
          <w:szCs w:val="21"/>
        </w:rPr>
        <w:t>项目负责人有在建工程，但该在建工程与本次招标的工程属于同一工程项目、同一项目批文、同一施工地点分段发包或分期施工的情况。</w:t>
      </w:r>
    </w:p>
    <w:p w:rsidR="00365253" w:rsidRDefault="00270830">
      <w:pPr>
        <w:tabs>
          <w:tab w:val="left" w:pos="0"/>
        </w:tabs>
        <w:spacing w:line="360" w:lineRule="exact"/>
        <w:ind w:firstLineChars="200" w:firstLine="420"/>
        <w:jc w:val="left"/>
        <w:rPr>
          <w:rFonts w:ascii="微软雅黑" w:eastAsia="微软雅黑" w:hAnsi="微软雅黑" w:cs="微软雅黑"/>
          <w:b/>
          <w:szCs w:val="21"/>
        </w:rPr>
      </w:pPr>
      <w:r>
        <w:rPr>
          <w:rFonts w:ascii="微软雅黑" w:eastAsia="微软雅黑" w:hAnsi="微软雅黑" w:cs="微软雅黑" w:hint="eastAsia"/>
          <w:b/>
          <w:szCs w:val="21"/>
        </w:rPr>
        <w:t>四、拒绝下述供应商参加本次采购活动</w:t>
      </w:r>
      <w:r>
        <w:rPr>
          <w:rFonts w:ascii="微软雅黑" w:eastAsia="微软雅黑" w:hAnsi="微软雅黑" w:cs="微软雅黑" w:hint="eastAsia"/>
          <w:b/>
          <w:szCs w:val="21"/>
        </w:rPr>
        <w:t>:</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、为招标人的附属机构（单位）；</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、为本标段前期准备提供设计或咨询服务的，但设计施工总承包的除外；</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、为本标段代建人、项目管理人，或者为本标段提供招标代理服务的；</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4</w:t>
      </w:r>
      <w:r>
        <w:rPr>
          <w:rFonts w:ascii="微软雅黑" w:eastAsia="微软雅黑" w:hAnsi="微软雅黑" w:cs="微软雅黑" w:hint="eastAsia"/>
          <w:szCs w:val="21"/>
        </w:rPr>
        <w:t>、与本标段的发包人或代建人或项目管理人或招标代理机构同为一个法</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定代表人的、相互控股或参股的、相互任职或工作的；</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szCs w:val="21"/>
        </w:rPr>
        <w:t>5</w:t>
      </w:r>
      <w:r>
        <w:rPr>
          <w:rFonts w:ascii="微软雅黑" w:eastAsia="微软雅黑" w:hAnsi="微软雅黑" w:cs="微软雅黑" w:hint="eastAsia"/>
          <w:szCs w:val="21"/>
        </w:rPr>
        <w:t>、与招标人存在利害关系可能影响招标公正性的法人、其他组织或者个人的。</w:t>
      </w:r>
    </w:p>
    <w:p w:rsidR="00365253" w:rsidRDefault="00270830">
      <w:pPr>
        <w:tabs>
          <w:tab w:val="left" w:pos="0"/>
        </w:tabs>
        <w:spacing w:line="360" w:lineRule="exact"/>
        <w:ind w:firstLineChars="200" w:firstLine="420"/>
        <w:jc w:val="left"/>
        <w:rPr>
          <w:rFonts w:ascii="微软雅黑" w:eastAsia="微软雅黑" w:hAnsi="微软雅黑" w:cs="微软雅黑"/>
          <w:szCs w:val="21"/>
        </w:rPr>
      </w:pPr>
      <w:r>
        <w:rPr>
          <w:rFonts w:ascii="微软雅黑" w:eastAsia="微软雅黑" w:hAnsi="微软雅黑" w:cs="微软雅黑" w:hint="eastAsia"/>
          <w:b/>
          <w:bCs/>
          <w:szCs w:val="21"/>
        </w:rPr>
        <w:t>五、采购文件发售信息：</w:t>
      </w:r>
    </w:p>
    <w:p w:rsidR="00365253" w:rsidRDefault="00270830">
      <w:pPr>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本项目采购公告在江苏政府采购网（</w:t>
      </w:r>
      <w:r>
        <w:rPr>
          <w:rFonts w:ascii="微软雅黑" w:eastAsia="微软雅黑" w:hAnsi="微软雅黑" w:cs="微软雅黑" w:hint="eastAsia"/>
          <w:szCs w:val="21"/>
        </w:rPr>
        <w:t>www.ccgp-jiangsu.gov.cn</w:t>
      </w:r>
      <w:r>
        <w:rPr>
          <w:rFonts w:ascii="微软雅黑" w:eastAsia="微软雅黑" w:hAnsi="微软雅黑" w:cs="微软雅黑" w:hint="eastAsia"/>
          <w:szCs w:val="21"/>
        </w:rPr>
        <w:t>）和南京医科大学校园网</w:t>
      </w:r>
      <w:r>
        <w:rPr>
          <w:rFonts w:ascii="微软雅黑" w:eastAsia="微软雅黑" w:hAnsi="微软雅黑" w:cs="微软雅黑" w:hint="eastAsia"/>
          <w:szCs w:val="21"/>
        </w:rPr>
        <w:t>http://www.njmu.edu.cn/</w:t>
      </w:r>
      <w:r>
        <w:rPr>
          <w:rFonts w:ascii="微软雅黑" w:eastAsia="微软雅黑" w:hAnsi="微软雅黑" w:cs="微软雅黑" w:hint="eastAsia"/>
          <w:szCs w:val="21"/>
        </w:rPr>
        <w:t>发布，供</w:t>
      </w:r>
      <w:r>
        <w:rPr>
          <w:rFonts w:ascii="微软雅黑" w:eastAsia="微软雅黑" w:hAnsi="微软雅黑" w:cs="微软雅黑" w:hint="eastAsia"/>
          <w:szCs w:val="21"/>
        </w:rPr>
        <w:t>应商如确定参加投标，须购买采购文件（接受网上报名），否则投标无效。采购文件售价为人民币</w:t>
      </w:r>
      <w:r>
        <w:rPr>
          <w:rFonts w:ascii="微软雅黑" w:eastAsia="微软雅黑" w:hAnsi="微软雅黑" w:cs="微软雅黑" w:hint="eastAsia"/>
          <w:szCs w:val="21"/>
        </w:rPr>
        <w:t>500</w:t>
      </w:r>
      <w:r>
        <w:rPr>
          <w:rFonts w:ascii="微软雅黑" w:eastAsia="微软雅黑" w:hAnsi="微软雅黑" w:cs="微软雅黑" w:hint="eastAsia"/>
          <w:szCs w:val="21"/>
        </w:rPr>
        <w:t>元整，采购文件售后一概不退。</w:t>
      </w:r>
    </w:p>
    <w:p w:rsidR="00365253" w:rsidRDefault="00270830">
      <w:pPr>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报名资料：法人授权委托书原件（或法人授权委托书原件的扫描件）、营业执照副本原件（或加盖公章的复印件）及汇款凭据。购买时间：</w:t>
      </w:r>
      <w:r>
        <w:rPr>
          <w:rFonts w:ascii="微软雅黑" w:eastAsia="微软雅黑" w:hAnsi="微软雅黑" w:cs="微软雅黑" w:hint="eastAsia"/>
          <w:szCs w:val="21"/>
        </w:rPr>
        <w:t>201</w:t>
      </w:r>
      <w:r>
        <w:rPr>
          <w:rFonts w:ascii="微软雅黑" w:eastAsia="微软雅黑" w:hAnsi="微软雅黑" w:cs="微软雅黑" w:hint="eastAsia"/>
          <w:szCs w:val="21"/>
        </w:rPr>
        <w:t>9</w:t>
      </w:r>
      <w:r>
        <w:rPr>
          <w:rFonts w:ascii="微软雅黑" w:eastAsia="微软雅黑" w:hAnsi="微软雅黑" w:cs="微软雅黑" w:hint="eastAsia"/>
          <w:szCs w:val="21"/>
        </w:rPr>
        <w:t>年</w:t>
      </w:r>
      <w:r>
        <w:rPr>
          <w:rFonts w:ascii="微软雅黑" w:eastAsia="微软雅黑" w:hAnsi="微软雅黑" w:cs="微软雅黑" w:hint="eastAsia"/>
          <w:szCs w:val="21"/>
        </w:rPr>
        <w:t>03</w:t>
      </w:r>
      <w:r>
        <w:rPr>
          <w:rFonts w:ascii="微软雅黑" w:eastAsia="微软雅黑" w:hAnsi="微软雅黑" w:cs="微软雅黑" w:hint="eastAsia"/>
          <w:szCs w:val="21"/>
        </w:rPr>
        <w:t>月</w:t>
      </w:r>
      <w:r>
        <w:rPr>
          <w:rFonts w:ascii="微软雅黑" w:eastAsia="微软雅黑" w:hAnsi="微软雅黑" w:cs="微软雅黑" w:hint="eastAsia"/>
          <w:szCs w:val="21"/>
        </w:rPr>
        <w:t>1</w:t>
      </w:r>
      <w:r>
        <w:rPr>
          <w:rFonts w:ascii="微软雅黑" w:eastAsia="微软雅黑" w:hAnsi="微软雅黑" w:cs="微软雅黑" w:hint="eastAsia"/>
          <w:szCs w:val="21"/>
        </w:rPr>
        <w:t>9</w:t>
      </w:r>
      <w:r>
        <w:rPr>
          <w:rFonts w:ascii="微软雅黑" w:eastAsia="微软雅黑" w:hAnsi="微软雅黑" w:cs="微软雅黑" w:hint="eastAsia"/>
          <w:szCs w:val="21"/>
        </w:rPr>
        <w:t>日起至</w:t>
      </w:r>
      <w:r>
        <w:rPr>
          <w:rFonts w:ascii="微软雅黑" w:eastAsia="微软雅黑" w:hAnsi="微软雅黑" w:cs="微软雅黑" w:hint="eastAsia"/>
          <w:szCs w:val="21"/>
        </w:rPr>
        <w:t>201</w:t>
      </w:r>
      <w:r>
        <w:rPr>
          <w:rFonts w:ascii="微软雅黑" w:eastAsia="微软雅黑" w:hAnsi="微软雅黑" w:cs="微软雅黑" w:hint="eastAsia"/>
          <w:szCs w:val="21"/>
        </w:rPr>
        <w:t>9</w:t>
      </w:r>
      <w:r>
        <w:rPr>
          <w:rFonts w:ascii="微软雅黑" w:eastAsia="微软雅黑" w:hAnsi="微软雅黑" w:cs="微软雅黑" w:hint="eastAsia"/>
          <w:szCs w:val="21"/>
        </w:rPr>
        <w:t>年</w:t>
      </w:r>
      <w:r>
        <w:rPr>
          <w:rFonts w:ascii="微软雅黑" w:eastAsia="微软雅黑" w:hAnsi="微软雅黑" w:cs="微软雅黑" w:hint="eastAsia"/>
          <w:szCs w:val="21"/>
        </w:rPr>
        <w:t>03</w:t>
      </w:r>
      <w:r>
        <w:rPr>
          <w:rFonts w:ascii="微软雅黑" w:eastAsia="微软雅黑" w:hAnsi="微软雅黑" w:cs="微软雅黑" w:hint="eastAsia"/>
          <w:szCs w:val="21"/>
        </w:rPr>
        <w:t>月</w:t>
      </w:r>
      <w:r>
        <w:rPr>
          <w:rFonts w:ascii="微软雅黑" w:eastAsia="微软雅黑" w:hAnsi="微软雅黑" w:cs="微软雅黑" w:hint="eastAsia"/>
          <w:szCs w:val="21"/>
        </w:rPr>
        <w:t>25</w:t>
      </w:r>
      <w:r>
        <w:rPr>
          <w:rFonts w:ascii="微软雅黑" w:eastAsia="微软雅黑" w:hAnsi="微软雅黑" w:cs="微软雅黑" w:hint="eastAsia"/>
          <w:szCs w:val="21"/>
        </w:rPr>
        <w:t>日每天</w:t>
      </w:r>
      <w:r>
        <w:rPr>
          <w:rFonts w:ascii="微软雅黑" w:eastAsia="微软雅黑" w:hAnsi="微软雅黑" w:cs="微软雅黑" w:hint="eastAsia"/>
          <w:szCs w:val="21"/>
        </w:rPr>
        <w:t>09:00-11:30</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13:30-17:00</w:t>
      </w:r>
      <w:r>
        <w:rPr>
          <w:rFonts w:ascii="微软雅黑" w:eastAsia="微软雅黑" w:hAnsi="微软雅黑" w:cs="微软雅黑" w:hint="eastAsia"/>
          <w:szCs w:val="21"/>
        </w:rPr>
        <w:t>（节假日除外）。</w:t>
      </w:r>
    </w:p>
    <w:p w:rsidR="00365253" w:rsidRDefault="00270830">
      <w:pPr>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报名电话：</w:t>
      </w:r>
      <w:r>
        <w:rPr>
          <w:rFonts w:ascii="微软雅黑" w:eastAsia="微软雅黑" w:hAnsi="微软雅黑" w:cs="微软雅黑" w:hint="eastAsia"/>
          <w:szCs w:val="21"/>
        </w:rPr>
        <w:t xml:space="preserve">025-83609953    </w:t>
      </w:r>
      <w:r>
        <w:rPr>
          <w:rFonts w:ascii="微软雅黑" w:eastAsia="微软雅黑" w:hAnsi="微软雅黑" w:cs="微软雅黑" w:hint="eastAsia"/>
          <w:szCs w:val="21"/>
        </w:rPr>
        <w:t>报名邮箱：</w:t>
      </w:r>
      <w:r>
        <w:rPr>
          <w:rFonts w:ascii="微软雅黑" w:eastAsia="微软雅黑" w:hAnsi="微软雅黑" w:cs="微软雅黑" w:hint="eastAsia"/>
          <w:szCs w:val="21"/>
        </w:rPr>
        <w:t>jshc</w:t>
      </w:r>
      <w:r>
        <w:rPr>
          <w:rFonts w:ascii="微软雅黑" w:eastAsia="微软雅黑" w:hAnsi="微软雅黑" w:cs="微软雅黑" w:hint="eastAsia"/>
          <w:szCs w:val="21"/>
        </w:rPr>
        <w:t>3333</w:t>
      </w:r>
      <w:r>
        <w:rPr>
          <w:rFonts w:ascii="微软雅黑" w:eastAsia="微软雅黑" w:hAnsi="微软雅黑" w:cs="微软雅黑" w:hint="eastAsia"/>
          <w:szCs w:val="21"/>
        </w:rPr>
        <w:t>@163.com</w:t>
      </w:r>
    </w:p>
    <w:p w:rsidR="00365253" w:rsidRDefault="00270830">
      <w:pPr>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购买地点：南京市雨花台区软件大道</w:t>
      </w:r>
      <w:r>
        <w:rPr>
          <w:rFonts w:ascii="微软雅黑" w:eastAsia="微软雅黑" w:hAnsi="微软雅黑" w:cs="微软雅黑" w:hint="eastAsia"/>
          <w:szCs w:val="21"/>
        </w:rPr>
        <w:t>109</w:t>
      </w:r>
      <w:r>
        <w:rPr>
          <w:rFonts w:ascii="微软雅黑" w:eastAsia="微软雅黑" w:hAnsi="微软雅黑" w:cs="微软雅黑" w:hint="eastAsia"/>
          <w:szCs w:val="21"/>
        </w:rPr>
        <w:t>号（雨花客厅）</w:t>
      </w:r>
      <w:r>
        <w:rPr>
          <w:rFonts w:ascii="微软雅黑" w:eastAsia="微软雅黑" w:hAnsi="微软雅黑" w:cs="微软雅黑" w:hint="eastAsia"/>
          <w:szCs w:val="21"/>
        </w:rPr>
        <w:t>2</w:t>
      </w:r>
      <w:r>
        <w:rPr>
          <w:rFonts w:ascii="微软雅黑" w:eastAsia="微软雅黑" w:hAnsi="微软雅黑" w:cs="微软雅黑" w:hint="eastAsia"/>
          <w:szCs w:val="21"/>
        </w:rPr>
        <w:t>幢</w:t>
      </w:r>
      <w:r>
        <w:rPr>
          <w:rFonts w:ascii="微软雅黑" w:eastAsia="微软雅黑" w:hAnsi="微软雅黑" w:cs="微软雅黑" w:hint="eastAsia"/>
          <w:szCs w:val="21"/>
        </w:rPr>
        <w:t>909</w:t>
      </w:r>
      <w:r>
        <w:rPr>
          <w:rFonts w:ascii="微软雅黑" w:eastAsia="微软雅黑" w:hAnsi="微软雅黑" w:cs="微软雅黑" w:hint="eastAsia"/>
          <w:szCs w:val="21"/>
        </w:rPr>
        <w:t>室。</w:t>
      </w:r>
    </w:p>
    <w:p w:rsidR="00365253" w:rsidRDefault="00270830">
      <w:pPr>
        <w:spacing w:line="360" w:lineRule="exact"/>
        <w:ind w:firstLineChars="200" w:firstLine="420"/>
        <w:rPr>
          <w:rFonts w:ascii="微软雅黑" w:eastAsia="微软雅黑" w:hAnsi="微软雅黑" w:cs="微软雅黑"/>
          <w:b/>
          <w:bCs/>
          <w:szCs w:val="21"/>
        </w:rPr>
      </w:pPr>
      <w:r>
        <w:rPr>
          <w:rFonts w:ascii="微软雅黑" w:eastAsia="微软雅黑" w:hAnsi="微软雅黑" w:cs="微软雅黑" w:hint="eastAsia"/>
          <w:szCs w:val="21"/>
        </w:rPr>
        <w:t>以下为本公司对公支付宝报名付款码：</w:t>
      </w:r>
      <w:r>
        <w:rPr>
          <w:rFonts w:ascii="微软雅黑" w:eastAsia="微软雅黑" w:hAnsi="微软雅黑" w:cs="微软雅黑" w:hint="eastAsia"/>
          <w:b/>
          <w:bCs/>
          <w:szCs w:val="21"/>
        </w:rPr>
        <w:t>（转账时请务必备注公司名称）</w:t>
      </w:r>
    </w:p>
    <w:p w:rsidR="00365253" w:rsidRDefault="00270830">
      <w:pPr>
        <w:pStyle w:val="a0"/>
        <w:ind w:left="1470" w:right="1470"/>
        <w:rPr>
          <w:rFonts w:ascii="微软雅黑" w:eastAsia="微软雅黑" w:hAnsi="微软雅黑" w:cs="微软雅黑"/>
          <w:b/>
          <w:bCs/>
          <w:szCs w:val="21"/>
        </w:rPr>
      </w:pPr>
      <w:r>
        <w:rPr>
          <w:rFonts w:ascii="微软雅黑" w:eastAsia="微软雅黑" w:hAnsi="微软雅黑" w:cs="微软雅黑" w:hint="eastAsia"/>
          <w:noProof/>
          <w:szCs w:val="21"/>
        </w:rPr>
        <w:drawing>
          <wp:anchor distT="0" distB="0" distL="114300" distR="114300" simplePos="0" relativeHeight="251658240" behindDoc="1" locked="0" layoutInCell="1" allowOverlap="1">
            <wp:simplePos x="0" y="0"/>
            <wp:positionH relativeFrom="column">
              <wp:posOffset>196850</wp:posOffset>
            </wp:positionH>
            <wp:positionV relativeFrom="paragraph">
              <wp:posOffset>-158115</wp:posOffset>
            </wp:positionV>
            <wp:extent cx="1275715" cy="1983105"/>
            <wp:effectExtent l="0" t="0" r="635" b="17145"/>
            <wp:wrapNone/>
            <wp:docPr id="1" name="图片 1" descr="1549855713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9855713295"/>
                    <pic:cNvPicPr>
                      <a:picLocks noChangeAspect="1"/>
                    </pic:cNvPicPr>
                  </pic:nvPicPr>
                  <pic:blipFill>
                    <a:blip r:embed="rId6"/>
                    <a:stretch>
                      <a:fillRect/>
                    </a:stretch>
                  </pic:blipFill>
                  <pic:spPr>
                    <a:xfrm>
                      <a:off x="0" y="0"/>
                      <a:ext cx="1275715" cy="1983105"/>
                    </a:xfrm>
                    <a:prstGeom prst="rect">
                      <a:avLst/>
                    </a:prstGeom>
                    <a:noFill/>
                    <a:ln w="9525">
                      <a:noFill/>
                    </a:ln>
                  </pic:spPr>
                </pic:pic>
              </a:graphicData>
            </a:graphic>
          </wp:anchor>
        </w:drawing>
      </w:r>
    </w:p>
    <w:p w:rsidR="00365253" w:rsidRDefault="00365253">
      <w:pPr>
        <w:pStyle w:val="a0"/>
        <w:ind w:left="1470" w:right="1470"/>
        <w:rPr>
          <w:rFonts w:ascii="微软雅黑" w:eastAsia="微软雅黑" w:hAnsi="微软雅黑" w:cs="微软雅黑"/>
          <w:b/>
          <w:bCs/>
          <w:szCs w:val="21"/>
        </w:rPr>
      </w:pPr>
    </w:p>
    <w:p w:rsidR="00365253" w:rsidRDefault="00365253">
      <w:pPr>
        <w:pStyle w:val="a0"/>
        <w:ind w:left="1470" w:right="1470"/>
        <w:rPr>
          <w:rFonts w:ascii="微软雅黑" w:eastAsia="微软雅黑" w:hAnsi="微软雅黑" w:cs="微软雅黑"/>
          <w:b/>
          <w:bCs/>
          <w:szCs w:val="21"/>
        </w:rPr>
      </w:pPr>
    </w:p>
    <w:p w:rsidR="00365253" w:rsidRDefault="00365253">
      <w:pPr>
        <w:pStyle w:val="4"/>
        <w:spacing w:line="360" w:lineRule="exact"/>
        <w:ind w:leftChars="0" w:left="0"/>
        <w:rPr>
          <w:rFonts w:ascii="微软雅黑" w:eastAsia="微软雅黑" w:hAnsi="微软雅黑" w:cs="微软雅黑"/>
          <w:szCs w:val="21"/>
        </w:rPr>
      </w:pPr>
    </w:p>
    <w:p w:rsidR="00365253" w:rsidRDefault="00365253">
      <w:pPr>
        <w:spacing w:line="360" w:lineRule="exact"/>
        <w:ind w:firstLineChars="177" w:firstLine="372"/>
        <w:rPr>
          <w:rFonts w:ascii="微软雅黑" w:eastAsia="微软雅黑" w:hAnsi="微软雅黑" w:cs="微软雅黑"/>
          <w:szCs w:val="21"/>
        </w:rPr>
      </w:pPr>
    </w:p>
    <w:p w:rsidR="00365253" w:rsidRDefault="00270830">
      <w:pPr>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b/>
          <w:bCs/>
          <w:szCs w:val="21"/>
        </w:rPr>
        <w:t>六、</w:t>
      </w:r>
      <w:r>
        <w:rPr>
          <w:rFonts w:ascii="微软雅黑" w:eastAsia="微软雅黑" w:hAnsi="微软雅黑" w:cs="微软雅黑" w:hint="eastAsia"/>
          <w:b/>
          <w:bCs/>
          <w:szCs w:val="21"/>
        </w:rPr>
        <w:t>现场勘查：</w:t>
      </w:r>
      <w:r>
        <w:rPr>
          <w:rFonts w:ascii="微软雅黑" w:eastAsia="微软雅黑" w:hAnsi="微软雅黑" w:cs="微软雅黑" w:hint="eastAsia"/>
          <w:szCs w:val="21"/>
        </w:rPr>
        <w:t>投标人自行踏勘现场。</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投标人在随后的采购中，对现场资料和数据所</w:t>
      </w:r>
      <w:proofErr w:type="gramStart"/>
      <w:r>
        <w:rPr>
          <w:rFonts w:ascii="微软雅黑" w:eastAsia="微软雅黑" w:hAnsi="微软雅黑" w:cs="微软雅黑" w:hint="eastAsia"/>
          <w:szCs w:val="21"/>
        </w:rPr>
        <w:t>作出</w:t>
      </w:r>
      <w:proofErr w:type="gramEnd"/>
      <w:r>
        <w:rPr>
          <w:rFonts w:ascii="微软雅黑" w:eastAsia="微软雅黑" w:hAnsi="微软雅黑" w:cs="微软雅黑" w:hint="eastAsia"/>
          <w:szCs w:val="21"/>
        </w:rPr>
        <w:t>的推论、解释和结论及由此造成的后果由投标人负责。勘查现场所发生的费用及安全责任由投标人自行承担。踏勘现场联系人：刘老师，电话：</w:t>
      </w:r>
      <w:r>
        <w:rPr>
          <w:rFonts w:ascii="微软雅黑" w:eastAsia="微软雅黑" w:hAnsi="微软雅黑" w:cs="微软雅黑" w:hint="eastAsia"/>
          <w:szCs w:val="21"/>
        </w:rPr>
        <w:t>86869244</w:t>
      </w:r>
      <w:r>
        <w:rPr>
          <w:rFonts w:ascii="微软雅黑" w:eastAsia="微软雅黑" w:hAnsi="微软雅黑" w:cs="微软雅黑" w:hint="eastAsia"/>
          <w:szCs w:val="21"/>
        </w:rPr>
        <w:t>。</w:t>
      </w:r>
    </w:p>
    <w:p w:rsidR="00365253" w:rsidRDefault="00270830">
      <w:pPr>
        <w:pStyle w:val="4"/>
        <w:spacing w:line="360" w:lineRule="exact"/>
        <w:ind w:leftChars="0" w:left="0" w:firstLineChars="200" w:firstLine="420"/>
        <w:rPr>
          <w:rFonts w:ascii="微软雅黑" w:eastAsia="微软雅黑" w:hAnsi="微软雅黑" w:cs="微软雅黑"/>
          <w:b/>
          <w:bCs/>
          <w:szCs w:val="21"/>
        </w:rPr>
      </w:pPr>
      <w:r>
        <w:rPr>
          <w:rFonts w:ascii="微软雅黑" w:eastAsia="微软雅黑" w:hAnsi="微软雅黑" w:cs="微软雅黑" w:hint="eastAsia"/>
          <w:b/>
          <w:szCs w:val="21"/>
        </w:rPr>
        <w:lastRenderedPageBreak/>
        <w:t>七、投标</w:t>
      </w:r>
      <w:r>
        <w:rPr>
          <w:rFonts w:ascii="微软雅黑" w:eastAsia="微软雅黑" w:hAnsi="微软雅黑" w:cs="微软雅黑" w:hint="eastAsia"/>
          <w:b/>
          <w:bCs/>
          <w:szCs w:val="21"/>
        </w:rPr>
        <w:t>文件接收信息：</w:t>
      </w:r>
    </w:p>
    <w:p w:rsidR="00365253" w:rsidRDefault="00270830">
      <w:pPr>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（一）投标文件接收</w:t>
      </w:r>
      <w:r>
        <w:rPr>
          <w:rFonts w:ascii="微软雅黑" w:eastAsia="微软雅黑" w:hAnsi="微软雅黑" w:cs="微软雅黑" w:hint="eastAsia"/>
          <w:szCs w:val="21"/>
        </w:rPr>
        <w:t>时间：</w:t>
      </w:r>
      <w:r>
        <w:rPr>
          <w:rFonts w:ascii="微软雅黑" w:eastAsia="微软雅黑" w:hAnsi="微软雅黑" w:cs="微软雅黑" w:hint="eastAsia"/>
          <w:szCs w:val="21"/>
        </w:rPr>
        <w:t>201</w:t>
      </w:r>
      <w:r>
        <w:rPr>
          <w:rFonts w:ascii="微软雅黑" w:eastAsia="微软雅黑" w:hAnsi="微软雅黑" w:cs="微软雅黑" w:hint="eastAsia"/>
          <w:szCs w:val="21"/>
        </w:rPr>
        <w:t>9</w:t>
      </w:r>
      <w:r>
        <w:rPr>
          <w:rFonts w:ascii="微软雅黑" w:eastAsia="微软雅黑" w:hAnsi="微软雅黑" w:cs="微软雅黑" w:hint="eastAsia"/>
          <w:szCs w:val="21"/>
        </w:rPr>
        <w:t>年</w:t>
      </w:r>
      <w:r>
        <w:rPr>
          <w:rFonts w:ascii="微软雅黑" w:eastAsia="微软雅黑" w:hAnsi="微软雅黑" w:cs="微软雅黑" w:hint="eastAsia"/>
          <w:szCs w:val="21"/>
        </w:rPr>
        <w:t>04</w:t>
      </w:r>
      <w:r>
        <w:rPr>
          <w:rFonts w:ascii="微软雅黑" w:eastAsia="微软雅黑" w:hAnsi="微软雅黑" w:cs="微软雅黑" w:hint="eastAsia"/>
          <w:szCs w:val="21"/>
        </w:rPr>
        <w:t>月</w:t>
      </w:r>
      <w:r>
        <w:rPr>
          <w:rFonts w:ascii="微软雅黑" w:eastAsia="微软雅黑" w:hAnsi="微软雅黑" w:cs="微软雅黑" w:hint="eastAsia"/>
          <w:szCs w:val="21"/>
        </w:rPr>
        <w:t>09</w:t>
      </w:r>
      <w:r>
        <w:rPr>
          <w:rFonts w:ascii="微软雅黑" w:eastAsia="微软雅黑" w:hAnsi="微软雅黑" w:cs="微软雅黑" w:hint="eastAsia"/>
          <w:szCs w:val="21"/>
        </w:rPr>
        <w:t>日</w:t>
      </w:r>
      <w:r>
        <w:rPr>
          <w:rFonts w:ascii="微软雅黑" w:eastAsia="微软雅黑" w:hAnsi="微软雅黑" w:cs="微软雅黑" w:hint="eastAsia"/>
          <w:szCs w:val="21"/>
        </w:rPr>
        <w:t>09</w:t>
      </w:r>
      <w:r>
        <w:rPr>
          <w:rFonts w:ascii="微软雅黑" w:eastAsia="微软雅黑" w:hAnsi="微软雅黑" w:cs="微软雅黑" w:hint="eastAsia"/>
          <w:szCs w:val="21"/>
        </w:rPr>
        <w:t>:00-</w:t>
      </w:r>
      <w:r>
        <w:rPr>
          <w:rFonts w:ascii="微软雅黑" w:eastAsia="微软雅黑" w:hAnsi="微软雅黑" w:cs="微软雅黑" w:hint="eastAsia"/>
          <w:szCs w:val="21"/>
        </w:rPr>
        <w:t>09:</w:t>
      </w:r>
      <w:r>
        <w:rPr>
          <w:rFonts w:ascii="微软雅黑" w:eastAsia="微软雅黑" w:hAnsi="微软雅黑" w:cs="微软雅黑" w:hint="eastAsia"/>
          <w:szCs w:val="21"/>
        </w:rPr>
        <w:t>30</w:t>
      </w:r>
      <w:r>
        <w:rPr>
          <w:rFonts w:ascii="微软雅黑" w:eastAsia="微软雅黑" w:hAnsi="微软雅黑" w:cs="微软雅黑" w:hint="eastAsia"/>
          <w:szCs w:val="21"/>
        </w:rPr>
        <w:t>（北京时间）</w:t>
      </w:r>
    </w:p>
    <w:p w:rsidR="00365253" w:rsidRDefault="00270830">
      <w:pPr>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（二）投标文件接收截止时间：</w:t>
      </w:r>
      <w:r>
        <w:rPr>
          <w:rFonts w:ascii="微软雅黑" w:eastAsia="微软雅黑" w:hAnsi="微软雅黑" w:cs="微软雅黑" w:hint="eastAsia"/>
          <w:szCs w:val="21"/>
        </w:rPr>
        <w:t>201</w:t>
      </w:r>
      <w:r>
        <w:rPr>
          <w:rFonts w:ascii="微软雅黑" w:eastAsia="微软雅黑" w:hAnsi="微软雅黑" w:cs="微软雅黑" w:hint="eastAsia"/>
          <w:szCs w:val="21"/>
        </w:rPr>
        <w:t>9</w:t>
      </w:r>
      <w:r>
        <w:rPr>
          <w:rFonts w:ascii="微软雅黑" w:eastAsia="微软雅黑" w:hAnsi="微软雅黑" w:cs="微软雅黑" w:hint="eastAsia"/>
          <w:szCs w:val="21"/>
        </w:rPr>
        <w:t>年</w:t>
      </w:r>
      <w:r>
        <w:rPr>
          <w:rFonts w:ascii="微软雅黑" w:eastAsia="微软雅黑" w:hAnsi="微软雅黑" w:cs="微软雅黑" w:hint="eastAsia"/>
          <w:szCs w:val="21"/>
        </w:rPr>
        <w:t>04</w:t>
      </w:r>
      <w:r>
        <w:rPr>
          <w:rFonts w:ascii="微软雅黑" w:eastAsia="微软雅黑" w:hAnsi="微软雅黑" w:cs="微软雅黑" w:hint="eastAsia"/>
          <w:szCs w:val="21"/>
        </w:rPr>
        <w:t>月</w:t>
      </w:r>
      <w:r>
        <w:rPr>
          <w:rFonts w:ascii="微软雅黑" w:eastAsia="微软雅黑" w:hAnsi="微软雅黑" w:cs="微软雅黑" w:hint="eastAsia"/>
          <w:szCs w:val="21"/>
        </w:rPr>
        <w:t>09</w:t>
      </w:r>
      <w:r>
        <w:rPr>
          <w:rFonts w:ascii="微软雅黑" w:eastAsia="微软雅黑" w:hAnsi="微软雅黑" w:cs="微软雅黑" w:hint="eastAsia"/>
          <w:szCs w:val="21"/>
        </w:rPr>
        <w:t>日</w:t>
      </w:r>
      <w:r>
        <w:rPr>
          <w:rFonts w:ascii="微软雅黑" w:eastAsia="微软雅黑" w:hAnsi="微软雅黑" w:cs="微软雅黑" w:hint="eastAsia"/>
          <w:szCs w:val="21"/>
        </w:rPr>
        <w:t>09</w:t>
      </w:r>
      <w:r>
        <w:rPr>
          <w:rFonts w:ascii="微软雅黑" w:eastAsia="微软雅黑" w:hAnsi="微软雅黑" w:cs="微软雅黑" w:hint="eastAsia"/>
          <w:szCs w:val="21"/>
        </w:rPr>
        <w:t>:30</w:t>
      </w:r>
      <w:r>
        <w:rPr>
          <w:rFonts w:ascii="微软雅黑" w:eastAsia="微软雅黑" w:hAnsi="微软雅黑" w:cs="微软雅黑" w:hint="eastAsia"/>
          <w:szCs w:val="21"/>
        </w:rPr>
        <w:t>（北京时间）</w:t>
      </w:r>
    </w:p>
    <w:p w:rsidR="00365253" w:rsidRDefault="00270830">
      <w:pPr>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（三）投标文件接收地点：南京市雨花台区软件大道</w:t>
      </w:r>
      <w:r>
        <w:rPr>
          <w:rFonts w:ascii="微软雅黑" w:eastAsia="微软雅黑" w:hAnsi="微软雅黑" w:cs="微软雅黑" w:hint="eastAsia"/>
          <w:szCs w:val="21"/>
        </w:rPr>
        <w:t>109</w:t>
      </w:r>
      <w:r>
        <w:rPr>
          <w:rFonts w:ascii="微软雅黑" w:eastAsia="微软雅黑" w:hAnsi="微软雅黑" w:cs="微软雅黑" w:hint="eastAsia"/>
          <w:szCs w:val="21"/>
        </w:rPr>
        <w:t>号（雨花客厅）</w:t>
      </w:r>
      <w:r>
        <w:rPr>
          <w:rFonts w:ascii="微软雅黑" w:eastAsia="微软雅黑" w:hAnsi="微软雅黑" w:cs="微软雅黑" w:hint="eastAsia"/>
          <w:szCs w:val="21"/>
        </w:rPr>
        <w:t>2</w:t>
      </w:r>
      <w:r>
        <w:rPr>
          <w:rFonts w:ascii="微软雅黑" w:eastAsia="微软雅黑" w:hAnsi="微软雅黑" w:cs="微软雅黑" w:hint="eastAsia"/>
          <w:szCs w:val="21"/>
        </w:rPr>
        <w:t>幢</w:t>
      </w:r>
      <w:r>
        <w:rPr>
          <w:rFonts w:ascii="微软雅黑" w:eastAsia="微软雅黑" w:hAnsi="微软雅黑" w:cs="微软雅黑" w:hint="eastAsia"/>
          <w:szCs w:val="21"/>
        </w:rPr>
        <w:t>909</w:t>
      </w:r>
      <w:r>
        <w:rPr>
          <w:rFonts w:ascii="微软雅黑" w:eastAsia="微软雅黑" w:hAnsi="微软雅黑" w:cs="微软雅黑" w:hint="eastAsia"/>
          <w:szCs w:val="21"/>
        </w:rPr>
        <w:t>开标大厅</w:t>
      </w:r>
    </w:p>
    <w:p w:rsidR="00365253" w:rsidRDefault="00270830">
      <w:pPr>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（四）投标文件接收人：江苏省华采招标有限公司</w:t>
      </w:r>
    </w:p>
    <w:p w:rsidR="00365253" w:rsidRDefault="00270830">
      <w:pPr>
        <w:spacing w:line="360" w:lineRule="exact"/>
        <w:ind w:firstLineChars="200" w:firstLine="420"/>
        <w:rPr>
          <w:rFonts w:ascii="微软雅黑" w:eastAsia="微软雅黑" w:hAnsi="微软雅黑" w:cs="微软雅黑"/>
          <w:b/>
          <w:bCs/>
          <w:szCs w:val="21"/>
        </w:rPr>
      </w:pPr>
      <w:r>
        <w:rPr>
          <w:rFonts w:ascii="微软雅黑" w:eastAsia="微软雅黑" w:hAnsi="微软雅黑" w:cs="微软雅黑" w:hint="eastAsia"/>
          <w:b/>
          <w:bCs/>
          <w:szCs w:val="21"/>
        </w:rPr>
        <w:t>八、开标有关信息：</w:t>
      </w:r>
    </w:p>
    <w:p w:rsidR="00365253" w:rsidRDefault="00270830">
      <w:pPr>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（一）开标时间：</w:t>
      </w:r>
      <w:r>
        <w:rPr>
          <w:rFonts w:ascii="微软雅黑" w:eastAsia="微软雅黑" w:hAnsi="微软雅黑" w:cs="微软雅黑" w:hint="eastAsia"/>
          <w:szCs w:val="21"/>
        </w:rPr>
        <w:t>201</w:t>
      </w:r>
      <w:r>
        <w:rPr>
          <w:rFonts w:ascii="微软雅黑" w:eastAsia="微软雅黑" w:hAnsi="微软雅黑" w:cs="微软雅黑" w:hint="eastAsia"/>
          <w:szCs w:val="21"/>
        </w:rPr>
        <w:t>9</w:t>
      </w:r>
      <w:r>
        <w:rPr>
          <w:rFonts w:ascii="微软雅黑" w:eastAsia="微软雅黑" w:hAnsi="微软雅黑" w:cs="微软雅黑" w:hint="eastAsia"/>
          <w:szCs w:val="21"/>
        </w:rPr>
        <w:t>年</w:t>
      </w:r>
      <w:r>
        <w:rPr>
          <w:rFonts w:ascii="微软雅黑" w:eastAsia="微软雅黑" w:hAnsi="微软雅黑" w:cs="微软雅黑" w:hint="eastAsia"/>
          <w:szCs w:val="21"/>
        </w:rPr>
        <w:t>04</w:t>
      </w:r>
      <w:r>
        <w:rPr>
          <w:rFonts w:ascii="微软雅黑" w:eastAsia="微软雅黑" w:hAnsi="微软雅黑" w:cs="微软雅黑" w:hint="eastAsia"/>
          <w:szCs w:val="21"/>
        </w:rPr>
        <w:t>月</w:t>
      </w:r>
      <w:r>
        <w:rPr>
          <w:rFonts w:ascii="微软雅黑" w:eastAsia="微软雅黑" w:hAnsi="微软雅黑" w:cs="微软雅黑" w:hint="eastAsia"/>
          <w:szCs w:val="21"/>
        </w:rPr>
        <w:t>09</w:t>
      </w:r>
      <w:r>
        <w:rPr>
          <w:rFonts w:ascii="微软雅黑" w:eastAsia="微软雅黑" w:hAnsi="微软雅黑" w:cs="微软雅黑" w:hint="eastAsia"/>
          <w:szCs w:val="21"/>
        </w:rPr>
        <w:t>日</w:t>
      </w:r>
      <w:r>
        <w:rPr>
          <w:rFonts w:ascii="微软雅黑" w:eastAsia="微软雅黑" w:hAnsi="微软雅黑" w:cs="微软雅黑" w:hint="eastAsia"/>
          <w:szCs w:val="21"/>
        </w:rPr>
        <w:t>09</w:t>
      </w:r>
      <w:r>
        <w:rPr>
          <w:rFonts w:ascii="微软雅黑" w:eastAsia="微软雅黑" w:hAnsi="微软雅黑" w:cs="微软雅黑" w:hint="eastAsia"/>
          <w:szCs w:val="21"/>
        </w:rPr>
        <w:t>:30</w:t>
      </w:r>
      <w:r>
        <w:rPr>
          <w:rFonts w:ascii="微软雅黑" w:eastAsia="微软雅黑" w:hAnsi="微软雅黑" w:cs="微软雅黑" w:hint="eastAsia"/>
          <w:szCs w:val="21"/>
        </w:rPr>
        <w:t>（北京时间）</w:t>
      </w:r>
    </w:p>
    <w:p w:rsidR="00365253" w:rsidRDefault="00270830">
      <w:pPr>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w:t>
      </w:r>
      <w:r>
        <w:rPr>
          <w:rFonts w:ascii="微软雅黑" w:eastAsia="微软雅黑" w:hAnsi="微软雅黑" w:cs="微软雅黑" w:hint="eastAsia"/>
          <w:szCs w:val="21"/>
        </w:rPr>
        <w:t>二</w:t>
      </w:r>
      <w:r>
        <w:rPr>
          <w:rFonts w:ascii="微软雅黑" w:eastAsia="微软雅黑" w:hAnsi="微软雅黑" w:cs="微软雅黑" w:hint="eastAsia"/>
          <w:szCs w:val="21"/>
        </w:rPr>
        <w:t>）开标地点：南京市雨花台区软件大道</w:t>
      </w:r>
      <w:r>
        <w:rPr>
          <w:rFonts w:ascii="微软雅黑" w:eastAsia="微软雅黑" w:hAnsi="微软雅黑" w:cs="微软雅黑" w:hint="eastAsia"/>
          <w:szCs w:val="21"/>
        </w:rPr>
        <w:t>109</w:t>
      </w:r>
      <w:r>
        <w:rPr>
          <w:rFonts w:ascii="微软雅黑" w:eastAsia="微软雅黑" w:hAnsi="微软雅黑" w:cs="微软雅黑" w:hint="eastAsia"/>
          <w:szCs w:val="21"/>
        </w:rPr>
        <w:t>号（雨花客厅）</w:t>
      </w:r>
      <w:r>
        <w:rPr>
          <w:rFonts w:ascii="微软雅黑" w:eastAsia="微软雅黑" w:hAnsi="微软雅黑" w:cs="微软雅黑" w:hint="eastAsia"/>
          <w:szCs w:val="21"/>
        </w:rPr>
        <w:t>2</w:t>
      </w:r>
      <w:r>
        <w:rPr>
          <w:rFonts w:ascii="微软雅黑" w:eastAsia="微软雅黑" w:hAnsi="微软雅黑" w:cs="微软雅黑" w:hint="eastAsia"/>
          <w:szCs w:val="21"/>
        </w:rPr>
        <w:t>幢</w:t>
      </w:r>
      <w:r>
        <w:rPr>
          <w:rFonts w:ascii="微软雅黑" w:eastAsia="微软雅黑" w:hAnsi="微软雅黑" w:cs="微软雅黑" w:hint="eastAsia"/>
          <w:szCs w:val="21"/>
        </w:rPr>
        <w:t>909</w:t>
      </w:r>
      <w:r>
        <w:rPr>
          <w:rFonts w:ascii="微软雅黑" w:eastAsia="微软雅黑" w:hAnsi="微软雅黑" w:cs="微软雅黑" w:hint="eastAsia"/>
          <w:szCs w:val="21"/>
        </w:rPr>
        <w:t>开标大厅</w:t>
      </w:r>
    </w:p>
    <w:p w:rsidR="00365253" w:rsidRDefault="00270830">
      <w:pPr>
        <w:spacing w:line="360" w:lineRule="exact"/>
        <w:ind w:firstLineChars="200" w:firstLine="420"/>
        <w:rPr>
          <w:rFonts w:ascii="微软雅黑" w:eastAsia="微软雅黑" w:hAnsi="微软雅黑" w:cs="微软雅黑"/>
          <w:b/>
          <w:bCs/>
          <w:szCs w:val="21"/>
        </w:rPr>
      </w:pPr>
      <w:r>
        <w:rPr>
          <w:rFonts w:ascii="微软雅黑" w:eastAsia="微软雅黑" w:hAnsi="微软雅黑" w:cs="微软雅黑" w:hint="eastAsia"/>
          <w:b/>
          <w:bCs/>
          <w:szCs w:val="21"/>
        </w:rPr>
        <w:t>九、本次采购联系事项：</w:t>
      </w:r>
    </w:p>
    <w:p w:rsidR="00365253" w:rsidRDefault="00270830">
      <w:pPr>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（一）采购单位：</w:t>
      </w:r>
      <w:r>
        <w:rPr>
          <w:rFonts w:ascii="微软雅黑" w:eastAsia="微软雅黑" w:hAnsi="微软雅黑" w:cs="微软雅黑" w:hint="eastAsia"/>
          <w:szCs w:val="21"/>
        </w:rPr>
        <w:t>南京医科大学</w:t>
      </w:r>
    </w:p>
    <w:p w:rsidR="00365253" w:rsidRDefault="00270830">
      <w:pPr>
        <w:spacing w:line="360" w:lineRule="exact"/>
        <w:ind w:firstLineChars="500" w:firstLine="1050"/>
        <w:rPr>
          <w:rFonts w:ascii="微软雅黑" w:eastAsia="微软雅黑" w:hAnsi="微软雅黑" w:cs="微软雅黑"/>
          <w:szCs w:val="21"/>
        </w:rPr>
      </w:pPr>
      <w:r>
        <w:rPr>
          <w:rFonts w:ascii="微软雅黑" w:eastAsia="微软雅黑" w:hAnsi="微软雅黑" w:cs="微软雅黑" w:hint="eastAsia"/>
          <w:szCs w:val="21"/>
        </w:rPr>
        <w:t>联</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系</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人：</w:t>
      </w:r>
      <w:r>
        <w:rPr>
          <w:rFonts w:ascii="微软雅黑" w:eastAsia="微软雅黑" w:hAnsi="微软雅黑" w:cs="微软雅黑" w:hint="eastAsia"/>
          <w:szCs w:val="21"/>
        </w:rPr>
        <w:t>兰老师</w:t>
      </w:r>
    </w:p>
    <w:p w:rsidR="00365253" w:rsidRDefault="00270830">
      <w:pPr>
        <w:spacing w:line="360" w:lineRule="exact"/>
        <w:ind w:firstLineChars="500" w:firstLine="1050"/>
        <w:rPr>
          <w:rFonts w:ascii="微软雅黑" w:eastAsia="微软雅黑" w:hAnsi="微软雅黑" w:cs="微软雅黑"/>
          <w:szCs w:val="21"/>
        </w:rPr>
      </w:pPr>
      <w:r>
        <w:rPr>
          <w:rFonts w:ascii="微软雅黑" w:eastAsia="微软雅黑" w:hAnsi="微软雅黑" w:cs="微软雅黑" w:hint="eastAsia"/>
          <w:szCs w:val="21"/>
        </w:rPr>
        <w:t>电</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话：</w:t>
      </w:r>
      <w:r>
        <w:rPr>
          <w:rFonts w:ascii="微软雅黑" w:eastAsia="微软雅黑" w:hAnsi="微软雅黑" w:cs="微软雅黑" w:hint="eastAsia"/>
          <w:color w:val="000000"/>
          <w:szCs w:val="21"/>
          <w:shd w:val="clear" w:color="auto" w:fill="FFFFFF"/>
        </w:rPr>
        <w:t>025-86869243</w:t>
      </w:r>
    </w:p>
    <w:p w:rsidR="00365253" w:rsidRDefault="00270830">
      <w:pPr>
        <w:numPr>
          <w:ilvl w:val="0"/>
          <w:numId w:val="1"/>
        </w:numPr>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采购代理机构：江苏省华采招标有限公司</w:t>
      </w:r>
    </w:p>
    <w:p w:rsidR="00365253" w:rsidRDefault="00270830">
      <w:pPr>
        <w:spacing w:line="360" w:lineRule="exact"/>
        <w:ind w:firstLineChars="500" w:firstLine="1050"/>
        <w:rPr>
          <w:rFonts w:ascii="微软雅黑" w:eastAsia="微软雅黑" w:hAnsi="微软雅黑" w:cs="微软雅黑"/>
          <w:szCs w:val="21"/>
        </w:rPr>
      </w:pPr>
      <w:r>
        <w:rPr>
          <w:rFonts w:ascii="微软雅黑" w:eastAsia="微软雅黑" w:hAnsi="微软雅黑" w:cs="微软雅黑" w:hint="eastAsia"/>
          <w:szCs w:val="21"/>
        </w:rPr>
        <w:t>地</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址：南京市雨花台区软件大道</w:t>
      </w:r>
      <w:r>
        <w:rPr>
          <w:rFonts w:ascii="微软雅黑" w:eastAsia="微软雅黑" w:hAnsi="微软雅黑" w:cs="微软雅黑" w:hint="eastAsia"/>
          <w:szCs w:val="21"/>
        </w:rPr>
        <w:t>109</w:t>
      </w:r>
      <w:r>
        <w:rPr>
          <w:rFonts w:ascii="微软雅黑" w:eastAsia="微软雅黑" w:hAnsi="微软雅黑" w:cs="微软雅黑" w:hint="eastAsia"/>
          <w:szCs w:val="21"/>
        </w:rPr>
        <w:t>号（雨花客厅）</w:t>
      </w:r>
      <w:r>
        <w:rPr>
          <w:rFonts w:ascii="微软雅黑" w:eastAsia="微软雅黑" w:hAnsi="微软雅黑" w:cs="微软雅黑" w:hint="eastAsia"/>
          <w:szCs w:val="21"/>
        </w:rPr>
        <w:t>2</w:t>
      </w:r>
      <w:r>
        <w:rPr>
          <w:rFonts w:ascii="微软雅黑" w:eastAsia="微软雅黑" w:hAnsi="微软雅黑" w:cs="微软雅黑" w:hint="eastAsia"/>
          <w:szCs w:val="21"/>
        </w:rPr>
        <w:t>幢</w:t>
      </w:r>
      <w:r>
        <w:rPr>
          <w:rFonts w:ascii="微软雅黑" w:eastAsia="微软雅黑" w:hAnsi="微软雅黑" w:cs="微软雅黑" w:hint="eastAsia"/>
          <w:szCs w:val="21"/>
        </w:rPr>
        <w:t>9</w:t>
      </w:r>
      <w:r>
        <w:rPr>
          <w:rFonts w:ascii="微软雅黑" w:eastAsia="微软雅黑" w:hAnsi="微软雅黑" w:cs="微软雅黑" w:hint="eastAsia"/>
          <w:szCs w:val="21"/>
        </w:rPr>
        <w:t>09</w:t>
      </w:r>
      <w:r>
        <w:rPr>
          <w:rFonts w:ascii="微软雅黑" w:eastAsia="微软雅黑" w:hAnsi="微软雅黑" w:cs="微软雅黑" w:hint="eastAsia"/>
          <w:szCs w:val="21"/>
        </w:rPr>
        <w:t>室</w:t>
      </w:r>
    </w:p>
    <w:p w:rsidR="00365253" w:rsidRDefault="00270830">
      <w:pPr>
        <w:spacing w:line="360" w:lineRule="exact"/>
        <w:ind w:firstLineChars="500" w:firstLine="1050"/>
        <w:rPr>
          <w:rFonts w:ascii="微软雅黑" w:eastAsia="微软雅黑" w:hAnsi="微软雅黑" w:cs="微软雅黑"/>
          <w:szCs w:val="21"/>
        </w:rPr>
      </w:pPr>
      <w:r>
        <w:rPr>
          <w:rFonts w:ascii="微软雅黑" w:eastAsia="微软雅黑" w:hAnsi="微软雅黑" w:cs="微软雅黑" w:hint="eastAsia"/>
          <w:szCs w:val="21"/>
        </w:rPr>
        <w:t>联</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系</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人：李</w:t>
      </w:r>
      <w:proofErr w:type="gramStart"/>
      <w:r>
        <w:rPr>
          <w:rFonts w:ascii="微软雅黑" w:eastAsia="微软雅黑" w:hAnsi="微软雅黑" w:cs="微软雅黑" w:hint="eastAsia"/>
          <w:szCs w:val="21"/>
        </w:rPr>
        <w:t>娆</w:t>
      </w:r>
      <w:proofErr w:type="gramEnd"/>
      <w:r>
        <w:rPr>
          <w:rFonts w:ascii="微软雅黑" w:eastAsia="微软雅黑" w:hAnsi="微软雅黑" w:cs="微软雅黑" w:hint="eastAsia"/>
          <w:szCs w:val="21"/>
        </w:rPr>
        <w:t>/</w:t>
      </w:r>
      <w:r>
        <w:rPr>
          <w:rFonts w:ascii="微软雅黑" w:eastAsia="微软雅黑" w:hAnsi="微软雅黑" w:cs="微软雅黑" w:hint="eastAsia"/>
          <w:szCs w:val="21"/>
        </w:rPr>
        <w:t>王冬</w:t>
      </w:r>
      <w:r>
        <w:rPr>
          <w:rFonts w:ascii="微软雅黑" w:eastAsia="微软雅黑" w:hAnsi="微软雅黑" w:cs="微软雅黑" w:hint="eastAsia"/>
          <w:szCs w:val="21"/>
        </w:rPr>
        <w:t xml:space="preserve"> </w:t>
      </w:r>
    </w:p>
    <w:p w:rsidR="00365253" w:rsidRDefault="00270830">
      <w:pPr>
        <w:spacing w:line="360" w:lineRule="exact"/>
        <w:ind w:firstLineChars="500" w:firstLine="1050"/>
        <w:rPr>
          <w:rFonts w:ascii="微软雅黑" w:eastAsia="微软雅黑" w:hAnsi="微软雅黑" w:cs="微软雅黑"/>
          <w:szCs w:val="21"/>
        </w:rPr>
      </w:pPr>
      <w:r>
        <w:rPr>
          <w:rFonts w:ascii="微软雅黑" w:eastAsia="微软雅黑" w:hAnsi="微软雅黑" w:cs="微软雅黑" w:hint="eastAsia"/>
          <w:szCs w:val="21"/>
        </w:rPr>
        <w:t>联系电话：</w:t>
      </w:r>
      <w:r>
        <w:rPr>
          <w:rFonts w:ascii="微软雅黑" w:eastAsia="微软雅黑" w:hAnsi="微软雅黑" w:cs="微软雅黑" w:hint="eastAsia"/>
          <w:szCs w:val="21"/>
        </w:rPr>
        <w:t>025-</w:t>
      </w:r>
      <w:r>
        <w:rPr>
          <w:rFonts w:ascii="微软雅黑" w:eastAsia="微软雅黑" w:hAnsi="微软雅黑" w:cs="微软雅黑" w:hint="eastAsia"/>
          <w:szCs w:val="21"/>
        </w:rPr>
        <w:t>52402663-821/025-83609911</w:t>
      </w:r>
    </w:p>
    <w:p w:rsidR="00365253" w:rsidRDefault="00270830">
      <w:pPr>
        <w:spacing w:line="360" w:lineRule="exact"/>
        <w:ind w:firstLineChars="200" w:firstLine="420"/>
        <w:rPr>
          <w:rFonts w:ascii="微软雅黑" w:eastAsia="微软雅黑" w:hAnsi="微软雅黑" w:cs="微软雅黑"/>
          <w:szCs w:val="21"/>
        </w:rPr>
      </w:pPr>
      <w:r>
        <w:rPr>
          <w:rFonts w:ascii="微软雅黑" w:eastAsia="微软雅黑" w:hAnsi="微软雅黑" w:cs="微软雅黑" w:hint="eastAsia"/>
          <w:szCs w:val="21"/>
        </w:rPr>
        <w:t>有关本项目的更正公告，敬请关注相关法定媒体发布的信息（江苏政府采购网</w:t>
      </w:r>
      <w:r>
        <w:rPr>
          <w:rFonts w:ascii="微软雅黑" w:eastAsia="微软雅黑" w:hAnsi="微软雅黑" w:cs="微软雅黑" w:hint="eastAsia"/>
          <w:szCs w:val="21"/>
        </w:rPr>
        <w:t>www.ccgp-jiangsu.gov.cn</w:t>
      </w:r>
      <w:r>
        <w:rPr>
          <w:rFonts w:ascii="微软雅黑" w:eastAsia="微软雅黑" w:hAnsi="微软雅黑" w:cs="微软雅黑" w:hint="eastAsia"/>
          <w:szCs w:val="21"/>
        </w:rPr>
        <w:t>），也可以与我公司联系，联系电话：</w:t>
      </w:r>
      <w:r>
        <w:rPr>
          <w:rFonts w:ascii="微软雅黑" w:eastAsia="微软雅黑" w:hAnsi="微软雅黑" w:cs="微软雅黑" w:hint="eastAsia"/>
          <w:szCs w:val="21"/>
        </w:rPr>
        <w:t>025-836099</w:t>
      </w:r>
      <w:r>
        <w:rPr>
          <w:rFonts w:ascii="微软雅黑" w:eastAsia="微软雅黑" w:hAnsi="微软雅黑" w:cs="微软雅黑" w:hint="eastAsia"/>
          <w:szCs w:val="21"/>
        </w:rPr>
        <w:t>11</w:t>
      </w:r>
      <w:r>
        <w:rPr>
          <w:rFonts w:ascii="微软雅黑" w:eastAsia="微软雅黑" w:hAnsi="微软雅黑" w:cs="微软雅黑" w:hint="eastAsia"/>
          <w:szCs w:val="21"/>
        </w:rPr>
        <w:t>。</w:t>
      </w:r>
      <w:r>
        <w:rPr>
          <w:rFonts w:ascii="微软雅黑" w:eastAsia="微软雅黑" w:hAnsi="微软雅黑" w:cs="微软雅黑" w:hint="eastAsia"/>
          <w:szCs w:val="21"/>
        </w:rPr>
        <w:t xml:space="preserve">                        </w:t>
      </w:r>
    </w:p>
    <w:p w:rsidR="00365253" w:rsidRDefault="00270830">
      <w:pPr>
        <w:spacing w:line="360" w:lineRule="exact"/>
        <w:jc w:val="right"/>
        <w:rPr>
          <w:rFonts w:ascii="微软雅黑" w:eastAsia="微软雅黑" w:hAnsi="微软雅黑" w:cs="微软雅黑"/>
          <w:szCs w:val="21"/>
        </w:rPr>
      </w:pPr>
      <w:r>
        <w:rPr>
          <w:rFonts w:ascii="微软雅黑" w:eastAsia="微软雅黑" w:hAnsi="微软雅黑" w:cs="微软雅黑" w:hint="eastAsia"/>
          <w:szCs w:val="21"/>
        </w:rPr>
        <w:t>江苏省华采招标有限公司</w:t>
      </w:r>
    </w:p>
    <w:p w:rsidR="00365253" w:rsidRDefault="00270830">
      <w:pPr>
        <w:spacing w:line="360" w:lineRule="exact"/>
        <w:ind w:firstLineChars="202" w:firstLine="424"/>
        <w:jc w:val="right"/>
        <w:rPr>
          <w:rFonts w:ascii="微软雅黑" w:eastAsia="微软雅黑" w:hAnsi="微软雅黑" w:cs="微软雅黑"/>
          <w:color w:val="000000"/>
          <w:szCs w:val="21"/>
          <w:highlight w:val="yellow"/>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 xml:space="preserve">        </w:t>
      </w:r>
      <w:r>
        <w:rPr>
          <w:rFonts w:ascii="微软雅黑" w:eastAsia="微软雅黑" w:hAnsi="微软雅黑" w:cs="微软雅黑" w:hint="eastAsia"/>
          <w:color w:val="000000"/>
          <w:szCs w:val="21"/>
        </w:rPr>
        <w:t xml:space="preserve">  201</w:t>
      </w:r>
      <w:r>
        <w:rPr>
          <w:rFonts w:ascii="微软雅黑" w:eastAsia="微软雅黑" w:hAnsi="微软雅黑" w:cs="微软雅黑" w:hint="eastAsia"/>
          <w:color w:val="000000"/>
          <w:szCs w:val="21"/>
        </w:rPr>
        <w:t>9</w:t>
      </w:r>
      <w:r>
        <w:rPr>
          <w:rFonts w:ascii="微软雅黑" w:eastAsia="微软雅黑" w:hAnsi="微软雅黑" w:cs="微软雅黑" w:hint="eastAsia"/>
          <w:color w:val="000000"/>
          <w:szCs w:val="21"/>
        </w:rPr>
        <w:t>年</w:t>
      </w:r>
      <w:r>
        <w:rPr>
          <w:rFonts w:ascii="微软雅黑" w:eastAsia="微软雅黑" w:hAnsi="微软雅黑" w:cs="微软雅黑" w:hint="eastAsia"/>
          <w:color w:val="000000"/>
          <w:szCs w:val="21"/>
        </w:rPr>
        <w:t>03</w:t>
      </w:r>
      <w:r>
        <w:rPr>
          <w:rFonts w:ascii="微软雅黑" w:eastAsia="微软雅黑" w:hAnsi="微软雅黑" w:cs="微软雅黑" w:hint="eastAsia"/>
          <w:color w:val="000000"/>
          <w:szCs w:val="21"/>
        </w:rPr>
        <w:t>月</w:t>
      </w:r>
      <w:r>
        <w:rPr>
          <w:rFonts w:ascii="微软雅黑" w:eastAsia="微软雅黑" w:hAnsi="微软雅黑" w:cs="微软雅黑" w:hint="eastAsia"/>
          <w:color w:val="000000"/>
          <w:szCs w:val="21"/>
        </w:rPr>
        <w:t>18</w:t>
      </w:r>
      <w:r>
        <w:rPr>
          <w:rFonts w:ascii="微软雅黑" w:eastAsia="微软雅黑" w:hAnsi="微软雅黑" w:cs="微软雅黑" w:hint="eastAsia"/>
          <w:color w:val="000000"/>
          <w:szCs w:val="21"/>
        </w:rPr>
        <w:t>日</w:t>
      </w:r>
    </w:p>
    <w:p w:rsidR="00365253" w:rsidRDefault="00365253">
      <w:pPr>
        <w:spacing w:line="360" w:lineRule="exact"/>
        <w:rPr>
          <w:szCs w:val="21"/>
        </w:rPr>
      </w:pPr>
    </w:p>
    <w:sectPr w:rsidR="003652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0C03ACD"/>
    <w:multiLevelType w:val="singleLevel"/>
    <w:tmpl w:val="F0C03AC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93626"/>
    <w:rsid w:val="00270830"/>
    <w:rsid w:val="00365253"/>
    <w:rsid w:val="02495662"/>
    <w:rsid w:val="062A1DFF"/>
    <w:rsid w:val="078F4F68"/>
    <w:rsid w:val="082A2D72"/>
    <w:rsid w:val="088C1629"/>
    <w:rsid w:val="08AC141C"/>
    <w:rsid w:val="095E77EA"/>
    <w:rsid w:val="09D5368B"/>
    <w:rsid w:val="0AD93626"/>
    <w:rsid w:val="0B01089D"/>
    <w:rsid w:val="0C3C0BC1"/>
    <w:rsid w:val="108173CC"/>
    <w:rsid w:val="11784A7D"/>
    <w:rsid w:val="12F13FCA"/>
    <w:rsid w:val="13A329B4"/>
    <w:rsid w:val="16640E64"/>
    <w:rsid w:val="16D826D8"/>
    <w:rsid w:val="1AD9547A"/>
    <w:rsid w:val="1C5335A5"/>
    <w:rsid w:val="1F0018E9"/>
    <w:rsid w:val="1FBB255E"/>
    <w:rsid w:val="20516857"/>
    <w:rsid w:val="20572C4D"/>
    <w:rsid w:val="20CD5E0A"/>
    <w:rsid w:val="217561FC"/>
    <w:rsid w:val="21D33E31"/>
    <w:rsid w:val="2206233E"/>
    <w:rsid w:val="24666DE9"/>
    <w:rsid w:val="24E576A5"/>
    <w:rsid w:val="25997D80"/>
    <w:rsid w:val="28392E81"/>
    <w:rsid w:val="28C73004"/>
    <w:rsid w:val="295658DD"/>
    <w:rsid w:val="29614688"/>
    <w:rsid w:val="2AEA3BDF"/>
    <w:rsid w:val="2B2D427C"/>
    <w:rsid w:val="2B4A5796"/>
    <w:rsid w:val="2DC619BB"/>
    <w:rsid w:val="2DEA28F2"/>
    <w:rsid w:val="2EE3288D"/>
    <w:rsid w:val="2F5A6517"/>
    <w:rsid w:val="33327A7C"/>
    <w:rsid w:val="33D96FBC"/>
    <w:rsid w:val="33E65701"/>
    <w:rsid w:val="33EC1E4D"/>
    <w:rsid w:val="34BE6AD6"/>
    <w:rsid w:val="35066E41"/>
    <w:rsid w:val="36741E77"/>
    <w:rsid w:val="37304AE4"/>
    <w:rsid w:val="374A0791"/>
    <w:rsid w:val="3C2E5728"/>
    <w:rsid w:val="3DC12D5B"/>
    <w:rsid w:val="3EBC7902"/>
    <w:rsid w:val="3F942B64"/>
    <w:rsid w:val="40C22723"/>
    <w:rsid w:val="412B2767"/>
    <w:rsid w:val="41C371E1"/>
    <w:rsid w:val="43772331"/>
    <w:rsid w:val="44023695"/>
    <w:rsid w:val="444C52A0"/>
    <w:rsid w:val="458660C8"/>
    <w:rsid w:val="46615E62"/>
    <w:rsid w:val="46C641CB"/>
    <w:rsid w:val="49AF285C"/>
    <w:rsid w:val="4C9C5D29"/>
    <w:rsid w:val="4CA17BA6"/>
    <w:rsid w:val="4D7E79F0"/>
    <w:rsid w:val="502B4B0E"/>
    <w:rsid w:val="5051536A"/>
    <w:rsid w:val="506D42BB"/>
    <w:rsid w:val="50AF5626"/>
    <w:rsid w:val="5205681E"/>
    <w:rsid w:val="52225110"/>
    <w:rsid w:val="52A5601E"/>
    <w:rsid w:val="53603066"/>
    <w:rsid w:val="54873DF0"/>
    <w:rsid w:val="56041C5D"/>
    <w:rsid w:val="569C222D"/>
    <w:rsid w:val="58B24DEE"/>
    <w:rsid w:val="59FC30A5"/>
    <w:rsid w:val="5A516B16"/>
    <w:rsid w:val="5AC77F44"/>
    <w:rsid w:val="5B484D7C"/>
    <w:rsid w:val="5B9008AD"/>
    <w:rsid w:val="5BC51AEB"/>
    <w:rsid w:val="5BDA5390"/>
    <w:rsid w:val="5BE51246"/>
    <w:rsid w:val="5DB779D4"/>
    <w:rsid w:val="5E971DFB"/>
    <w:rsid w:val="5FBD40A5"/>
    <w:rsid w:val="60110C80"/>
    <w:rsid w:val="602632E7"/>
    <w:rsid w:val="60AA0182"/>
    <w:rsid w:val="614F7E68"/>
    <w:rsid w:val="627E0E6D"/>
    <w:rsid w:val="62DB57D6"/>
    <w:rsid w:val="633D2E4C"/>
    <w:rsid w:val="64884D3F"/>
    <w:rsid w:val="64F008C3"/>
    <w:rsid w:val="6510545B"/>
    <w:rsid w:val="65AE188F"/>
    <w:rsid w:val="65E77B72"/>
    <w:rsid w:val="681C739C"/>
    <w:rsid w:val="68C05DA6"/>
    <w:rsid w:val="6959409E"/>
    <w:rsid w:val="6E1632AC"/>
    <w:rsid w:val="6EF92A4C"/>
    <w:rsid w:val="6F43556B"/>
    <w:rsid w:val="70DC4975"/>
    <w:rsid w:val="715F4092"/>
    <w:rsid w:val="71E67CD6"/>
    <w:rsid w:val="73EA7D21"/>
    <w:rsid w:val="73F17314"/>
    <w:rsid w:val="746A6663"/>
    <w:rsid w:val="74DD4CB0"/>
    <w:rsid w:val="75917897"/>
    <w:rsid w:val="77AD26DE"/>
    <w:rsid w:val="77FC5011"/>
    <w:rsid w:val="780F240A"/>
    <w:rsid w:val="79B240B3"/>
    <w:rsid w:val="7AF269DC"/>
    <w:rsid w:val="7BDA4EA2"/>
    <w:rsid w:val="7D996261"/>
    <w:rsid w:val="7D9C58B3"/>
    <w:rsid w:val="7F493810"/>
    <w:rsid w:val="7F4A4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3363A1F-DE65-41BD-996C-5D11D289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annotation text" w:semiHidden="1" w:qFormat="1"/>
    <w:lsdException w:name="caption" w:semiHidden="1" w:unhideWhenUsed="1" w:qFormat="1"/>
    <w:lsdException w:name="annotation reference" w:semiHidden="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paragraph" w:styleId="a4">
    <w:name w:val="annotation text"/>
    <w:basedOn w:val="a"/>
    <w:semiHidden/>
    <w:qFormat/>
    <w:pPr>
      <w:jc w:val="left"/>
    </w:pPr>
    <w:rPr>
      <w:kern w:val="0"/>
      <w:sz w:val="20"/>
      <w:szCs w:val="21"/>
    </w:rPr>
  </w:style>
  <w:style w:type="paragraph" w:styleId="4">
    <w:name w:val="index 4"/>
    <w:basedOn w:val="a"/>
    <w:next w:val="a"/>
    <w:uiPriority w:val="99"/>
    <w:unhideWhenUsed/>
    <w:qFormat/>
    <w:pPr>
      <w:ind w:leftChars="600" w:left="600"/>
    </w:pPr>
    <w:rPr>
      <w:rFonts w:ascii="Verdana" w:hAnsi="Verdana"/>
      <w:szCs w:val="20"/>
    </w:rPr>
  </w:style>
  <w:style w:type="character" w:styleId="a5">
    <w:name w:val="annotation reference"/>
    <w:semiHidden/>
    <w:qFormat/>
    <w:rPr>
      <w:sz w:val="21"/>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2057</Words>
  <Characters>454</Characters>
  <Application>Microsoft Office Word</Application>
  <DocSecurity>0</DocSecurity>
  <Lines>3</Lines>
  <Paragraphs>5</Paragraphs>
  <ScaleCrop>false</ScaleCrop>
  <Company>Microsoft</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华采招标（李）</dc:creator>
  <cp:lastModifiedBy>Administrator</cp:lastModifiedBy>
  <cp:revision>2</cp:revision>
  <dcterms:created xsi:type="dcterms:W3CDTF">2019-03-18T07:47:00Z</dcterms:created>
  <dcterms:modified xsi:type="dcterms:W3CDTF">2019-03-18T07:47:00Z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