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700"/>
          <w:tab w:val="center" w:pos="4153"/>
        </w:tabs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52"/>
          <w:szCs w:val="52"/>
        </w:rPr>
      </w:pPr>
    </w:p>
    <w:p>
      <w:pPr>
        <w:widowControl/>
        <w:tabs>
          <w:tab w:val="left" w:pos="2700"/>
          <w:tab w:val="center" w:pos="4153"/>
        </w:tabs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</w:p>
    <w:p>
      <w:pPr>
        <w:widowControl/>
        <w:tabs>
          <w:tab w:val="left" w:pos="2700"/>
          <w:tab w:val="center" w:pos="4153"/>
        </w:tabs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</w:p>
    <w:p>
      <w:pPr>
        <w:widowControl/>
        <w:tabs>
          <w:tab w:val="left" w:pos="2700"/>
          <w:tab w:val="center" w:pos="4153"/>
        </w:tabs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52"/>
          <w:szCs w:val="52"/>
        </w:rPr>
      </w:pPr>
      <w:r>
        <w:rPr>
          <w:rFonts w:hint="eastAsia" w:ascii="宋体" w:hAnsi="宋体" w:cs="宋体"/>
          <w:b/>
          <w:color w:val="333333"/>
          <w:kern w:val="0"/>
          <w:sz w:val="52"/>
          <w:szCs w:val="52"/>
        </w:rPr>
        <w:t>南京医科大学</w:t>
      </w:r>
      <w:r>
        <w:rPr>
          <w:rFonts w:hint="eastAsia" w:ascii="宋体" w:hAnsi="宋体" w:cs="宋体"/>
          <w:b/>
          <w:color w:val="333333"/>
          <w:kern w:val="0"/>
          <w:sz w:val="52"/>
          <w:szCs w:val="52"/>
          <w:lang w:val="en-US" w:eastAsia="zh-CN"/>
        </w:rPr>
        <w:t>江宁校区</w:t>
      </w:r>
      <w:bookmarkStart w:id="0" w:name="_GoBack"/>
      <w:bookmarkEnd w:id="0"/>
      <w:r>
        <w:rPr>
          <w:rFonts w:hint="eastAsia" w:ascii="宋体" w:hAnsi="宋体" w:cs="宋体"/>
          <w:b/>
          <w:color w:val="333333"/>
          <w:kern w:val="0"/>
          <w:sz w:val="52"/>
          <w:szCs w:val="52"/>
        </w:rPr>
        <w:t>学生第二餐厅</w:t>
      </w: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72"/>
          <w:szCs w:val="72"/>
        </w:rPr>
      </w:pPr>
      <w:r>
        <w:rPr>
          <w:rFonts w:hint="eastAsia" w:ascii="宋体" w:hAnsi="宋体" w:cs="宋体"/>
          <w:b/>
          <w:color w:val="333333"/>
          <w:kern w:val="0"/>
          <w:sz w:val="72"/>
          <w:szCs w:val="72"/>
        </w:rPr>
        <w:t>餐桌椅采购项目</w:t>
      </w:r>
      <w:r>
        <w:rPr>
          <w:rFonts w:ascii="宋体" w:hAnsi="宋体" w:cs="宋体"/>
          <w:b/>
          <w:color w:val="333333"/>
          <w:kern w:val="0"/>
          <w:sz w:val="72"/>
          <w:szCs w:val="72"/>
        </w:rPr>
        <w:t>招标书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　　</w:t>
      </w: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201８年６月2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val="en-US" w:eastAsia="zh-CN"/>
        </w:rPr>
        <w:t>7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日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333333"/>
          <w:kern w:val="0"/>
          <w:sz w:val="44"/>
          <w:szCs w:val="44"/>
        </w:rPr>
        <w:t>目     录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一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、项目概况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二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、资质要求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三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、标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内容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四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、日程地点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五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、注意事项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六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、有关费用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七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、作废条款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八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、评标原则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九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、其它说明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十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附件一：采购餐桌椅清单（报价单）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 xml:space="preserve">    附件二：投标函（样本）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 xml:space="preserve">        附件三：法定代表人资格证明书（样本）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 xml:space="preserve">        附件四：授权委托书（样本）</w:t>
      </w:r>
    </w:p>
    <w:p>
      <w:pPr>
        <w:widowControl/>
        <w:adjustRightInd w:val="0"/>
        <w:spacing w:line="360" w:lineRule="auto"/>
        <w:ind w:firstLine="1280" w:firstLineChars="400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附件五：</w:t>
      </w:r>
      <w:r>
        <w:rPr>
          <w:rFonts w:hint="eastAsia" w:ascii="宋体" w:hAnsi="宋体" w:cs="宋体"/>
          <w:b/>
          <w:sz w:val="32"/>
          <w:szCs w:val="32"/>
        </w:rPr>
        <w:t>餐桌椅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规格、材质及样式等参数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ind w:right="26" w:firstLine="640" w:firstLineChars="20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南京医科大学学生第二餐厅餐桌椅</w:t>
      </w:r>
      <w:r>
        <w:rPr>
          <w:rFonts w:ascii="宋体" w:hAnsi="宋体" w:cs="宋体"/>
          <w:color w:val="333333"/>
          <w:kern w:val="0"/>
          <w:sz w:val="32"/>
          <w:szCs w:val="32"/>
        </w:rPr>
        <w:t>采购项目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将</w:t>
      </w:r>
      <w:r>
        <w:rPr>
          <w:rFonts w:ascii="宋体" w:hAnsi="宋体" w:cs="宋体"/>
          <w:color w:val="333333"/>
          <w:kern w:val="0"/>
          <w:sz w:val="32"/>
          <w:szCs w:val="32"/>
        </w:rPr>
        <w:t>对从事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家具生产加工的企业</w:t>
      </w:r>
      <w:r>
        <w:rPr>
          <w:rFonts w:ascii="宋体" w:hAnsi="宋体" w:cs="宋体"/>
          <w:color w:val="333333"/>
          <w:kern w:val="0"/>
          <w:sz w:val="32"/>
          <w:szCs w:val="32"/>
        </w:rPr>
        <w:t>竞争招标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，现</w:t>
      </w:r>
      <w:r>
        <w:rPr>
          <w:rFonts w:ascii="宋体" w:hAnsi="宋体" w:cs="宋体"/>
          <w:color w:val="333333"/>
          <w:kern w:val="0"/>
          <w:sz w:val="32"/>
          <w:szCs w:val="32"/>
        </w:rPr>
        <w:t>请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有意向投标的家具生产公司及厂家（统称为投标人，下同）</w:t>
      </w:r>
      <w:r>
        <w:rPr>
          <w:rFonts w:ascii="宋体" w:hAnsi="宋体" w:cs="宋体"/>
          <w:color w:val="333333"/>
          <w:kern w:val="0"/>
          <w:sz w:val="32"/>
          <w:szCs w:val="32"/>
        </w:rPr>
        <w:t>仔细阅读本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招标书，</w:t>
      </w:r>
      <w:r>
        <w:rPr>
          <w:rFonts w:ascii="宋体" w:hAnsi="宋体" w:cs="宋体"/>
          <w:color w:val="333333"/>
          <w:kern w:val="0"/>
          <w:sz w:val="32"/>
          <w:szCs w:val="32"/>
        </w:rPr>
        <w:t>并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严格按</w:t>
      </w:r>
      <w:r>
        <w:rPr>
          <w:rFonts w:ascii="宋体" w:hAnsi="宋体" w:cs="宋体"/>
          <w:color w:val="333333"/>
          <w:kern w:val="0"/>
          <w:sz w:val="32"/>
          <w:szCs w:val="32"/>
        </w:rPr>
        <w:t>要求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投标。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一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、项目概况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1、</w:t>
      </w:r>
      <w:r>
        <w:rPr>
          <w:rFonts w:ascii="宋体" w:hAnsi="宋体" w:cs="宋体"/>
          <w:color w:val="333333"/>
          <w:kern w:val="0"/>
          <w:sz w:val="32"/>
          <w:szCs w:val="32"/>
        </w:rPr>
        <w:t>项目名称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：南京医科大学学生第二餐厅餐桌椅</w:t>
      </w:r>
      <w:r>
        <w:rPr>
          <w:rFonts w:ascii="宋体" w:hAnsi="宋体" w:cs="宋体"/>
          <w:color w:val="333333"/>
          <w:kern w:val="0"/>
          <w:sz w:val="32"/>
          <w:szCs w:val="32"/>
        </w:rPr>
        <w:t>采购项目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2、</w:t>
      </w:r>
      <w:r>
        <w:rPr>
          <w:rFonts w:ascii="宋体" w:hAnsi="宋体" w:cs="宋体"/>
          <w:color w:val="333333"/>
          <w:kern w:val="0"/>
          <w:sz w:val="32"/>
          <w:szCs w:val="32"/>
        </w:rPr>
        <w:t>项目地点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：南京医科大学江宁校区，地址为南京市江宁区龙眠大道101号。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3、</w:t>
      </w:r>
      <w:r>
        <w:rPr>
          <w:rFonts w:ascii="宋体" w:hAnsi="宋体" w:cs="宋体"/>
          <w:color w:val="333333"/>
          <w:kern w:val="0"/>
          <w:sz w:val="32"/>
          <w:szCs w:val="32"/>
        </w:rPr>
        <w:t>项目</w:t>
      </w:r>
      <w:r>
        <w:rPr>
          <w:rFonts w:ascii="宋体" w:hAnsi="宋体" w:cs="宋体"/>
          <w:kern w:val="0"/>
          <w:sz w:val="32"/>
          <w:szCs w:val="32"/>
        </w:rPr>
        <w:t>内容</w:t>
      </w:r>
      <w:r>
        <w:rPr>
          <w:rFonts w:hint="eastAsia" w:ascii="宋体" w:hAnsi="宋体" w:cs="宋体"/>
          <w:kern w:val="0"/>
          <w:sz w:val="32"/>
          <w:szCs w:val="32"/>
        </w:rPr>
        <w:t>：详见附件一：采购餐桌椅清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单（兼报价单）。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4、项目工期：2018年8月20日前安装到位。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5、招标单位：江苏康达实业开发总公司（简称招标人，下同）。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二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、资质要求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除具有家具生产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加工</w:t>
      </w:r>
      <w:r>
        <w:rPr>
          <w:rFonts w:ascii="宋体" w:hAnsi="宋体" w:cs="宋体"/>
          <w:color w:val="333333"/>
          <w:kern w:val="0"/>
          <w:sz w:val="32"/>
          <w:szCs w:val="32"/>
        </w:rPr>
        <w:t>的资质外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注册资本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应</w:t>
      </w:r>
      <w:r>
        <w:rPr>
          <w:rFonts w:ascii="宋体" w:hAnsi="宋体" w:cs="宋体"/>
          <w:color w:val="333333"/>
          <w:kern w:val="0"/>
          <w:sz w:val="32"/>
          <w:szCs w:val="32"/>
        </w:rPr>
        <w:t>不低于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50</w:t>
      </w:r>
      <w:r>
        <w:rPr>
          <w:rFonts w:ascii="宋体" w:hAnsi="宋体" w:cs="宋体"/>
          <w:color w:val="333333"/>
          <w:kern w:val="0"/>
          <w:sz w:val="32"/>
          <w:szCs w:val="32"/>
        </w:rPr>
        <w:t>万元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三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、标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内容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1、投标函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参照附件二“投标函（样本）”格式和内容。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2、法定代表人资格证明书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参照附件三“法定代表人资格证明书（样本）”格式和内容。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3、授权委托书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参照附件四“授权委托书（样本）”格式和内容。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4、</w:t>
      </w:r>
      <w:r>
        <w:rPr>
          <w:rFonts w:ascii="宋体" w:hAnsi="宋体" w:cs="宋体"/>
          <w:color w:val="333333"/>
          <w:kern w:val="0"/>
          <w:sz w:val="32"/>
          <w:szCs w:val="32"/>
        </w:rPr>
        <w:t>公司简介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简要介绍</w:t>
      </w:r>
      <w:r>
        <w:rPr>
          <w:color w:val="333333"/>
          <w:sz w:val="32"/>
          <w:szCs w:val="32"/>
        </w:rPr>
        <w:t>公司概况</w:t>
      </w:r>
      <w:r>
        <w:rPr>
          <w:rFonts w:hint="eastAsia"/>
          <w:color w:val="333333"/>
          <w:sz w:val="32"/>
          <w:szCs w:val="32"/>
        </w:rPr>
        <w:t>、</w:t>
      </w:r>
      <w:r>
        <w:rPr>
          <w:color w:val="333333"/>
          <w:sz w:val="32"/>
          <w:szCs w:val="32"/>
        </w:rPr>
        <w:t>主要产品</w:t>
      </w:r>
      <w:r>
        <w:rPr>
          <w:rFonts w:hint="eastAsia"/>
          <w:color w:val="333333"/>
          <w:sz w:val="32"/>
          <w:szCs w:val="32"/>
        </w:rPr>
        <w:t>、</w:t>
      </w:r>
      <w:r>
        <w:rPr>
          <w:color w:val="333333"/>
          <w:sz w:val="32"/>
          <w:szCs w:val="32"/>
        </w:rPr>
        <w:t>销售业绩</w:t>
      </w:r>
      <w:r>
        <w:rPr>
          <w:rFonts w:hint="eastAsia"/>
          <w:color w:val="333333"/>
          <w:sz w:val="32"/>
          <w:szCs w:val="32"/>
        </w:rPr>
        <w:t>及</w:t>
      </w:r>
      <w:r>
        <w:rPr>
          <w:color w:val="333333"/>
          <w:sz w:val="32"/>
          <w:szCs w:val="32"/>
        </w:rPr>
        <w:t>售后服务</w:t>
      </w:r>
      <w:r>
        <w:rPr>
          <w:rFonts w:hint="eastAsia"/>
          <w:color w:val="333333"/>
          <w:sz w:val="32"/>
          <w:szCs w:val="32"/>
        </w:rPr>
        <w:t>等基本情况。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业绩方面</w:t>
      </w:r>
      <w:r>
        <w:rPr>
          <w:rFonts w:ascii="宋体" w:hAnsi="宋体" w:cs="宋体"/>
          <w:color w:val="333333"/>
          <w:kern w:val="0"/>
          <w:sz w:val="32"/>
          <w:szCs w:val="32"/>
        </w:rPr>
        <w:t>最好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能列举南京</w:t>
      </w:r>
      <w:r>
        <w:rPr>
          <w:rFonts w:ascii="宋体" w:hAnsi="宋体" w:cs="宋体"/>
          <w:color w:val="333333"/>
          <w:kern w:val="0"/>
          <w:sz w:val="32"/>
          <w:szCs w:val="32"/>
        </w:rPr>
        <w:t>地区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高校</w:t>
      </w:r>
      <w:r>
        <w:rPr>
          <w:rFonts w:ascii="宋体" w:hAnsi="宋体" w:cs="宋体"/>
          <w:color w:val="333333"/>
          <w:kern w:val="0"/>
          <w:sz w:val="32"/>
          <w:szCs w:val="32"/>
        </w:rPr>
        <w:t>项目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（</w:t>
      </w:r>
      <w:r>
        <w:rPr>
          <w:rFonts w:ascii="宋体" w:hAnsi="宋体" w:cs="宋体"/>
          <w:color w:val="333333"/>
          <w:kern w:val="0"/>
          <w:sz w:val="32"/>
          <w:szCs w:val="32"/>
        </w:rPr>
        <w:t>包括用户单位、项目名称、负责人姓名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及</w:t>
      </w:r>
      <w:r>
        <w:rPr>
          <w:rFonts w:ascii="宋体" w:hAnsi="宋体" w:cs="宋体"/>
          <w:color w:val="333333"/>
          <w:kern w:val="0"/>
          <w:sz w:val="32"/>
          <w:szCs w:val="32"/>
        </w:rPr>
        <w:t>联系电话等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）。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5、</w:t>
      </w:r>
      <w:r>
        <w:rPr>
          <w:rFonts w:ascii="宋体" w:hAnsi="宋体" w:cs="宋体"/>
          <w:color w:val="333333"/>
          <w:kern w:val="0"/>
          <w:sz w:val="32"/>
          <w:szCs w:val="32"/>
        </w:rPr>
        <w:t>资信证明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提供</w:t>
      </w:r>
      <w:r>
        <w:rPr>
          <w:rFonts w:ascii="宋体" w:hAnsi="宋体" w:cs="宋体"/>
          <w:color w:val="333333"/>
          <w:kern w:val="0"/>
          <w:sz w:val="32"/>
          <w:szCs w:val="32"/>
        </w:rPr>
        <w:t>公司营业执照、组织机构代码证、税务登记证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以及反映公司</w:t>
      </w:r>
      <w:r>
        <w:rPr>
          <w:rFonts w:ascii="宋体" w:hAnsi="宋体" w:cs="宋体"/>
          <w:color w:val="333333"/>
          <w:kern w:val="0"/>
          <w:sz w:val="32"/>
          <w:szCs w:val="32"/>
        </w:rPr>
        <w:t>实力、信誉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的</w:t>
      </w:r>
      <w:r>
        <w:rPr>
          <w:rFonts w:ascii="宋体" w:hAnsi="宋体" w:cs="宋体"/>
          <w:color w:val="333333"/>
          <w:kern w:val="0"/>
          <w:sz w:val="32"/>
          <w:szCs w:val="32"/>
        </w:rPr>
        <w:t>复印件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（加盖公司印章）。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6、投标报价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人在完全响应招标书附件一“采购餐桌椅清单（兼报价单）”的前提下，报价并累计总金额，如有优惠，即写明优惠金额及优惠后的总金额。将填写完整的“采购餐桌椅清单（兼报价单）”作为附件附后。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7、承诺事项</w:t>
      </w:r>
    </w:p>
    <w:tbl>
      <w:tblPr>
        <w:tblStyle w:val="10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事 项</w:t>
            </w:r>
          </w:p>
        </w:tc>
        <w:tc>
          <w:tcPr>
            <w:tcW w:w="607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承        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生产周期</w:t>
            </w:r>
          </w:p>
        </w:tc>
        <w:tc>
          <w:tcPr>
            <w:tcW w:w="607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自签订合同之日起，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天内完成加工生产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安装周期</w:t>
            </w:r>
          </w:p>
        </w:tc>
        <w:tc>
          <w:tcPr>
            <w:tcW w:w="607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如现场条件具备，进场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天内完成安装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质保期限</w:t>
            </w:r>
          </w:p>
        </w:tc>
        <w:tc>
          <w:tcPr>
            <w:tcW w:w="607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自验收合格之日起，质保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服务响应</w:t>
            </w:r>
          </w:p>
        </w:tc>
        <w:tc>
          <w:tcPr>
            <w:tcW w:w="607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接到报修指令，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小时内到达现场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质保期后</w:t>
            </w:r>
          </w:p>
        </w:tc>
        <w:tc>
          <w:tcPr>
            <w:tcW w:w="607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服务响应同上；只收取费用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付款方式</w:t>
            </w:r>
          </w:p>
        </w:tc>
        <w:tc>
          <w:tcPr>
            <w:tcW w:w="607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签订合同付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%；安装验收合格付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%；质保到期付清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７</w:t>
            </w:r>
          </w:p>
        </w:tc>
        <w:tc>
          <w:tcPr>
            <w:tcW w:w="1620" w:type="dxa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074" w:type="dxa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说明</w:t>
            </w:r>
          </w:p>
        </w:tc>
        <w:tc>
          <w:tcPr>
            <w:tcW w:w="7694" w:type="dxa"/>
            <w:gridSpan w:val="2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由投标人自主承诺，可增加承诺内容、改变承诺形式。</w:t>
            </w:r>
          </w:p>
        </w:tc>
      </w:tr>
    </w:tbl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  8、投标书编制</w:t>
      </w:r>
    </w:p>
    <w:p>
      <w:pPr>
        <w:widowControl/>
        <w:adjustRightInd w:val="0"/>
        <w:spacing w:line="360" w:lineRule="auto"/>
        <w:ind w:firstLine="640" w:firstLineChars="20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投标人须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按以上1至7条内容及附件的顺序，</w:t>
      </w:r>
      <w:r>
        <w:rPr>
          <w:rFonts w:ascii="宋体" w:hAnsi="宋体" w:cs="宋体"/>
          <w:color w:val="333333"/>
          <w:kern w:val="0"/>
          <w:sz w:val="32"/>
          <w:szCs w:val="32"/>
        </w:rPr>
        <w:t>编制投标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书“</w:t>
      </w:r>
      <w:r>
        <w:rPr>
          <w:rFonts w:ascii="宋体" w:hAnsi="宋体" w:cs="宋体"/>
          <w:color w:val="333333"/>
          <w:kern w:val="0"/>
          <w:sz w:val="32"/>
          <w:szCs w:val="32"/>
        </w:rPr>
        <w:t>正本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”</w:t>
      </w:r>
      <w:r>
        <w:rPr>
          <w:rFonts w:ascii="宋体" w:hAnsi="宋体" w:cs="宋体"/>
          <w:color w:val="333333"/>
          <w:kern w:val="0"/>
          <w:sz w:val="32"/>
          <w:szCs w:val="32"/>
        </w:rPr>
        <w:t>和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“</w:t>
      </w:r>
      <w:r>
        <w:rPr>
          <w:rFonts w:ascii="宋体" w:hAnsi="宋体" w:cs="宋体"/>
          <w:color w:val="333333"/>
          <w:kern w:val="0"/>
          <w:sz w:val="32"/>
          <w:szCs w:val="32"/>
        </w:rPr>
        <w:t>副本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”各1份，</w:t>
      </w:r>
      <w:r>
        <w:rPr>
          <w:rFonts w:ascii="宋体" w:hAnsi="宋体" w:cs="宋体"/>
          <w:color w:val="333333"/>
          <w:kern w:val="0"/>
          <w:sz w:val="32"/>
          <w:szCs w:val="32"/>
        </w:rPr>
        <w:t>使用A4纸打印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，投标书前两页分别为封面和</w:t>
      </w:r>
      <w:r>
        <w:rPr>
          <w:rFonts w:ascii="宋体" w:hAnsi="宋体" w:cs="宋体"/>
          <w:color w:val="333333"/>
          <w:kern w:val="0"/>
          <w:sz w:val="32"/>
          <w:szCs w:val="32"/>
        </w:rPr>
        <w:t>目录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装订成册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后</w:t>
      </w:r>
      <w:r>
        <w:rPr>
          <w:rFonts w:ascii="宋体" w:hAnsi="宋体" w:cs="宋体"/>
          <w:color w:val="333333"/>
          <w:kern w:val="0"/>
          <w:sz w:val="32"/>
          <w:szCs w:val="32"/>
        </w:rPr>
        <w:t>装在1个信封内整体密封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并</w:t>
      </w:r>
      <w:r>
        <w:rPr>
          <w:rFonts w:ascii="宋体" w:hAnsi="宋体" w:cs="宋体"/>
          <w:color w:val="333333"/>
          <w:kern w:val="0"/>
          <w:sz w:val="32"/>
          <w:szCs w:val="32"/>
        </w:rPr>
        <w:t>加盖骑缝章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  <w:r>
        <w:rPr>
          <w:rFonts w:ascii="宋体" w:hAnsi="宋体" w:cs="宋体"/>
          <w:color w:val="333333"/>
          <w:kern w:val="0"/>
          <w:sz w:val="32"/>
          <w:szCs w:val="32"/>
        </w:rPr>
        <w:t>如投标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正本与副本有不同之处,以正本为准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如果投标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未按上述规定密封并加盖骑缝章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招标人将不承担投标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提前开启的责任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由此造成提前开启的投标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将予以拒绝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四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、日程地点</w:t>
      </w:r>
    </w:p>
    <w:p>
      <w:pPr>
        <w:widowControl/>
        <w:adjustRightInd w:val="0"/>
        <w:spacing w:line="360" w:lineRule="auto"/>
        <w:ind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1、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投标截止时间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  <w:r>
        <w:rPr>
          <w:rFonts w:ascii="宋体" w:hAnsi="宋体" w:cs="宋体"/>
          <w:color w:val="333333"/>
          <w:kern w:val="0"/>
          <w:sz w:val="32"/>
          <w:szCs w:val="32"/>
        </w:rPr>
        <w:t>20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18</w:t>
      </w:r>
      <w:r>
        <w:rPr>
          <w:rFonts w:ascii="宋体" w:hAnsi="宋体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7</w:t>
      </w:r>
      <w:r>
        <w:rPr>
          <w:rFonts w:ascii="宋体" w:hAnsi="宋体" w:cs="宋体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8</w:t>
      </w:r>
      <w:r>
        <w:rPr>
          <w:rFonts w:ascii="宋体" w:hAnsi="宋体" w:cs="宋体"/>
          <w:color w:val="333333"/>
          <w:kern w:val="0"/>
          <w:sz w:val="32"/>
          <w:szCs w:val="32"/>
        </w:rPr>
        <w:t>日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下午16</w:t>
      </w:r>
      <w:r>
        <w:rPr>
          <w:rFonts w:ascii="宋体" w:hAnsi="宋体" w:cs="宋体"/>
          <w:color w:val="333333"/>
          <w:kern w:val="0"/>
          <w:sz w:val="32"/>
          <w:szCs w:val="32"/>
        </w:rPr>
        <w:t>: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3</w:t>
      </w:r>
      <w:r>
        <w:rPr>
          <w:rFonts w:ascii="宋体" w:hAnsi="宋体" w:cs="宋体"/>
          <w:color w:val="333333"/>
          <w:kern w:val="0"/>
          <w:sz w:val="32"/>
          <w:szCs w:val="32"/>
        </w:rPr>
        <w:t>0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ind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2、投</w:t>
      </w:r>
      <w:r>
        <w:rPr>
          <w:rFonts w:ascii="宋体" w:hAnsi="宋体" w:cs="宋体"/>
          <w:color w:val="333333"/>
          <w:kern w:val="0"/>
          <w:sz w:val="32"/>
          <w:szCs w:val="32"/>
        </w:rPr>
        <w:t>标地点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：南京市江宁区龙眠大道101号，南京医科大学江宁校区学生第二餐厅办公室（联系人：许老师。电话：025－86868163）。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3、</w:t>
      </w:r>
      <w:r>
        <w:rPr>
          <w:rFonts w:ascii="宋体" w:hAnsi="宋体" w:cs="宋体"/>
          <w:color w:val="333333"/>
          <w:kern w:val="0"/>
          <w:sz w:val="32"/>
          <w:szCs w:val="32"/>
        </w:rPr>
        <w:t>开标时间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  <w:r>
        <w:rPr>
          <w:rFonts w:ascii="宋体" w:hAnsi="宋体" w:cs="宋体"/>
          <w:color w:val="333333"/>
          <w:kern w:val="0"/>
          <w:sz w:val="32"/>
          <w:szCs w:val="32"/>
        </w:rPr>
        <w:t>20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18</w:t>
      </w:r>
      <w:r>
        <w:rPr>
          <w:rFonts w:ascii="宋体" w:hAnsi="宋体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7</w:t>
      </w:r>
      <w:r>
        <w:rPr>
          <w:rFonts w:ascii="宋体" w:hAnsi="宋体" w:cs="宋体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10</w:t>
      </w:r>
      <w:r>
        <w:rPr>
          <w:rFonts w:ascii="宋体" w:hAnsi="宋体" w:cs="宋体"/>
          <w:color w:val="333333"/>
          <w:kern w:val="0"/>
          <w:sz w:val="32"/>
          <w:szCs w:val="32"/>
        </w:rPr>
        <w:t>日上午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9</w:t>
      </w:r>
      <w:r>
        <w:rPr>
          <w:rFonts w:ascii="宋体" w:hAnsi="宋体" w:cs="宋体"/>
          <w:color w:val="333333"/>
          <w:kern w:val="0"/>
          <w:sz w:val="32"/>
          <w:szCs w:val="32"/>
        </w:rPr>
        <w:t>: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0</w:t>
      </w:r>
      <w:r>
        <w:rPr>
          <w:rFonts w:ascii="宋体" w:hAnsi="宋体" w:cs="宋体"/>
          <w:color w:val="333333"/>
          <w:kern w:val="0"/>
          <w:sz w:val="32"/>
          <w:szCs w:val="32"/>
        </w:rPr>
        <w:t>0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4、</w:t>
      </w:r>
      <w:r>
        <w:rPr>
          <w:rFonts w:ascii="宋体" w:hAnsi="宋体" w:cs="宋体"/>
          <w:color w:val="333333"/>
          <w:kern w:val="0"/>
          <w:sz w:val="32"/>
          <w:szCs w:val="32"/>
        </w:rPr>
        <w:t>开标地点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：南京市江宁区龙眠大道101号，南京医科大学江宁校区学生第二餐厅</w:t>
      </w:r>
      <w:r>
        <w:rPr>
          <w:rFonts w:ascii="宋体" w:hAnsi="宋体" w:cs="宋体"/>
          <w:color w:val="333333"/>
          <w:kern w:val="0"/>
          <w:sz w:val="32"/>
          <w:szCs w:val="32"/>
        </w:rPr>
        <w:t>会议室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45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五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、注意事项</w:t>
      </w:r>
    </w:p>
    <w:p>
      <w:pPr>
        <w:widowControl/>
        <w:adjustRightInd w:val="0"/>
        <w:spacing w:line="360" w:lineRule="auto"/>
        <w:ind w:firstLine="645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人必须在规定时间内</w:t>
      </w:r>
      <w:r>
        <w:rPr>
          <w:rFonts w:ascii="宋体" w:hAnsi="宋体" w:cs="宋体"/>
          <w:color w:val="333333"/>
          <w:kern w:val="0"/>
          <w:sz w:val="32"/>
          <w:szCs w:val="32"/>
        </w:rPr>
        <w:t>派员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投标和</w:t>
      </w:r>
      <w:r>
        <w:rPr>
          <w:rFonts w:ascii="宋体" w:hAnsi="宋体" w:cs="宋体"/>
          <w:color w:val="333333"/>
          <w:kern w:val="0"/>
          <w:sz w:val="32"/>
          <w:szCs w:val="32"/>
        </w:rPr>
        <w:t>出席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开标，</w:t>
      </w:r>
      <w:r>
        <w:rPr>
          <w:rFonts w:ascii="宋体" w:hAnsi="宋体" w:cs="宋体"/>
          <w:color w:val="333333"/>
          <w:kern w:val="0"/>
          <w:sz w:val="32"/>
          <w:szCs w:val="32"/>
        </w:rPr>
        <w:t>迟到者视为放弃投标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。开标时</w:t>
      </w:r>
      <w:r>
        <w:rPr>
          <w:rFonts w:ascii="宋体" w:hAnsi="宋体" w:cs="宋体"/>
          <w:color w:val="333333"/>
          <w:kern w:val="0"/>
          <w:sz w:val="32"/>
          <w:szCs w:val="32"/>
        </w:rPr>
        <w:t>每一投标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限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2</w:t>
      </w:r>
      <w:r>
        <w:rPr>
          <w:rFonts w:ascii="宋体" w:hAnsi="宋体" w:cs="宋体"/>
          <w:color w:val="333333"/>
          <w:kern w:val="0"/>
          <w:sz w:val="32"/>
          <w:szCs w:val="32"/>
        </w:rPr>
        <w:t>名以内代表参加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法定代表人或委托代表人必须参加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  <w:r>
        <w:rPr>
          <w:rFonts w:ascii="宋体" w:hAnsi="宋体" w:cs="宋体"/>
          <w:color w:val="333333"/>
          <w:kern w:val="0"/>
          <w:sz w:val="32"/>
          <w:szCs w:val="32"/>
        </w:rPr>
        <w:t>招标人在招标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规定的时间、地点进行开标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如有变更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招标人将在原定开标时间前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一天</w:t>
      </w:r>
      <w:r>
        <w:rPr>
          <w:rFonts w:ascii="宋体" w:hAnsi="宋体" w:cs="宋体"/>
          <w:color w:val="333333"/>
          <w:kern w:val="0"/>
          <w:sz w:val="32"/>
          <w:szCs w:val="32"/>
        </w:rPr>
        <w:t>通知投标人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六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、有关费用: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投标书须交纳投标保证金人民币1000元，未中标且无恶意投标者如数退还（无利息），中标者即转为履约保证金。</w:t>
      </w: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七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、作废条款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凡有以下情形之一者，投标书作废：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1、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投标人在投标和评标期间有企图影响招标结果等不公平竞争行为的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2、</w:t>
      </w:r>
      <w:r>
        <w:rPr>
          <w:rFonts w:ascii="宋体" w:hAnsi="宋体" w:cs="宋体"/>
          <w:color w:val="333333"/>
          <w:kern w:val="0"/>
          <w:sz w:val="32"/>
          <w:szCs w:val="32"/>
        </w:rPr>
        <w:t>未按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本招</w:t>
      </w:r>
      <w:r>
        <w:rPr>
          <w:rFonts w:ascii="宋体" w:hAnsi="宋体" w:cs="宋体"/>
          <w:color w:val="333333"/>
          <w:kern w:val="0"/>
          <w:sz w:val="32"/>
          <w:szCs w:val="32"/>
        </w:rPr>
        <w:t>标书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第三款项“投标</w:t>
      </w:r>
      <w:r>
        <w:rPr>
          <w:rFonts w:ascii="宋体" w:hAnsi="宋体" w:cs="宋体"/>
          <w:color w:val="333333"/>
          <w:kern w:val="0"/>
          <w:sz w:val="32"/>
          <w:szCs w:val="32"/>
        </w:rPr>
        <w:t>内容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”规定和</w:t>
      </w:r>
      <w:r>
        <w:rPr>
          <w:rFonts w:ascii="宋体" w:hAnsi="宋体" w:cs="宋体"/>
          <w:color w:val="333333"/>
          <w:kern w:val="0"/>
          <w:sz w:val="32"/>
          <w:szCs w:val="32"/>
        </w:rPr>
        <w:t>要求制作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投标书的。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3、未对“采购餐桌椅清单（兼报价单）”中所涉项目报价的。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4、投</w:t>
      </w:r>
      <w:r>
        <w:rPr>
          <w:rFonts w:ascii="宋体" w:hAnsi="宋体" w:cs="宋体"/>
          <w:color w:val="333333"/>
          <w:kern w:val="0"/>
          <w:sz w:val="32"/>
          <w:szCs w:val="32"/>
        </w:rPr>
        <w:t>标书未密封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或未</w:t>
      </w:r>
      <w:r>
        <w:rPr>
          <w:rFonts w:ascii="宋体" w:hAnsi="宋体" w:cs="宋体"/>
          <w:color w:val="333333"/>
          <w:kern w:val="0"/>
          <w:sz w:val="32"/>
          <w:szCs w:val="32"/>
        </w:rPr>
        <w:t>加盖骑缝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章</w:t>
      </w:r>
      <w:r>
        <w:rPr>
          <w:rFonts w:ascii="宋体" w:hAnsi="宋体" w:cs="宋体"/>
          <w:color w:val="333333"/>
          <w:kern w:val="0"/>
          <w:sz w:val="32"/>
          <w:szCs w:val="32"/>
        </w:rPr>
        <w:t>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5、投标书</w:t>
      </w:r>
      <w:r>
        <w:rPr>
          <w:rFonts w:ascii="宋体" w:hAnsi="宋体" w:cs="宋体"/>
          <w:color w:val="333333"/>
          <w:kern w:val="0"/>
          <w:sz w:val="32"/>
          <w:szCs w:val="32"/>
        </w:rPr>
        <w:t>对招标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内容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、要求</w:t>
      </w:r>
      <w:r>
        <w:rPr>
          <w:rFonts w:ascii="宋体" w:hAnsi="宋体" w:cs="宋体"/>
          <w:color w:val="333333"/>
          <w:kern w:val="0"/>
          <w:sz w:val="32"/>
          <w:szCs w:val="32"/>
        </w:rPr>
        <w:t>擅自改动的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6、</w:t>
      </w:r>
      <w:r>
        <w:rPr>
          <w:rFonts w:ascii="宋体" w:hAnsi="宋体" w:cs="宋体"/>
          <w:color w:val="333333"/>
          <w:kern w:val="0"/>
          <w:sz w:val="32"/>
          <w:szCs w:val="32"/>
        </w:rPr>
        <w:t>在规定投标时间未投标或开标时迟到的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7、投标人法定代表人或委托代表人没有出席开标的。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8、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投标人数量不足以产生有效竞争的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9、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投标人在投标过程中向招标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提供虚假材料的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八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、评标原则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1、</w:t>
      </w:r>
      <w:r>
        <w:rPr>
          <w:rFonts w:ascii="宋体" w:hAnsi="宋体" w:cs="宋体"/>
          <w:color w:val="333333"/>
          <w:kern w:val="0"/>
          <w:sz w:val="32"/>
          <w:szCs w:val="32"/>
        </w:rPr>
        <w:t>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承诺评标工作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在南京医科大学审计与法务处等部门全程参与、监督、指导下，</w:t>
      </w:r>
      <w:r>
        <w:rPr>
          <w:rFonts w:ascii="宋体" w:hAnsi="宋体" w:cs="宋体"/>
          <w:color w:val="333333"/>
          <w:kern w:val="0"/>
          <w:sz w:val="32"/>
          <w:szCs w:val="32"/>
        </w:rPr>
        <w:t>由招标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组织有关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人员成立</w:t>
      </w:r>
      <w:r>
        <w:rPr>
          <w:rFonts w:ascii="宋体" w:hAnsi="宋体" w:cs="宋体"/>
          <w:color w:val="333333"/>
          <w:kern w:val="0"/>
          <w:sz w:val="32"/>
          <w:szCs w:val="32"/>
        </w:rPr>
        <w:t>评标委员会进行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本着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“</w:t>
      </w:r>
      <w:r>
        <w:rPr>
          <w:rFonts w:ascii="宋体" w:hAnsi="宋体" w:cs="宋体"/>
          <w:color w:val="333333"/>
          <w:kern w:val="0"/>
          <w:sz w:val="32"/>
          <w:szCs w:val="32"/>
        </w:rPr>
        <w:t>公开、公平、公正、科学、择优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”</w:t>
      </w:r>
      <w:r>
        <w:rPr>
          <w:rFonts w:ascii="宋体" w:hAnsi="宋体" w:cs="宋体"/>
          <w:color w:val="333333"/>
          <w:kern w:val="0"/>
          <w:sz w:val="32"/>
          <w:szCs w:val="32"/>
        </w:rPr>
        <w:t>的原则严格评标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以充分保证各投标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的合法利益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2、</w:t>
      </w:r>
      <w:r>
        <w:rPr>
          <w:rFonts w:ascii="宋体" w:hAnsi="宋体" w:cs="宋体"/>
          <w:color w:val="333333"/>
          <w:kern w:val="0"/>
          <w:sz w:val="32"/>
          <w:szCs w:val="32"/>
        </w:rPr>
        <w:t>评标中本着规范性和灵活性相结合的原则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以综合考虑投标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资质信誉、合理报价、付款方式及服务</w:t>
      </w:r>
      <w:r>
        <w:rPr>
          <w:rFonts w:ascii="宋体" w:hAnsi="宋体" w:cs="宋体"/>
          <w:color w:val="333333"/>
          <w:kern w:val="0"/>
          <w:sz w:val="32"/>
          <w:szCs w:val="32"/>
        </w:rPr>
        <w:t>承诺等因素为前提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进行综合评价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3、</w:t>
      </w:r>
      <w:r>
        <w:rPr>
          <w:rFonts w:ascii="宋体" w:hAnsi="宋体" w:cs="宋体"/>
          <w:color w:val="333333"/>
          <w:kern w:val="0"/>
          <w:sz w:val="32"/>
          <w:szCs w:val="32"/>
        </w:rPr>
        <w:t>评标委员会完成评标后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统计各投标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的分值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按综合得分的高低确定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前2-3名投标人入围。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4、评标委员会与入围投标人进行商务谈判，最终确定中标人，签订采购餐桌椅合同。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九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、其它说明</w:t>
      </w:r>
    </w:p>
    <w:p>
      <w:pPr>
        <w:widowControl/>
        <w:adjustRightInd w:val="0"/>
        <w:spacing w:line="360" w:lineRule="auto"/>
        <w:ind w:firstLine="63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1、</w:t>
      </w:r>
      <w:r>
        <w:rPr>
          <w:rFonts w:ascii="宋体" w:hAnsi="宋体" w:cs="宋体"/>
          <w:color w:val="333333"/>
          <w:kern w:val="0"/>
          <w:sz w:val="32"/>
          <w:szCs w:val="32"/>
        </w:rPr>
        <w:t>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招</w:t>
      </w:r>
      <w:r>
        <w:rPr>
          <w:rFonts w:ascii="宋体" w:hAnsi="宋体" w:cs="宋体"/>
          <w:color w:val="333333"/>
          <w:kern w:val="0"/>
          <w:sz w:val="32"/>
          <w:szCs w:val="32"/>
        </w:rPr>
        <w:t>标书及附件包含了即将写进合同的大部分条款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一旦投标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正式投标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即视为已对招标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做出了具有法律效力的相关承诺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除不可抗力因素外不得随意更改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  <w:r>
        <w:rPr>
          <w:rFonts w:ascii="宋体" w:hAnsi="宋体" w:cs="宋体"/>
          <w:color w:val="333333"/>
          <w:kern w:val="0"/>
          <w:sz w:val="32"/>
          <w:szCs w:val="32"/>
        </w:rPr>
        <w:t>请投标人认真审阅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本</w:t>
      </w:r>
      <w:r>
        <w:rPr>
          <w:rFonts w:ascii="宋体" w:hAnsi="宋体" w:cs="宋体"/>
          <w:color w:val="333333"/>
          <w:kern w:val="0"/>
          <w:sz w:val="32"/>
          <w:szCs w:val="32"/>
        </w:rPr>
        <w:t>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的各项要求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对投标价格及承诺慎重填报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3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2、</w:t>
      </w:r>
      <w:r>
        <w:rPr>
          <w:rFonts w:ascii="宋体" w:hAnsi="宋体" w:cs="宋体"/>
          <w:color w:val="333333"/>
          <w:kern w:val="0"/>
          <w:sz w:val="32"/>
          <w:szCs w:val="32"/>
        </w:rPr>
        <w:t>不论投标结果如何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投标人的投标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均不退回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且不对未中标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投标人</w:t>
      </w:r>
      <w:r>
        <w:rPr>
          <w:rFonts w:ascii="宋体" w:hAnsi="宋体" w:cs="宋体"/>
          <w:color w:val="333333"/>
          <w:kern w:val="0"/>
          <w:sz w:val="32"/>
          <w:szCs w:val="32"/>
        </w:rPr>
        <w:t>作任何解释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投标人在投标过程中产生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的一</w:t>
      </w:r>
    </w:p>
    <w:p>
      <w:pPr>
        <w:widowControl/>
        <w:adjustRightInd w:val="0"/>
        <w:spacing w:line="360" w:lineRule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切费用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均由投标人自行承担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3、中标人签订合同后，按附件五“</w:t>
      </w:r>
      <w:r>
        <w:rPr>
          <w:rFonts w:hint="eastAsia" w:ascii="宋体" w:hAnsi="宋体" w:cs="宋体"/>
          <w:sz w:val="32"/>
          <w:szCs w:val="32"/>
        </w:rPr>
        <w:t>餐桌椅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规格、材质及样式等参数”要求各生产一套餐桌椅，经招标人确认并封存，作为竣工验收样品。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十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附件一：采购餐桌椅清单（兼报价单）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附件二：投标函（样本）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   附件三：法定代表人资格证明书（样本）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附件四：授权委托书（样本）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附件五：</w:t>
      </w:r>
      <w:r>
        <w:rPr>
          <w:rFonts w:hint="eastAsia" w:ascii="宋体" w:hAnsi="宋体" w:cs="宋体"/>
          <w:sz w:val="32"/>
          <w:szCs w:val="32"/>
        </w:rPr>
        <w:t>餐桌椅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规格、材质及样式等参数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ind w:firstLine="2080" w:firstLineChars="65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人：江苏康达实业开发总公司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ind w:firstLine="3200" w:firstLineChars="10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2018年6月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日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附件一：采购餐桌椅清单（兼报价单）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18"/>
          <w:szCs w:val="18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020"/>
        <w:gridCol w:w="975"/>
        <w:gridCol w:w="1545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项目　名称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数量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单价（元）</w:t>
            </w:r>
          </w:p>
        </w:tc>
        <w:tc>
          <w:tcPr>
            <w:tcW w:w="2716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66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四人位连体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餐　桌　椅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97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66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二人位连体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餐　桌　椅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266" w:type="dxa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合　　　计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102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优　　　惠</w:t>
            </w:r>
          </w:p>
        </w:tc>
        <w:tc>
          <w:tcPr>
            <w:tcW w:w="6256" w:type="dxa"/>
            <w:gridSpan w:val="4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优惠     %，优惠金额：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最终报价金额</w:t>
            </w:r>
          </w:p>
        </w:tc>
        <w:tc>
          <w:tcPr>
            <w:tcW w:w="6256" w:type="dxa"/>
            <w:gridSpan w:val="4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rPr>
          <w:rFonts w:ascii="宋体" w:hAnsi="宋体" w:cs="宋体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备注：餐桌椅规格尺寸、材质工艺、样式要求详见附件五“餐桌椅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规格、材质及样式等参数</w:t>
      </w:r>
      <w:r>
        <w:rPr>
          <w:rFonts w:hint="eastAsia" w:ascii="宋体" w:hAnsi="宋体" w:cs="宋体"/>
          <w:sz w:val="32"/>
          <w:szCs w:val="32"/>
        </w:rPr>
        <w:t>”。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附件二：         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投标函（样本）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江苏康达实业开发总公司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:</w:t>
      </w:r>
    </w:p>
    <w:p>
      <w:pPr>
        <w:widowControl/>
        <w:adjustRightInd w:val="0"/>
        <w:spacing w:line="360" w:lineRule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我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公司</w:t>
      </w:r>
      <w:r>
        <w:rPr>
          <w:rFonts w:ascii="宋体" w:hAnsi="宋体" w:cs="宋体"/>
          <w:color w:val="333333"/>
          <w:kern w:val="0"/>
          <w:sz w:val="32"/>
          <w:szCs w:val="32"/>
        </w:rPr>
        <w:t>全面研究了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贵公司餐桌椅采购项目</w:t>
      </w:r>
      <w:r>
        <w:rPr>
          <w:rFonts w:ascii="宋体" w:hAnsi="宋体" w:cs="宋体"/>
          <w:color w:val="333333"/>
          <w:kern w:val="0"/>
          <w:sz w:val="32"/>
          <w:szCs w:val="32"/>
        </w:rPr>
        <w:t>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及附件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，一旦中标，</w:t>
      </w:r>
      <w:r>
        <w:rPr>
          <w:rFonts w:ascii="宋体" w:hAnsi="宋体" w:cs="宋体"/>
          <w:color w:val="333333"/>
          <w:kern w:val="0"/>
          <w:sz w:val="32"/>
          <w:szCs w:val="32"/>
        </w:rPr>
        <w:t>将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严格</w:t>
      </w:r>
      <w:r>
        <w:rPr>
          <w:rFonts w:ascii="宋体" w:hAnsi="宋体" w:cs="宋体"/>
          <w:color w:val="333333"/>
          <w:kern w:val="0"/>
          <w:sz w:val="32"/>
          <w:szCs w:val="32"/>
        </w:rPr>
        <w:t>按招标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中的所有规定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要求以及签订的</w:t>
      </w:r>
      <w:r>
        <w:rPr>
          <w:rFonts w:ascii="宋体" w:hAnsi="宋体" w:cs="宋体"/>
          <w:color w:val="333333"/>
          <w:kern w:val="0"/>
          <w:sz w:val="32"/>
          <w:szCs w:val="32"/>
        </w:rPr>
        <w:t>合同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承担全部责任和义务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，严格履行各项承诺。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现递交我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公司</w:t>
      </w: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正本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、</w:t>
      </w:r>
      <w:r>
        <w:rPr>
          <w:rFonts w:ascii="宋体" w:hAnsi="宋体" w:cs="宋体"/>
          <w:color w:val="333333"/>
          <w:kern w:val="0"/>
          <w:sz w:val="32"/>
          <w:szCs w:val="32"/>
        </w:rPr>
        <w:t>副本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各1</w:t>
      </w:r>
      <w:r>
        <w:rPr>
          <w:rFonts w:ascii="宋体" w:hAnsi="宋体" w:cs="宋体"/>
          <w:color w:val="333333"/>
          <w:kern w:val="0"/>
          <w:sz w:val="32"/>
          <w:szCs w:val="32"/>
        </w:rPr>
        <w:t>份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我们所递交的投标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书</w:t>
      </w:r>
      <w:r>
        <w:rPr>
          <w:rFonts w:ascii="宋体" w:hAnsi="宋体" w:cs="宋体"/>
          <w:color w:val="333333"/>
          <w:kern w:val="0"/>
          <w:sz w:val="32"/>
          <w:szCs w:val="32"/>
        </w:rPr>
        <w:t>已充分考虑了各种外部因素对报价的影响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完全同意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评标原则各条款，</w:t>
      </w:r>
      <w:r>
        <w:rPr>
          <w:rFonts w:ascii="宋体" w:hAnsi="宋体" w:cs="宋体"/>
          <w:color w:val="333333"/>
          <w:kern w:val="0"/>
          <w:sz w:val="32"/>
          <w:szCs w:val="32"/>
        </w:rPr>
        <w:t>并同意自行承担为投标所发生的—切费用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如果未能中标，我们将不断创造条件，期待未来合作共赢。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我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公司</w:t>
      </w:r>
      <w:r>
        <w:rPr>
          <w:rFonts w:ascii="宋体" w:hAnsi="宋体" w:cs="宋体"/>
          <w:color w:val="333333"/>
          <w:kern w:val="0"/>
          <w:sz w:val="32"/>
          <w:szCs w:val="32"/>
        </w:rPr>
        <w:t>的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最终</w:t>
      </w:r>
      <w:r>
        <w:rPr>
          <w:rFonts w:ascii="宋体" w:hAnsi="宋体" w:cs="宋体"/>
          <w:color w:val="333333"/>
          <w:kern w:val="0"/>
          <w:sz w:val="32"/>
          <w:szCs w:val="32"/>
        </w:rPr>
        <w:t>报价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总金额</w:t>
      </w:r>
      <w:r>
        <w:rPr>
          <w:rFonts w:ascii="宋体" w:hAnsi="宋体" w:cs="宋体"/>
          <w:color w:val="333333"/>
          <w:kern w:val="0"/>
          <w:sz w:val="32"/>
          <w:szCs w:val="32"/>
        </w:rPr>
        <w:t>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人民币（大写）         </w:t>
      </w:r>
      <w:r>
        <w:rPr>
          <w:rFonts w:ascii="宋体" w:hAnsi="宋体" w:cs="宋体"/>
          <w:color w:val="333333"/>
          <w:kern w:val="0"/>
          <w:sz w:val="32"/>
          <w:szCs w:val="32"/>
        </w:rPr>
        <w:t>元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，（小写）          元。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人：    </w:t>
      </w:r>
      <w:r>
        <w:rPr>
          <w:rFonts w:ascii="宋体" w:hAnsi="宋体" w:cs="宋体"/>
          <w:color w:val="333333"/>
          <w:kern w:val="0"/>
          <w:sz w:val="32"/>
          <w:szCs w:val="32"/>
        </w:rPr>
        <w:t>(盖章)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法定代表人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：    </w:t>
      </w:r>
      <w:r>
        <w:rPr>
          <w:rFonts w:ascii="宋体" w:hAnsi="宋体" w:cs="宋体"/>
          <w:color w:val="333333"/>
          <w:kern w:val="0"/>
          <w:sz w:val="32"/>
          <w:szCs w:val="32"/>
        </w:rPr>
        <w:t>(签字和盖章)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委托代理人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：    </w:t>
      </w:r>
      <w:r>
        <w:rPr>
          <w:rFonts w:ascii="宋体" w:hAnsi="宋体" w:cs="宋体"/>
          <w:color w:val="333333"/>
          <w:kern w:val="0"/>
          <w:sz w:val="32"/>
          <w:szCs w:val="32"/>
        </w:rPr>
        <w:t>(签字和盖章)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日期：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    年   月   日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附件三：      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法定代表人资格证明书（样本）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公司</w:t>
      </w:r>
      <w:r>
        <w:rPr>
          <w:rFonts w:ascii="宋体" w:hAnsi="宋体" w:cs="宋体"/>
          <w:color w:val="333333"/>
          <w:kern w:val="0"/>
          <w:sz w:val="32"/>
          <w:szCs w:val="32"/>
        </w:rPr>
        <w:t>名称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法定地址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姓名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      　</w:t>
      </w:r>
      <w:r>
        <w:rPr>
          <w:rFonts w:ascii="宋体" w:hAnsi="宋体" w:cs="宋体"/>
          <w:color w:val="333333"/>
          <w:kern w:val="0"/>
          <w:sz w:val="32"/>
          <w:szCs w:val="32"/>
        </w:rPr>
        <w:t>性别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   　</w:t>
      </w:r>
      <w:r>
        <w:rPr>
          <w:rFonts w:ascii="宋体" w:hAnsi="宋体" w:cs="宋体"/>
          <w:color w:val="333333"/>
          <w:kern w:val="0"/>
          <w:sz w:val="32"/>
          <w:szCs w:val="32"/>
        </w:rPr>
        <w:t>职务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身份证号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江苏康达实业开发总公司餐桌椅采购项目</w:t>
      </w:r>
      <w:r>
        <w:rPr>
          <w:rFonts w:ascii="宋体" w:hAnsi="宋体" w:cs="宋体"/>
          <w:color w:val="333333"/>
          <w:kern w:val="0"/>
          <w:sz w:val="32"/>
          <w:szCs w:val="32"/>
        </w:rPr>
        <w:t>的投标、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商务</w:t>
      </w:r>
      <w:r>
        <w:rPr>
          <w:rFonts w:ascii="宋体" w:hAnsi="宋体" w:cs="宋体"/>
          <w:color w:val="333333"/>
          <w:kern w:val="0"/>
          <w:sz w:val="32"/>
          <w:szCs w:val="32"/>
        </w:rPr>
        <w:t>谈判、合同签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订</w:t>
      </w:r>
      <w:r>
        <w:rPr>
          <w:rFonts w:ascii="宋体" w:hAnsi="宋体" w:cs="宋体"/>
          <w:color w:val="333333"/>
          <w:kern w:val="0"/>
          <w:sz w:val="32"/>
          <w:szCs w:val="32"/>
        </w:rPr>
        <w:t>等相关事宜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以及上述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餐桌椅</w:t>
      </w:r>
      <w:r>
        <w:rPr>
          <w:rFonts w:ascii="宋体" w:hAnsi="宋体" w:cs="宋体"/>
          <w:color w:val="333333"/>
          <w:kern w:val="0"/>
          <w:sz w:val="32"/>
          <w:szCs w:val="32"/>
        </w:rPr>
        <w:t>的交货、安装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、</w:t>
      </w:r>
      <w:r>
        <w:rPr>
          <w:rFonts w:ascii="宋体" w:hAnsi="宋体" w:cs="宋体"/>
          <w:color w:val="333333"/>
          <w:kern w:val="0"/>
          <w:sz w:val="32"/>
          <w:szCs w:val="32"/>
        </w:rPr>
        <w:t>验收、保修等相关事宜由上述法定代表人全权处理。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特此证明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公司：    </w:t>
      </w:r>
      <w:r>
        <w:rPr>
          <w:rFonts w:ascii="宋体" w:hAnsi="宋体" w:cs="宋体"/>
          <w:color w:val="333333"/>
          <w:kern w:val="0"/>
          <w:sz w:val="32"/>
          <w:szCs w:val="32"/>
        </w:rPr>
        <w:t>(盖章)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日期：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    年   月   日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（粘贴法定代表人身份证正反复印件）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附件四：         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授权委托书（样本）</w:t>
      </w:r>
    </w:p>
    <w:p>
      <w:pPr>
        <w:widowControl/>
        <w:adjustRightInd w:val="0"/>
        <w:spacing w:line="360" w:lineRule="auto"/>
        <w:ind w:firstLine="640" w:firstLineChars="20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人（</w:t>
      </w:r>
      <w:r>
        <w:rPr>
          <w:rFonts w:ascii="宋体" w:hAnsi="宋体" w:cs="宋体"/>
          <w:color w:val="333333"/>
          <w:kern w:val="0"/>
          <w:sz w:val="32"/>
          <w:szCs w:val="32"/>
        </w:rPr>
        <w:t>法定代表人姓名)系 (投标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人</w:t>
      </w:r>
      <w:r>
        <w:rPr>
          <w:rFonts w:ascii="宋体" w:hAnsi="宋体" w:cs="宋体"/>
          <w:color w:val="333333"/>
          <w:kern w:val="0"/>
          <w:sz w:val="32"/>
          <w:szCs w:val="32"/>
        </w:rPr>
        <w:t>名称)的法定代表人,现授权委托 (受托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公司</w:t>
      </w:r>
      <w:r>
        <w:rPr>
          <w:rFonts w:ascii="宋体" w:hAnsi="宋体" w:cs="宋体"/>
          <w:color w:val="333333"/>
          <w:kern w:val="0"/>
          <w:sz w:val="32"/>
          <w:szCs w:val="32"/>
        </w:rPr>
        <w:t>名称)的 (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受托人</w:t>
      </w:r>
      <w:r>
        <w:rPr>
          <w:rFonts w:ascii="宋体" w:hAnsi="宋体" w:cs="宋体"/>
          <w:color w:val="333333"/>
          <w:kern w:val="0"/>
          <w:sz w:val="32"/>
          <w:szCs w:val="32"/>
        </w:rPr>
        <w:t>姓名)为本公司的合法代理人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，</w:t>
      </w:r>
      <w:r>
        <w:rPr>
          <w:rFonts w:ascii="宋体" w:hAnsi="宋体" w:cs="宋体"/>
          <w:color w:val="333333"/>
          <w:kern w:val="0"/>
          <w:sz w:val="32"/>
          <w:szCs w:val="32"/>
        </w:rPr>
        <w:t>以本公司的名义参加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江苏康达实业开发总公司餐桌椅采购项目</w:t>
      </w:r>
      <w:r>
        <w:rPr>
          <w:rFonts w:ascii="宋体" w:hAnsi="宋体" w:cs="宋体"/>
          <w:color w:val="333333"/>
          <w:kern w:val="0"/>
          <w:sz w:val="32"/>
          <w:szCs w:val="32"/>
        </w:rPr>
        <w:t>的投标活动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代理人在开标、评标、合同谈判过程中所签署的一切文件和处理与之相关的—切事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宜，</w:t>
      </w:r>
      <w:r>
        <w:rPr>
          <w:rFonts w:ascii="宋体" w:hAnsi="宋体" w:cs="宋体"/>
          <w:color w:val="333333"/>
          <w:kern w:val="0"/>
          <w:sz w:val="32"/>
          <w:szCs w:val="32"/>
        </w:rPr>
        <w:t>本法定代表人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均</w:t>
      </w:r>
      <w:r>
        <w:rPr>
          <w:rFonts w:ascii="宋体" w:hAnsi="宋体" w:cs="宋体"/>
          <w:color w:val="333333"/>
          <w:kern w:val="0"/>
          <w:sz w:val="32"/>
          <w:szCs w:val="32"/>
        </w:rPr>
        <w:t>予以承认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代理人无转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让</w:t>
      </w:r>
      <w:r>
        <w:rPr>
          <w:rFonts w:ascii="宋体" w:hAnsi="宋体" w:cs="宋体"/>
          <w:color w:val="333333"/>
          <w:kern w:val="0"/>
          <w:sz w:val="32"/>
          <w:szCs w:val="32"/>
        </w:rPr>
        <w:t>委托权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特此委托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代理人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：    </w:t>
      </w:r>
      <w:r>
        <w:rPr>
          <w:rFonts w:ascii="宋体" w:hAnsi="宋体" w:cs="宋体"/>
          <w:color w:val="333333"/>
          <w:kern w:val="0"/>
          <w:sz w:val="32"/>
          <w:szCs w:val="32"/>
        </w:rPr>
        <w:t>(签字和盖章)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身份证号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投标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公司：    </w:t>
      </w:r>
      <w:r>
        <w:rPr>
          <w:rFonts w:ascii="宋体" w:hAnsi="宋体" w:cs="宋体"/>
          <w:color w:val="333333"/>
          <w:kern w:val="0"/>
          <w:sz w:val="32"/>
          <w:szCs w:val="32"/>
        </w:rPr>
        <w:t>(盖章)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法定代表人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：    </w:t>
      </w:r>
      <w:r>
        <w:rPr>
          <w:rFonts w:ascii="宋体" w:hAnsi="宋体" w:cs="宋体"/>
          <w:color w:val="333333"/>
          <w:kern w:val="0"/>
          <w:sz w:val="32"/>
          <w:szCs w:val="32"/>
        </w:rPr>
        <w:t>(签字和盖章)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日期：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    年   月   日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　　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（粘贴代理人身份证正反复印件）</w:t>
      </w: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rPr>
          <w:rFonts w:ascii="宋体" w:hAnsi="宋体" w:cs="宋体"/>
          <w:b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360" w:lineRule="auto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附件五：　　</w:t>
      </w:r>
      <w:r>
        <w:rPr>
          <w:rFonts w:hint="eastAsia" w:ascii="宋体" w:hAnsi="宋体" w:cs="宋体"/>
          <w:b/>
          <w:bCs/>
          <w:sz w:val="32"/>
          <w:szCs w:val="32"/>
        </w:rPr>
        <w:t>餐桌椅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规格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、材质及样式等参数</w:t>
      </w:r>
    </w:p>
    <w:tbl>
      <w:tblPr>
        <w:tblStyle w:val="9"/>
        <w:tblpPr w:leftFromText="180" w:rightFromText="180" w:vertAnchor="text" w:horzAnchor="margin" w:tblpX="-176" w:tblpY="9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规格尺寸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四人位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1200×600/1650×750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二人位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600×600/1650×750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5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材质工艺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640" w:firstLineChars="20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台面采用25mm厚露水河环保E1级优质高密度板基材，威盛亚防火板贴面（双面半圆边），上海兄奕1.5mm厚PVC封边带机器封边(两端)；座靠板采用玛丽11mm厚优质一体成型多层弯曲板、环保油漆封边处理（贴面、封边和座靠板统一颜色，暂定为胡桃木色）；桌架采用￠50</w:t>
            </w:r>
            <w:r>
              <w:rPr>
                <w:rFonts w:hint="eastAsia" w:ascii="宋体" w:hAnsi="宋体" w:cs="宋体"/>
                <w:sz w:val="32"/>
                <w:szCs w:val="32"/>
              </w:rPr>
              <w:t>×1.5mm圆管无缝焊接，焊接处无毛刺，并经酸洗磷化黑色喷塑处理，落地有优质塑料脚套。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参考图片</w:t>
            </w:r>
            <w:r>
              <w:rPr>
                <w:rFonts w:hint="eastAsia" w:ascii="宋体" w:hAnsi="宋体" w:cs="宋体"/>
                <w:sz w:val="30"/>
                <w:szCs w:val="30"/>
              </w:rPr>
              <w:t>（颜色和座靠板样式仅供参考，中标后生产样品前送色板等确认）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1600" w:firstLineChars="5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drawing>
                <wp:inline distT="0" distB="0" distL="114300" distR="114300">
                  <wp:extent cx="2318385" cy="2044700"/>
                  <wp:effectExtent l="19050" t="0" r="5113" b="0"/>
                  <wp:docPr id="2" name="图片 1" descr="QQ截图20180622110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QQ截图2018062211072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43" cy="204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-107" w:rightChars="-51" w:firstLine="1600" w:firstLineChars="50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drawing>
                <wp:inline distT="0" distB="0" distL="0" distR="0">
                  <wp:extent cx="2432050" cy="1803400"/>
                  <wp:effectExtent l="19050" t="0" r="6350" b="0"/>
                  <wp:docPr id="10" name="图片 10" descr="C:\Users\xkh\AppData\Local\Microsoft\Windows\INetCache\Content.Word\QQ截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\Users\xkh\AppData\Local\Microsoft\Windows\INetCache\Content.Word\QQ截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89" w:bottom="1440" w:left="1597" w:header="851" w:footer="992" w:gutter="0"/>
      <w:cols w:space="425" w:num="1"/>
      <w:titlePg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803"/>
    <w:rsid w:val="000014D0"/>
    <w:rsid w:val="000047BD"/>
    <w:rsid w:val="00005A25"/>
    <w:rsid w:val="000215DA"/>
    <w:rsid w:val="0003522B"/>
    <w:rsid w:val="000C16F0"/>
    <w:rsid w:val="000C5FC3"/>
    <w:rsid w:val="000D0B5C"/>
    <w:rsid w:val="001220AF"/>
    <w:rsid w:val="001737B4"/>
    <w:rsid w:val="001A2058"/>
    <w:rsid w:val="001F28B0"/>
    <w:rsid w:val="00211005"/>
    <w:rsid w:val="00237AFD"/>
    <w:rsid w:val="00271169"/>
    <w:rsid w:val="00276F90"/>
    <w:rsid w:val="0029720A"/>
    <w:rsid w:val="002976CF"/>
    <w:rsid w:val="002B0CD5"/>
    <w:rsid w:val="002D18E1"/>
    <w:rsid w:val="00341933"/>
    <w:rsid w:val="003529B6"/>
    <w:rsid w:val="003B73D5"/>
    <w:rsid w:val="003C27D6"/>
    <w:rsid w:val="003E25EC"/>
    <w:rsid w:val="003E3E33"/>
    <w:rsid w:val="003F50CE"/>
    <w:rsid w:val="00431BF2"/>
    <w:rsid w:val="004342BC"/>
    <w:rsid w:val="00494C80"/>
    <w:rsid w:val="004D748A"/>
    <w:rsid w:val="0051647E"/>
    <w:rsid w:val="00542841"/>
    <w:rsid w:val="0058352D"/>
    <w:rsid w:val="005B5687"/>
    <w:rsid w:val="005C4494"/>
    <w:rsid w:val="00643B6E"/>
    <w:rsid w:val="00651E9A"/>
    <w:rsid w:val="00683757"/>
    <w:rsid w:val="006B6C4E"/>
    <w:rsid w:val="006D12E7"/>
    <w:rsid w:val="006D2A9C"/>
    <w:rsid w:val="00734D27"/>
    <w:rsid w:val="007420D9"/>
    <w:rsid w:val="007559CE"/>
    <w:rsid w:val="007635C7"/>
    <w:rsid w:val="00780061"/>
    <w:rsid w:val="00791EF9"/>
    <w:rsid w:val="00794CB3"/>
    <w:rsid w:val="007A5ED6"/>
    <w:rsid w:val="007B08BB"/>
    <w:rsid w:val="007D0A36"/>
    <w:rsid w:val="007F4647"/>
    <w:rsid w:val="00856984"/>
    <w:rsid w:val="008610B1"/>
    <w:rsid w:val="00897BD4"/>
    <w:rsid w:val="008D4FC1"/>
    <w:rsid w:val="008E7710"/>
    <w:rsid w:val="008F260A"/>
    <w:rsid w:val="009036B0"/>
    <w:rsid w:val="00903935"/>
    <w:rsid w:val="00905960"/>
    <w:rsid w:val="00915152"/>
    <w:rsid w:val="009166C5"/>
    <w:rsid w:val="00943F0E"/>
    <w:rsid w:val="009A2F6A"/>
    <w:rsid w:val="009C79FF"/>
    <w:rsid w:val="009F054D"/>
    <w:rsid w:val="009F0C56"/>
    <w:rsid w:val="00A01B5F"/>
    <w:rsid w:val="00A367BE"/>
    <w:rsid w:val="00A420A5"/>
    <w:rsid w:val="00A45D2B"/>
    <w:rsid w:val="00A47CF6"/>
    <w:rsid w:val="00A56BC1"/>
    <w:rsid w:val="00A56DE6"/>
    <w:rsid w:val="00A8042A"/>
    <w:rsid w:val="00A81A2A"/>
    <w:rsid w:val="00AA7F64"/>
    <w:rsid w:val="00AB38FF"/>
    <w:rsid w:val="00AB6005"/>
    <w:rsid w:val="00AD6A97"/>
    <w:rsid w:val="00B0494F"/>
    <w:rsid w:val="00B13DB1"/>
    <w:rsid w:val="00B411CA"/>
    <w:rsid w:val="00B44CE2"/>
    <w:rsid w:val="00B81CFF"/>
    <w:rsid w:val="00B912A7"/>
    <w:rsid w:val="00BA4D2C"/>
    <w:rsid w:val="00BB415A"/>
    <w:rsid w:val="00BB72B1"/>
    <w:rsid w:val="00BD118E"/>
    <w:rsid w:val="00BE246D"/>
    <w:rsid w:val="00BE6EBF"/>
    <w:rsid w:val="00BE7ADA"/>
    <w:rsid w:val="00C501C1"/>
    <w:rsid w:val="00C90FB6"/>
    <w:rsid w:val="00CC3A15"/>
    <w:rsid w:val="00CE1859"/>
    <w:rsid w:val="00CE6C81"/>
    <w:rsid w:val="00CF0B72"/>
    <w:rsid w:val="00CF5139"/>
    <w:rsid w:val="00D45C75"/>
    <w:rsid w:val="00D92B92"/>
    <w:rsid w:val="00DD30A3"/>
    <w:rsid w:val="00DE05C5"/>
    <w:rsid w:val="00DE094C"/>
    <w:rsid w:val="00E000DA"/>
    <w:rsid w:val="00E164A1"/>
    <w:rsid w:val="00E232A9"/>
    <w:rsid w:val="00E27830"/>
    <w:rsid w:val="00E41C7A"/>
    <w:rsid w:val="00E6311F"/>
    <w:rsid w:val="00E737F8"/>
    <w:rsid w:val="00E837C0"/>
    <w:rsid w:val="00EA0734"/>
    <w:rsid w:val="00F27F64"/>
    <w:rsid w:val="00F37C20"/>
    <w:rsid w:val="00F46F3D"/>
    <w:rsid w:val="00F71BE9"/>
    <w:rsid w:val="00F73836"/>
    <w:rsid w:val="00F73FE7"/>
    <w:rsid w:val="00F846C3"/>
    <w:rsid w:val="00FE3BDD"/>
    <w:rsid w:val="00FE6803"/>
    <w:rsid w:val="0CC64FEE"/>
    <w:rsid w:val="1EBA4A87"/>
    <w:rsid w:val="20827568"/>
    <w:rsid w:val="25B81048"/>
    <w:rsid w:val="321777C1"/>
    <w:rsid w:val="326A24BB"/>
    <w:rsid w:val="32A2271B"/>
    <w:rsid w:val="362D7A47"/>
    <w:rsid w:val="37E4642C"/>
    <w:rsid w:val="4A134A72"/>
    <w:rsid w:val="4A8904AC"/>
    <w:rsid w:val="511960DD"/>
    <w:rsid w:val="5D0A4552"/>
    <w:rsid w:val="5D2A7970"/>
    <w:rsid w:val="627830DC"/>
    <w:rsid w:val="76402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2D64B3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009D9-EB72-4638-AF08-E3AF4EAAC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14</Pages>
  <Words>3209</Words>
  <Characters>668</Characters>
  <Lines>5</Lines>
  <Paragraphs>7</Paragraphs>
  <TotalTime>91</TotalTime>
  <ScaleCrop>false</ScaleCrop>
  <LinksUpToDate>false</LinksUpToDate>
  <CharactersWithSpaces>3870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2018-06-18T12:09:00Z</dcterms:created>
  <dc:creator>User</dc:creator>
  <cp:lastModifiedBy>Administrator</cp:lastModifiedBy>
  <cp:lastPrinted>2013-09-19T08:14:00Z</cp:lastPrinted>
  <dcterms:modified xsi:type="dcterms:W3CDTF">2018-06-27T00:44:10Z</dcterms:modified>
  <dc:title>康达母婴会所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