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E8" w:rsidRDefault="002113E8">
      <w:pPr>
        <w:rPr>
          <w:b/>
          <w:sz w:val="32"/>
          <w:szCs w:val="32"/>
        </w:rPr>
      </w:pPr>
    </w:p>
    <w:p w:rsidR="002113E8" w:rsidRDefault="002113E8">
      <w:pPr>
        <w:rPr>
          <w:b/>
          <w:sz w:val="32"/>
          <w:szCs w:val="32"/>
        </w:rPr>
      </w:pPr>
    </w:p>
    <w:p w:rsidR="002113E8" w:rsidRDefault="009A60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南京医科</w:t>
      </w:r>
      <w:r>
        <w:rPr>
          <w:rFonts w:hint="eastAsia"/>
          <w:b/>
          <w:sz w:val="32"/>
          <w:szCs w:val="32"/>
        </w:rPr>
        <w:t>大学</w:t>
      </w:r>
    </w:p>
    <w:p w:rsidR="002113E8" w:rsidRDefault="009A60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五台校区检验学系实验室家具流标公告</w:t>
      </w:r>
    </w:p>
    <w:p w:rsidR="002113E8" w:rsidRDefault="002113E8" w:rsidP="00ED4E9A">
      <w:pPr>
        <w:adjustRightInd w:val="0"/>
        <w:snapToGrid w:val="0"/>
        <w:spacing w:beforeLines="50"/>
        <w:rPr>
          <w:rFonts w:ascii="宋体" w:hAnsi="宋体"/>
          <w:bCs/>
          <w:sz w:val="28"/>
          <w:szCs w:val="28"/>
        </w:rPr>
      </w:pPr>
    </w:p>
    <w:p w:rsidR="002113E8" w:rsidRDefault="009A606D" w:rsidP="00ED4E9A">
      <w:pPr>
        <w:pStyle w:val="1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="宋体" w:hAnsi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项目名称：</w:t>
      </w:r>
      <w:r>
        <w:rPr>
          <w:rFonts w:ascii="宋体" w:hAnsi="宋体" w:hint="eastAsia"/>
          <w:sz w:val="28"/>
          <w:szCs w:val="28"/>
        </w:rPr>
        <w:t>五台校区检验学系实验室家具</w:t>
      </w:r>
    </w:p>
    <w:p w:rsidR="002113E8" w:rsidRDefault="009A606D" w:rsidP="00ED4E9A">
      <w:pPr>
        <w:pStyle w:val="1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项目编号：</w:t>
      </w:r>
      <w:r>
        <w:rPr>
          <w:rFonts w:ascii="宋体" w:hAnsi="宋体" w:hint="eastAsia"/>
          <w:sz w:val="28"/>
          <w:szCs w:val="28"/>
        </w:rPr>
        <w:t>J18</w:t>
      </w:r>
      <w:r>
        <w:rPr>
          <w:rFonts w:ascii="宋体" w:hAnsi="宋体" w:hint="eastAsia"/>
          <w:sz w:val="28"/>
          <w:szCs w:val="28"/>
        </w:rPr>
        <w:t>0516001</w:t>
      </w:r>
    </w:p>
    <w:p w:rsidR="002113E8" w:rsidRDefault="009A606D" w:rsidP="00ED4E9A">
      <w:pPr>
        <w:pStyle w:val="1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该项目因在投标截止时间内，投标人不足三家，故予以流标，特此公告，如有疑义，请于</w:t>
      </w:r>
      <w:r>
        <w:rPr>
          <w:rFonts w:asciiTheme="minorEastAsia" w:hAnsiTheme="minorEastAsia" w:hint="eastAsia"/>
          <w:sz w:val="28"/>
          <w:szCs w:val="28"/>
        </w:rPr>
        <w:t>三个工作日内，以书面形式向招标人提出质疑，逾期将不再受理。</w:t>
      </w:r>
    </w:p>
    <w:p w:rsidR="002113E8" w:rsidRDefault="009A606D" w:rsidP="00ED4E9A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注：本次招标联系事项信息如下：</w:t>
      </w:r>
    </w:p>
    <w:p w:rsidR="002113E8" w:rsidRDefault="009A606D" w:rsidP="00ED4E9A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450" w:firstLine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招标联系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陈</w:t>
      </w:r>
      <w:r>
        <w:rPr>
          <w:rFonts w:asciiTheme="minorEastAsia" w:hAnsiTheme="minorEastAsia" w:hint="eastAsia"/>
          <w:sz w:val="28"/>
          <w:szCs w:val="28"/>
        </w:rPr>
        <w:t>老师；</w:t>
      </w:r>
    </w:p>
    <w:p w:rsidR="002113E8" w:rsidRDefault="009A606D" w:rsidP="00ED4E9A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450" w:firstLine="12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 w:hint="eastAsia"/>
          <w:sz w:val="28"/>
          <w:szCs w:val="28"/>
        </w:rPr>
        <w:t>025-8686</w:t>
      </w:r>
      <w:r>
        <w:rPr>
          <w:rFonts w:asciiTheme="minorEastAsia" w:hAnsiTheme="minorEastAsia" w:hint="eastAsia"/>
          <w:sz w:val="28"/>
          <w:szCs w:val="28"/>
        </w:rPr>
        <w:t>8572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2113E8" w:rsidRDefault="009A606D" w:rsidP="00ED4E9A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Chars="665" w:left="3356" w:hangingChars="700" w:hanging="1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联系地址：南京市江宁区龙眠大道</w:t>
      </w:r>
      <w:r>
        <w:rPr>
          <w:rFonts w:asciiTheme="minorEastAsia" w:hAnsiTheme="minorEastAsia" w:hint="eastAsia"/>
          <w:sz w:val="28"/>
          <w:szCs w:val="28"/>
        </w:rPr>
        <w:t>101</w:t>
      </w:r>
      <w:r>
        <w:rPr>
          <w:rFonts w:asciiTheme="minorEastAsia" w:hAnsiTheme="minorEastAsia" w:hint="eastAsia"/>
          <w:sz w:val="28"/>
          <w:szCs w:val="28"/>
        </w:rPr>
        <w:t>号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南京医科大学江宁校区</w:t>
      </w:r>
      <w:r>
        <w:rPr>
          <w:rFonts w:asciiTheme="minorEastAsia" w:hAnsiTheme="minorEastAsia" w:hint="eastAsia"/>
          <w:sz w:val="28"/>
          <w:szCs w:val="28"/>
        </w:rPr>
        <w:t>明达楼</w:t>
      </w:r>
      <w:r>
        <w:rPr>
          <w:rFonts w:asciiTheme="minorEastAsia" w:hAnsiTheme="minorEastAsia" w:hint="eastAsia"/>
          <w:sz w:val="28"/>
          <w:szCs w:val="28"/>
        </w:rPr>
        <w:t>108</w:t>
      </w:r>
      <w:r>
        <w:rPr>
          <w:rFonts w:asciiTheme="minorEastAsia" w:hAnsiTheme="minorEastAsia" w:hint="eastAsia"/>
          <w:sz w:val="28"/>
          <w:szCs w:val="28"/>
        </w:rPr>
        <w:t>室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2113E8" w:rsidRDefault="002113E8" w:rsidP="00ED4E9A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8"/>
          <w:szCs w:val="28"/>
        </w:rPr>
      </w:pPr>
    </w:p>
    <w:p w:rsidR="002113E8" w:rsidRDefault="002113E8" w:rsidP="00ED4E9A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2113E8" w:rsidRDefault="002113E8" w:rsidP="00ED4E9A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2113E8" w:rsidRDefault="009A606D" w:rsidP="00ED4E9A">
      <w:pPr>
        <w:pStyle w:val="1"/>
        <w:tabs>
          <w:tab w:val="left" w:pos="3628"/>
        </w:tabs>
        <w:adjustRightInd w:val="0"/>
        <w:snapToGrid w:val="0"/>
        <w:spacing w:beforeLines="50" w:line="300" w:lineRule="auto"/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招标人：南京医科大学</w:t>
      </w:r>
    </w:p>
    <w:p w:rsidR="002113E8" w:rsidRDefault="009A606D" w:rsidP="00ED4E9A">
      <w:pPr>
        <w:pStyle w:val="1"/>
        <w:tabs>
          <w:tab w:val="left" w:pos="3628"/>
        </w:tabs>
        <w:adjustRightInd w:val="0"/>
        <w:snapToGrid w:val="0"/>
        <w:spacing w:beforeLines="50" w:line="300" w:lineRule="auto"/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</w:t>
      </w:r>
      <w:r>
        <w:rPr>
          <w:rFonts w:asciiTheme="minorEastAsia" w:hAnsiTheme="minorEastAsia" w:hint="eastAsia"/>
          <w:sz w:val="28"/>
          <w:szCs w:val="28"/>
        </w:rPr>
        <w:t>:201</w:t>
      </w:r>
      <w:r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06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0</w:t>
      </w:r>
      <w:bookmarkStart w:id="0" w:name="_GoBack"/>
      <w:bookmarkEnd w:id="0"/>
      <w:r w:rsidR="00ED4E9A">
        <w:rPr>
          <w:rFonts w:asciiTheme="minorEastAsia" w:hAnsiTheme="minorEastAsia" w:hint="eastAsia"/>
          <w:sz w:val="28"/>
          <w:szCs w:val="28"/>
        </w:rPr>
        <w:t>8日</w:t>
      </w:r>
    </w:p>
    <w:p w:rsidR="002113E8" w:rsidRDefault="002113E8" w:rsidP="00ED4E9A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2113E8" w:rsidRDefault="002113E8">
      <w:pPr>
        <w:rPr>
          <w:rFonts w:asciiTheme="minorEastAsia" w:hAnsiTheme="minorEastAsia"/>
          <w:sz w:val="24"/>
          <w:szCs w:val="24"/>
        </w:rPr>
      </w:pPr>
    </w:p>
    <w:sectPr w:rsidR="002113E8" w:rsidSect="0021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6D" w:rsidRDefault="009A606D" w:rsidP="00ED4E9A">
      <w:r>
        <w:separator/>
      </w:r>
    </w:p>
  </w:endnote>
  <w:endnote w:type="continuationSeparator" w:id="1">
    <w:p w:rsidR="009A606D" w:rsidRDefault="009A606D" w:rsidP="00ED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6D" w:rsidRDefault="009A606D" w:rsidP="00ED4E9A">
      <w:r>
        <w:separator/>
      </w:r>
    </w:p>
  </w:footnote>
  <w:footnote w:type="continuationSeparator" w:id="1">
    <w:p w:rsidR="009A606D" w:rsidRDefault="009A606D" w:rsidP="00ED4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176905"/>
    <w:rsid w:val="001B4700"/>
    <w:rsid w:val="002113E8"/>
    <w:rsid w:val="0023448B"/>
    <w:rsid w:val="002B1E4E"/>
    <w:rsid w:val="002C740E"/>
    <w:rsid w:val="002D6B37"/>
    <w:rsid w:val="0041141A"/>
    <w:rsid w:val="00482A0C"/>
    <w:rsid w:val="004D052F"/>
    <w:rsid w:val="0053762C"/>
    <w:rsid w:val="00561A35"/>
    <w:rsid w:val="00606F11"/>
    <w:rsid w:val="006715A6"/>
    <w:rsid w:val="006D6C0D"/>
    <w:rsid w:val="00797D7A"/>
    <w:rsid w:val="007E0F61"/>
    <w:rsid w:val="007F329C"/>
    <w:rsid w:val="009A606D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ED4E9A"/>
    <w:rsid w:val="00F168C2"/>
    <w:rsid w:val="00F36D8A"/>
    <w:rsid w:val="041D245C"/>
    <w:rsid w:val="05DB736D"/>
    <w:rsid w:val="0A8C5F66"/>
    <w:rsid w:val="26952648"/>
    <w:rsid w:val="3E5E1C8D"/>
    <w:rsid w:val="4B2055EE"/>
    <w:rsid w:val="552A4D79"/>
    <w:rsid w:val="6A844B3C"/>
    <w:rsid w:val="74B85BB3"/>
    <w:rsid w:val="7B63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1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11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113E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113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1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14</cp:revision>
  <cp:lastPrinted>2017-05-23T08:14:00Z</cp:lastPrinted>
  <dcterms:created xsi:type="dcterms:W3CDTF">2017-04-28T00:14:00Z</dcterms:created>
  <dcterms:modified xsi:type="dcterms:W3CDTF">2018-06-08T00:56:00Z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