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南京医科大学全自动化学发光荧光凝胶成像系统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355600</wp:posOffset>
                </wp:positionV>
                <wp:extent cx="5238750" cy="635"/>
                <wp:effectExtent l="19050" t="17145" r="19050" b="2032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8.6pt;margin-top:28pt;height:0.05pt;width:412.5pt;z-index:251659264;mso-width-relative:page;mso-height-relative:page;" filled="f" stroked="t" coordsize="21600,21600" o:gfxdata="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A1RTN0wAAAAgBAAAPAAAAAAAAAAEAIAAA&#10;ACIAAABkcnMvZG93bnJldi54bWxQSwECFAAUAAAACACHTuJAhe9JEdgBAAC1AwAADgAAAAAAAAAB&#10;ACAAAAAiAQAAZHJzL2Uyb0RvYy54bWxQSwUGAAAAAAYABgBZAQAAbA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0" w:beforeLines="200" w:line="4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全自动化学发光荧光凝胶成像系统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项目公开招标，现就本次招标结果公告如下：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40" w:leftChars="200" w:firstLine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项目名称：南京医科大学全自动化学发光荧光凝胶成像系统项目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440" w:leftChars="200" w:firstLine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项目编号：NJMUZB301202205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2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中标供应商名称：南京麦高德生物科技有限公司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壹拾伍</w:t>
      </w:r>
      <w:r>
        <w:rPr>
          <w:rFonts w:hint="eastAsia" w:asciiTheme="minorEastAsia" w:hAnsiTheme="minorEastAsia" w:eastAsiaTheme="minorEastAsia"/>
          <w:sz w:val="28"/>
          <w:szCs w:val="28"/>
        </w:rPr>
        <w:t>万元整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150000</w:t>
      </w:r>
      <w:r>
        <w:rPr>
          <w:rFonts w:hint="eastAsia" w:asciiTheme="minorEastAsia" w:hAnsiTheme="minorEastAsia" w:eastAsiaTheme="minorEastAsia"/>
          <w:sz w:val="28"/>
          <w:szCs w:val="28"/>
        </w:rPr>
        <w:t>.00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</w:t>
      </w:r>
      <w:r>
        <w:rPr>
          <w:rFonts w:asciiTheme="minorEastAsia" w:hAnsiTheme="minorEastAsia" w:eastAsiaTheme="minorEastAsia"/>
          <w:sz w:val="28"/>
          <w:szCs w:val="28"/>
        </w:rPr>
        <w:t>025-</w:t>
      </w:r>
      <w:r>
        <w:rPr>
          <w:rFonts w:hint="eastAsia" w:asciiTheme="minorEastAsia" w:hAnsiTheme="minorEastAsia" w:eastAsiaTheme="minorEastAsia"/>
          <w:sz w:val="28"/>
          <w:szCs w:val="28"/>
        </w:rPr>
        <w:t>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025-86869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5060" w:leftChars="200" w:right="701" w:hanging="4620" w:hangingChars="1650"/>
        <w:jc w:val="right"/>
        <w:textAlignment w:val="auto"/>
        <w:rPr>
          <w:rFonts w:asciiTheme="minorEastAsia" w:hAnsiTheme="minorEastAsia" w:eastAsia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5060" w:leftChars="200" w:right="701" w:hanging="4620" w:hangingChars="1650"/>
        <w:jc w:val="righ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5060" w:leftChars="200" w:right="561" w:hanging="4620" w:hangingChars="1650"/>
        <w:jc w:val="right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5A5362F"/>
    <w:rsid w:val="150A5DE0"/>
    <w:rsid w:val="5C314B7B"/>
    <w:rsid w:val="73F4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6E4EF-AB36-4BCE-94DC-90DA19C57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292</Words>
  <Characters>344</Characters>
  <Lines>3</Lines>
  <Paragraphs>1</Paragraphs>
  <TotalTime>1</TotalTime>
  <ScaleCrop>false</ScaleCrop>
  <LinksUpToDate>false</LinksUpToDate>
  <CharactersWithSpaces>420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2022-09-13T06:58:57Z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B97352750FF44DC4BD61BBD18C927584</vt:lpwstr>
  </property>
</Properties>
</file>