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0E9" w:rsidRDefault="00A65329">
      <w:pPr>
        <w:spacing w:line="220" w:lineRule="atLeast"/>
        <w:jc w:val="center"/>
        <w:rPr>
          <w:rFonts w:asciiTheme="minorEastAsia" w:eastAsiaTheme="minorEastAsia" w:hAnsiTheme="minorEastAsia"/>
          <w:b/>
          <w:sz w:val="36"/>
          <w:szCs w:val="36"/>
        </w:rPr>
      </w:pPr>
      <w:r>
        <w:rPr>
          <w:rFonts w:asciiTheme="minorEastAsia" w:eastAsiaTheme="minorEastAsia" w:hAnsiTheme="minorEastAsia" w:hint="eastAsia"/>
          <w:b/>
          <w:sz w:val="36"/>
          <w:szCs w:val="36"/>
        </w:rPr>
        <w:t>南京医科大学通风系统维保项目招标公告</w:t>
      </w:r>
    </w:p>
    <w:p w:rsidR="008200E9" w:rsidRDefault="008200E9">
      <w:pPr>
        <w:ind w:firstLineChars="200" w:firstLine="200"/>
        <w:rPr>
          <w:rFonts w:asciiTheme="minorEastAsia" w:eastAsiaTheme="minorEastAsia" w:hAnsiTheme="minorEastAsia"/>
          <w:sz w:val="10"/>
          <w:szCs w:val="10"/>
        </w:rPr>
      </w:pPr>
    </w:p>
    <w:p w:rsidR="008200E9" w:rsidRDefault="00A65329">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南京医科大学就江宁校区的通风橱柜系统维修保养项目进行公开招标,欢迎符合相关条件的合格投标人报名投标。</w:t>
      </w:r>
    </w:p>
    <w:p w:rsidR="008200E9" w:rsidRDefault="00A65329">
      <w:pPr>
        <w:spacing w:line="400" w:lineRule="exact"/>
        <w:ind w:right="-718" w:firstLineChars="200" w:firstLine="482"/>
        <w:rPr>
          <w:rFonts w:asciiTheme="minorEastAsia" w:eastAsiaTheme="minorEastAsia" w:hAnsiTheme="minorEastAsia"/>
          <w:sz w:val="24"/>
          <w:szCs w:val="24"/>
        </w:rPr>
      </w:pPr>
      <w:r>
        <w:rPr>
          <w:rFonts w:asciiTheme="minorEastAsia" w:eastAsiaTheme="minorEastAsia" w:hAnsiTheme="minorEastAsia" w:hint="eastAsia"/>
          <w:b/>
          <w:sz w:val="24"/>
          <w:szCs w:val="24"/>
        </w:rPr>
        <w:t>1、招标项目：</w:t>
      </w:r>
      <w:r w:rsidR="00B851F8">
        <w:rPr>
          <w:rFonts w:asciiTheme="minorEastAsia" w:eastAsiaTheme="minorEastAsia" w:hAnsiTheme="minorEastAsia" w:hint="eastAsia"/>
          <w:sz w:val="24"/>
          <w:szCs w:val="24"/>
        </w:rPr>
        <w:t>南京医科大学通风橱柜</w:t>
      </w:r>
      <w:r w:rsidR="00796B34">
        <w:rPr>
          <w:rFonts w:asciiTheme="minorEastAsia" w:eastAsiaTheme="minorEastAsia" w:hAnsiTheme="minorEastAsia" w:hint="eastAsia"/>
          <w:sz w:val="24"/>
          <w:szCs w:val="24"/>
        </w:rPr>
        <w:t>和试验台水具</w:t>
      </w:r>
      <w:r w:rsidR="00B851F8">
        <w:rPr>
          <w:rFonts w:asciiTheme="minorEastAsia" w:eastAsiaTheme="minorEastAsia" w:hAnsiTheme="minorEastAsia" w:hint="eastAsia"/>
          <w:sz w:val="24"/>
          <w:szCs w:val="24"/>
        </w:rPr>
        <w:t>维修保养</w:t>
      </w:r>
    </w:p>
    <w:p w:rsidR="008200E9" w:rsidRDefault="00A65329">
      <w:pPr>
        <w:spacing w:line="400" w:lineRule="exact"/>
        <w:ind w:right="-718" w:firstLineChars="200" w:firstLine="482"/>
        <w:rPr>
          <w:rFonts w:asciiTheme="minorEastAsia" w:eastAsiaTheme="minorEastAsia" w:hAnsiTheme="minorEastAsia"/>
          <w:sz w:val="24"/>
          <w:szCs w:val="24"/>
        </w:rPr>
      </w:pPr>
      <w:r>
        <w:rPr>
          <w:rFonts w:asciiTheme="minorEastAsia" w:eastAsiaTheme="minorEastAsia" w:hAnsiTheme="minorEastAsia" w:hint="eastAsia"/>
          <w:b/>
          <w:sz w:val="24"/>
          <w:szCs w:val="24"/>
        </w:rPr>
        <w:t>2、招标范围：</w:t>
      </w:r>
      <w:r w:rsidR="00B851F8" w:rsidRPr="00B851F8">
        <w:rPr>
          <w:rFonts w:asciiTheme="minorEastAsia" w:eastAsiaTheme="minorEastAsia" w:hAnsiTheme="minorEastAsia" w:hint="eastAsia"/>
          <w:sz w:val="24"/>
          <w:szCs w:val="24"/>
        </w:rPr>
        <w:t>江宁校区动物基地、</w:t>
      </w:r>
      <w:r w:rsidR="00B851F8">
        <w:rPr>
          <w:rFonts w:asciiTheme="minorEastAsia" w:eastAsiaTheme="minorEastAsia" w:hAnsiTheme="minorEastAsia" w:hint="eastAsia"/>
          <w:sz w:val="24"/>
          <w:szCs w:val="24"/>
        </w:rPr>
        <w:t>评估中心、大动物房、繁育中心、学海楼、善志楼、公卫楼和药学楼。</w:t>
      </w:r>
    </w:p>
    <w:p w:rsidR="00D76F67" w:rsidRDefault="00A65329" w:rsidP="00D76F67">
      <w:pPr>
        <w:pStyle w:val="a5"/>
        <w:adjustRightInd/>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3、报名条件：</w:t>
      </w:r>
    </w:p>
    <w:p w:rsidR="00D76F67" w:rsidRPr="00D76F67" w:rsidRDefault="00D76F67" w:rsidP="00D76F67">
      <w:pPr>
        <w:pStyle w:val="a5"/>
        <w:adjustRightInd/>
        <w:spacing w:line="360" w:lineRule="auto"/>
        <w:ind w:firstLineChars="200" w:firstLine="480"/>
        <w:rPr>
          <w:rFonts w:asciiTheme="minorEastAsia" w:eastAsiaTheme="minorEastAsia" w:hAnsiTheme="minorEastAsia"/>
          <w:sz w:val="24"/>
          <w:szCs w:val="24"/>
        </w:rPr>
      </w:pPr>
      <w:r w:rsidRPr="00D76F67">
        <w:rPr>
          <w:rFonts w:asciiTheme="minorEastAsia" w:eastAsiaTheme="minorEastAsia" w:hAnsiTheme="minorEastAsia" w:hint="eastAsia"/>
          <w:sz w:val="24"/>
          <w:szCs w:val="24"/>
        </w:rPr>
        <w:t>（1）</w:t>
      </w:r>
      <w:r w:rsidRPr="00D76F67">
        <w:rPr>
          <w:rFonts w:asciiTheme="minorEastAsia" w:eastAsiaTheme="minorEastAsia" w:hAnsiTheme="minorEastAsia"/>
          <w:sz w:val="24"/>
          <w:szCs w:val="24"/>
        </w:rPr>
        <w:t>在中华人民共和国境内登记注册、</w:t>
      </w:r>
      <w:r w:rsidRPr="00D76F67">
        <w:rPr>
          <w:rFonts w:asciiTheme="minorEastAsia" w:eastAsiaTheme="minorEastAsia" w:hAnsiTheme="minorEastAsia" w:hint="eastAsia"/>
          <w:sz w:val="24"/>
          <w:szCs w:val="24"/>
        </w:rPr>
        <w:t>具有独立承担民事责任的能力、</w:t>
      </w:r>
      <w:r w:rsidRPr="00D76F67">
        <w:rPr>
          <w:rFonts w:asciiTheme="minorEastAsia" w:eastAsiaTheme="minorEastAsia" w:hAnsiTheme="minorEastAsia"/>
          <w:sz w:val="24"/>
          <w:szCs w:val="24"/>
        </w:rPr>
        <w:t>具有</w:t>
      </w:r>
      <w:r w:rsidRPr="00D76F67">
        <w:rPr>
          <w:rFonts w:asciiTheme="minorEastAsia" w:eastAsiaTheme="minorEastAsia" w:hAnsiTheme="minorEastAsia" w:hint="eastAsia"/>
          <w:sz w:val="24"/>
          <w:szCs w:val="24"/>
        </w:rPr>
        <w:t>独立</w:t>
      </w:r>
      <w:r w:rsidRPr="00D76F67">
        <w:rPr>
          <w:rFonts w:asciiTheme="minorEastAsia" w:eastAsiaTheme="minorEastAsia" w:hAnsiTheme="minorEastAsia"/>
          <w:sz w:val="24"/>
          <w:szCs w:val="24"/>
        </w:rPr>
        <w:t>法人资格</w:t>
      </w:r>
      <w:r w:rsidRPr="00D76F67">
        <w:rPr>
          <w:rFonts w:asciiTheme="minorEastAsia" w:eastAsiaTheme="minorEastAsia" w:hAnsiTheme="minorEastAsia" w:hint="eastAsia"/>
          <w:sz w:val="24"/>
          <w:szCs w:val="24"/>
        </w:rPr>
        <w:t>的通风服务类企业，注册资金人民币1000万元及以上；</w:t>
      </w:r>
    </w:p>
    <w:p w:rsidR="00D76F67" w:rsidRPr="00D76F67" w:rsidRDefault="00D76F67" w:rsidP="00D76F67">
      <w:pPr>
        <w:pStyle w:val="a5"/>
        <w:adjustRightInd/>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Pr="00D76F67">
        <w:rPr>
          <w:rFonts w:asciiTheme="minorEastAsia" w:eastAsiaTheme="minorEastAsia" w:hAnsiTheme="minorEastAsia" w:hint="eastAsia"/>
          <w:sz w:val="24"/>
          <w:szCs w:val="24"/>
        </w:rPr>
        <w:t xml:space="preserve"> 具备环保、机电施工资质三级及以上；</w:t>
      </w:r>
    </w:p>
    <w:p w:rsidR="008200E9" w:rsidRDefault="00D76F67" w:rsidP="00D76F67">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Pr="00D76F67">
        <w:rPr>
          <w:rFonts w:asciiTheme="minorEastAsia" w:eastAsiaTheme="minorEastAsia" w:hAnsiTheme="minorEastAsia" w:hint="eastAsia"/>
          <w:sz w:val="24"/>
          <w:szCs w:val="24"/>
        </w:rPr>
        <w:t>本项目不接受联合体投标。</w:t>
      </w:r>
    </w:p>
    <w:p w:rsidR="008200E9" w:rsidRDefault="00A65329">
      <w:pPr>
        <w:spacing w:line="360" w:lineRule="auto"/>
        <w:ind w:leftChars="220" w:left="484"/>
        <w:rPr>
          <w:rFonts w:asciiTheme="minorEastAsia" w:eastAsiaTheme="minorEastAsia" w:hAnsiTheme="minorEastAsia"/>
          <w:sz w:val="24"/>
          <w:szCs w:val="24"/>
        </w:rPr>
      </w:pPr>
      <w:r>
        <w:rPr>
          <w:rFonts w:asciiTheme="minorEastAsia" w:eastAsiaTheme="minorEastAsia" w:hAnsiTheme="minorEastAsia" w:hint="eastAsia"/>
          <w:b/>
          <w:sz w:val="24"/>
          <w:szCs w:val="24"/>
        </w:rPr>
        <w:t>4、报名材料：</w:t>
      </w:r>
    </w:p>
    <w:p w:rsidR="008200E9" w:rsidRPr="009A589C" w:rsidRDefault="0074073E" w:rsidP="009A589C">
      <w:pPr>
        <w:spacing w:line="400" w:lineRule="exact"/>
        <w:ind w:firstLineChars="200" w:firstLine="480"/>
        <w:rPr>
          <w:rFonts w:asciiTheme="minorEastAsia" w:eastAsiaTheme="minorEastAsia" w:hAnsiTheme="minorEastAsia"/>
          <w:sz w:val="24"/>
          <w:szCs w:val="24"/>
        </w:rPr>
      </w:pPr>
      <w:r w:rsidRPr="009A589C">
        <w:rPr>
          <w:rFonts w:asciiTheme="minorEastAsia" w:eastAsiaTheme="minorEastAsia" w:hAnsiTheme="minorEastAsia" w:hint="eastAsia"/>
          <w:sz w:val="24"/>
          <w:szCs w:val="24"/>
        </w:rPr>
        <w:t>企业的营业执照、税务登记证、</w:t>
      </w:r>
      <w:r w:rsidRPr="009A589C">
        <w:rPr>
          <w:rFonts w:asciiTheme="minorEastAsia" w:eastAsiaTheme="minorEastAsia" w:hAnsiTheme="minorEastAsia" w:hint="eastAsia"/>
          <w:snapToGrid w:val="0"/>
          <w:color w:val="000000"/>
          <w:sz w:val="24"/>
          <w:szCs w:val="24"/>
        </w:rPr>
        <w:t>资质证书</w:t>
      </w:r>
      <w:r w:rsidR="00510006">
        <w:rPr>
          <w:rFonts w:asciiTheme="minorEastAsia" w:eastAsiaTheme="minorEastAsia" w:hAnsiTheme="minorEastAsia" w:hint="eastAsia"/>
          <w:snapToGrid w:val="0"/>
          <w:color w:val="000000"/>
          <w:sz w:val="24"/>
          <w:szCs w:val="24"/>
        </w:rPr>
        <w:t>的原件</w:t>
      </w:r>
      <w:r w:rsidR="00103017">
        <w:rPr>
          <w:rFonts w:asciiTheme="minorEastAsia" w:eastAsiaTheme="minorEastAsia" w:hAnsiTheme="minorEastAsia" w:hint="eastAsia"/>
          <w:snapToGrid w:val="0"/>
          <w:color w:val="000000"/>
          <w:sz w:val="24"/>
          <w:szCs w:val="24"/>
        </w:rPr>
        <w:t>和复印件</w:t>
      </w:r>
      <w:r w:rsidR="009304DD">
        <w:rPr>
          <w:rFonts w:asciiTheme="minorEastAsia" w:eastAsiaTheme="minorEastAsia" w:hAnsiTheme="minorEastAsia" w:hint="eastAsia"/>
          <w:snapToGrid w:val="0"/>
          <w:color w:val="000000"/>
          <w:sz w:val="24"/>
          <w:szCs w:val="24"/>
        </w:rPr>
        <w:t>；其中，</w:t>
      </w:r>
      <w:r w:rsidR="00103017">
        <w:rPr>
          <w:rFonts w:asciiTheme="minorEastAsia" w:eastAsiaTheme="minorEastAsia" w:hAnsiTheme="minorEastAsia" w:hint="eastAsia"/>
          <w:snapToGrid w:val="0"/>
          <w:color w:val="000000"/>
          <w:sz w:val="24"/>
          <w:szCs w:val="24"/>
        </w:rPr>
        <w:t>复印件须加盖单位公章。</w:t>
      </w:r>
      <w:r w:rsidR="00990199">
        <w:rPr>
          <w:rFonts w:asciiTheme="minorEastAsia" w:eastAsiaTheme="minorEastAsia" w:hAnsiTheme="minorEastAsia" w:hint="eastAsia"/>
          <w:sz w:val="24"/>
          <w:szCs w:val="24"/>
        </w:rPr>
        <w:t>非法人经办，经办人须携带</w:t>
      </w:r>
      <w:r w:rsidR="00125874">
        <w:rPr>
          <w:rFonts w:asciiTheme="minorEastAsia" w:eastAsiaTheme="minorEastAsia" w:hAnsiTheme="minorEastAsia" w:hint="eastAsia"/>
          <w:sz w:val="24"/>
          <w:szCs w:val="24"/>
        </w:rPr>
        <w:t>本人</w:t>
      </w:r>
      <w:r w:rsidR="00990199">
        <w:rPr>
          <w:rFonts w:asciiTheme="minorEastAsia" w:eastAsiaTheme="minorEastAsia" w:hAnsiTheme="minorEastAsia" w:hint="eastAsia"/>
          <w:sz w:val="24"/>
          <w:szCs w:val="24"/>
        </w:rPr>
        <w:t>身份证原件和复印件（复印件须加盖单位公章）、另须携带单位介绍信或</w:t>
      </w:r>
      <w:r w:rsidR="00B76CBC" w:rsidRPr="009A589C">
        <w:rPr>
          <w:rFonts w:asciiTheme="minorEastAsia" w:eastAsiaTheme="minorEastAsia" w:hAnsiTheme="minorEastAsia" w:hint="eastAsia"/>
          <w:sz w:val="24"/>
          <w:szCs w:val="24"/>
        </w:rPr>
        <w:t>法人授权委托书。</w:t>
      </w:r>
    </w:p>
    <w:p w:rsidR="008200E9" w:rsidRDefault="00A65329">
      <w:pPr>
        <w:spacing w:line="360" w:lineRule="auto"/>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5、报名时间、地点、联系人及联系方式：</w:t>
      </w:r>
    </w:p>
    <w:p w:rsidR="008200E9" w:rsidRDefault="00A65329">
      <w:pPr>
        <w:spacing w:line="360" w:lineRule="auto"/>
        <w:ind w:firstLineChars="400" w:firstLine="960"/>
        <w:rPr>
          <w:rFonts w:asciiTheme="minorEastAsia" w:eastAsiaTheme="minorEastAsia" w:hAnsiTheme="minorEastAsia"/>
          <w:sz w:val="24"/>
          <w:szCs w:val="24"/>
        </w:rPr>
      </w:pPr>
      <w:r>
        <w:rPr>
          <w:rFonts w:asciiTheme="minorEastAsia" w:eastAsiaTheme="minorEastAsia" w:hAnsiTheme="minorEastAsia" w:hint="eastAsia"/>
          <w:sz w:val="24"/>
          <w:szCs w:val="24"/>
        </w:rPr>
        <w:t>报名时间：2016年</w:t>
      </w:r>
      <w:r w:rsidR="00796B34">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月</w:t>
      </w:r>
      <w:r w:rsidR="00796B34">
        <w:rPr>
          <w:rFonts w:asciiTheme="minorEastAsia" w:eastAsiaTheme="minorEastAsia" w:hAnsiTheme="minorEastAsia" w:hint="eastAsia"/>
          <w:sz w:val="24"/>
          <w:szCs w:val="24"/>
        </w:rPr>
        <w:t>15</w:t>
      </w:r>
      <w:r>
        <w:rPr>
          <w:rFonts w:asciiTheme="minorEastAsia" w:eastAsiaTheme="minorEastAsia" w:hAnsiTheme="minorEastAsia" w:hint="eastAsia"/>
          <w:sz w:val="24"/>
          <w:szCs w:val="24"/>
        </w:rPr>
        <w:t>日上午9:00-11：30</w:t>
      </w:r>
    </w:p>
    <w:p w:rsidR="008200E9" w:rsidRDefault="00A65329">
      <w:pPr>
        <w:spacing w:line="360" w:lineRule="auto"/>
        <w:ind w:firstLineChars="400" w:firstLine="96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联系人：兰老师 </w:t>
      </w:r>
    </w:p>
    <w:p w:rsidR="008200E9" w:rsidRDefault="00A65329">
      <w:pPr>
        <w:spacing w:line="360" w:lineRule="auto"/>
        <w:ind w:firstLineChars="400" w:firstLine="960"/>
        <w:rPr>
          <w:rFonts w:asciiTheme="minorEastAsia" w:eastAsiaTheme="minorEastAsia" w:hAnsiTheme="minorEastAsia"/>
          <w:sz w:val="24"/>
          <w:szCs w:val="24"/>
        </w:rPr>
      </w:pPr>
      <w:r>
        <w:rPr>
          <w:rFonts w:asciiTheme="minorEastAsia" w:eastAsiaTheme="minorEastAsia" w:hAnsiTheme="minorEastAsia" w:hint="eastAsia"/>
          <w:sz w:val="24"/>
          <w:szCs w:val="24"/>
        </w:rPr>
        <w:t>联系电话：025-86869247</w:t>
      </w:r>
    </w:p>
    <w:p w:rsidR="008200E9" w:rsidRDefault="00A65329">
      <w:pPr>
        <w:spacing w:line="360" w:lineRule="auto"/>
        <w:ind w:firstLineChars="400" w:firstLine="960"/>
        <w:rPr>
          <w:rFonts w:asciiTheme="minorEastAsia" w:eastAsiaTheme="minorEastAsia" w:hAnsiTheme="minorEastAsia"/>
          <w:sz w:val="24"/>
          <w:szCs w:val="24"/>
        </w:rPr>
      </w:pPr>
      <w:r>
        <w:rPr>
          <w:rFonts w:asciiTheme="minorEastAsia" w:eastAsiaTheme="minorEastAsia" w:hAnsiTheme="minorEastAsia" w:hint="eastAsia"/>
          <w:sz w:val="24"/>
          <w:szCs w:val="24"/>
        </w:rPr>
        <w:t>地点：南京医科大学江宁校区德馨楼B107室</w:t>
      </w:r>
    </w:p>
    <w:p w:rsidR="008200E9" w:rsidRDefault="00A65329">
      <w:pPr>
        <w:spacing w:line="360" w:lineRule="auto"/>
        <w:ind w:firstLineChars="200" w:firstLine="482"/>
        <w:rPr>
          <w:rFonts w:asciiTheme="minorEastAsia" w:eastAsiaTheme="minorEastAsia" w:hAnsiTheme="minorEastAsia"/>
          <w:sz w:val="24"/>
          <w:szCs w:val="24"/>
        </w:rPr>
      </w:pPr>
      <w:r>
        <w:rPr>
          <w:rFonts w:asciiTheme="minorEastAsia" w:eastAsiaTheme="minorEastAsia" w:hAnsiTheme="minorEastAsia" w:hint="eastAsia"/>
          <w:b/>
          <w:sz w:val="24"/>
          <w:szCs w:val="24"/>
        </w:rPr>
        <w:t>6、勘查现场时间：</w:t>
      </w:r>
      <w:r>
        <w:rPr>
          <w:rFonts w:asciiTheme="minorEastAsia" w:eastAsiaTheme="minorEastAsia" w:hAnsiTheme="minorEastAsia" w:hint="eastAsia"/>
          <w:sz w:val="24"/>
          <w:szCs w:val="24"/>
        </w:rPr>
        <w:t>收到报名材料后2天内，统一组织。</w:t>
      </w:r>
    </w:p>
    <w:p w:rsidR="008200E9" w:rsidRDefault="00A65329">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后勤管理处</w:t>
      </w:r>
    </w:p>
    <w:p w:rsidR="008200E9" w:rsidRDefault="00A65329">
      <w:pPr>
        <w:spacing w:line="360" w:lineRule="auto"/>
        <w:ind w:firstLineChars="2350" w:firstLine="56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bookmarkStart w:id="0" w:name="_GoBack"/>
      <w:bookmarkEnd w:id="0"/>
      <w:r w:rsidR="003E3168">
        <w:rPr>
          <w:rFonts w:asciiTheme="minorEastAsia" w:eastAsiaTheme="minorEastAsia" w:hAnsiTheme="minorEastAsia" w:hint="eastAsia"/>
          <w:sz w:val="24"/>
          <w:szCs w:val="24"/>
        </w:rPr>
        <w:t>2016.12.6</w:t>
      </w:r>
    </w:p>
    <w:sectPr w:rsidR="008200E9" w:rsidSect="008200E9">
      <w:pgSz w:w="11906" w:h="16838"/>
      <w:pgMar w:top="1440" w:right="1800" w:bottom="1440" w:left="1800" w:header="708" w:footer="708"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08D8" w:rsidRDefault="00B108D8" w:rsidP="00B76CBC">
      <w:pPr>
        <w:spacing w:after="0"/>
      </w:pPr>
      <w:r>
        <w:separator/>
      </w:r>
    </w:p>
  </w:endnote>
  <w:endnote w:type="continuationSeparator" w:id="1">
    <w:p w:rsidR="00B108D8" w:rsidRDefault="00B108D8" w:rsidP="00B76CB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宋体"/>
    <w:charset w:val="86"/>
    <w:family w:val="modern"/>
    <w:pitch w:val="default"/>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08D8" w:rsidRDefault="00B108D8" w:rsidP="00B76CBC">
      <w:pPr>
        <w:spacing w:after="0"/>
      </w:pPr>
      <w:r>
        <w:separator/>
      </w:r>
    </w:p>
  </w:footnote>
  <w:footnote w:type="continuationSeparator" w:id="1">
    <w:p w:rsidR="00B108D8" w:rsidRDefault="00B108D8" w:rsidP="00B76CBC">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13314"/>
  </w:hdrShapeDefaults>
  <w:footnotePr>
    <w:footnote w:id="0"/>
    <w:footnote w:id="1"/>
  </w:footnotePr>
  <w:endnotePr>
    <w:endnote w:id="0"/>
    <w:endnote w:id="1"/>
  </w:endnotePr>
  <w:compat>
    <w:useFELayout/>
  </w:compat>
  <w:rsids>
    <w:rsidRoot w:val="00D31D50"/>
    <w:rsid w:val="0002276B"/>
    <w:rsid w:val="00022D5F"/>
    <w:rsid w:val="000A2767"/>
    <w:rsid w:val="000A645D"/>
    <w:rsid w:val="000E171A"/>
    <w:rsid w:val="00103017"/>
    <w:rsid w:val="00125874"/>
    <w:rsid w:val="00160147"/>
    <w:rsid w:val="00164652"/>
    <w:rsid w:val="00181E6A"/>
    <w:rsid w:val="00182AF3"/>
    <w:rsid w:val="001967B0"/>
    <w:rsid w:val="001F4537"/>
    <w:rsid w:val="002B3300"/>
    <w:rsid w:val="002D39DB"/>
    <w:rsid w:val="002E527E"/>
    <w:rsid w:val="003238DF"/>
    <w:rsid w:val="00323B43"/>
    <w:rsid w:val="00342CC0"/>
    <w:rsid w:val="00363F5F"/>
    <w:rsid w:val="00373481"/>
    <w:rsid w:val="0039232C"/>
    <w:rsid w:val="003D37D8"/>
    <w:rsid w:val="003E3168"/>
    <w:rsid w:val="00410F04"/>
    <w:rsid w:val="0041402A"/>
    <w:rsid w:val="00426133"/>
    <w:rsid w:val="004358AB"/>
    <w:rsid w:val="00444198"/>
    <w:rsid w:val="00467047"/>
    <w:rsid w:val="0049673A"/>
    <w:rsid w:val="004E1AB2"/>
    <w:rsid w:val="00510006"/>
    <w:rsid w:val="005D3A33"/>
    <w:rsid w:val="005D6656"/>
    <w:rsid w:val="005F24BF"/>
    <w:rsid w:val="00603154"/>
    <w:rsid w:val="00682141"/>
    <w:rsid w:val="006F3BDA"/>
    <w:rsid w:val="00733E75"/>
    <w:rsid w:val="0074073E"/>
    <w:rsid w:val="00750818"/>
    <w:rsid w:val="0078765C"/>
    <w:rsid w:val="00796B34"/>
    <w:rsid w:val="007C1FC8"/>
    <w:rsid w:val="007E2100"/>
    <w:rsid w:val="008200E9"/>
    <w:rsid w:val="0083524C"/>
    <w:rsid w:val="00864831"/>
    <w:rsid w:val="00870318"/>
    <w:rsid w:val="0087203D"/>
    <w:rsid w:val="008A268F"/>
    <w:rsid w:val="008B7726"/>
    <w:rsid w:val="00912237"/>
    <w:rsid w:val="00917ED4"/>
    <w:rsid w:val="009304DD"/>
    <w:rsid w:val="00974449"/>
    <w:rsid w:val="00981B19"/>
    <w:rsid w:val="00990199"/>
    <w:rsid w:val="009A589C"/>
    <w:rsid w:val="009C5C2A"/>
    <w:rsid w:val="009E350C"/>
    <w:rsid w:val="00A14775"/>
    <w:rsid w:val="00A22A4C"/>
    <w:rsid w:val="00A65329"/>
    <w:rsid w:val="00AD7A73"/>
    <w:rsid w:val="00AE7270"/>
    <w:rsid w:val="00AF4549"/>
    <w:rsid w:val="00B0215F"/>
    <w:rsid w:val="00B108D8"/>
    <w:rsid w:val="00B532DB"/>
    <w:rsid w:val="00B653DB"/>
    <w:rsid w:val="00B76CBC"/>
    <w:rsid w:val="00B851F8"/>
    <w:rsid w:val="00B91147"/>
    <w:rsid w:val="00BA78C0"/>
    <w:rsid w:val="00BA7A13"/>
    <w:rsid w:val="00BC2168"/>
    <w:rsid w:val="00BF149D"/>
    <w:rsid w:val="00C33E9A"/>
    <w:rsid w:val="00C71757"/>
    <w:rsid w:val="00CB4F7F"/>
    <w:rsid w:val="00D27379"/>
    <w:rsid w:val="00D31D50"/>
    <w:rsid w:val="00D76F67"/>
    <w:rsid w:val="00DB67EE"/>
    <w:rsid w:val="00DC0CC6"/>
    <w:rsid w:val="00DE2CEA"/>
    <w:rsid w:val="00DF7B72"/>
    <w:rsid w:val="00E17F93"/>
    <w:rsid w:val="00E24629"/>
    <w:rsid w:val="00E3532C"/>
    <w:rsid w:val="00E426AB"/>
    <w:rsid w:val="00EF5D88"/>
    <w:rsid w:val="00F00BB5"/>
    <w:rsid w:val="00F20B81"/>
    <w:rsid w:val="00F3423A"/>
    <w:rsid w:val="00F352D7"/>
    <w:rsid w:val="00F52CD9"/>
    <w:rsid w:val="06751F52"/>
    <w:rsid w:val="28073925"/>
    <w:rsid w:val="6AA607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0E9"/>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8200E9"/>
    <w:pPr>
      <w:tabs>
        <w:tab w:val="center" w:pos="4153"/>
        <w:tab w:val="right" w:pos="8306"/>
      </w:tabs>
    </w:pPr>
    <w:rPr>
      <w:sz w:val="18"/>
      <w:szCs w:val="18"/>
    </w:rPr>
  </w:style>
  <w:style w:type="paragraph" w:styleId="a4">
    <w:name w:val="header"/>
    <w:basedOn w:val="a"/>
    <w:link w:val="Char0"/>
    <w:uiPriority w:val="99"/>
    <w:unhideWhenUsed/>
    <w:rsid w:val="008200E9"/>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4"/>
    <w:uiPriority w:val="99"/>
    <w:semiHidden/>
    <w:rsid w:val="008200E9"/>
    <w:rPr>
      <w:rFonts w:ascii="Tahoma" w:hAnsi="Tahoma"/>
      <w:sz w:val="18"/>
      <w:szCs w:val="18"/>
    </w:rPr>
  </w:style>
  <w:style w:type="character" w:customStyle="1" w:styleId="Char">
    <w:name w:val="页脚 Char"/>
    <w:basedOn w:val="a0"/>
    <w:link w:val="a3"/>
    <w:uiPriority w:val="99"/>
    <w:semiHidden/>
    <w:qFormat/>
    <w:rsid w:val="008200E9"/>
    <w:rPr>
      <w:rFonts w:ascii="Tahoma" w:hAnsi="Tahoma"/>
      <w:sz w:val="18"/>
      <w:szCs w:val="18"/>
    </w:rPr>
  </w:style>
  <w:style w:type="paragraph" w:customStyle="1" w:styleId="1">
    <w:name w:val="列出段落1"/>
    <w:basedOn w:val="a"/>
    <w:uiPriority w:val="34"/>
    <w:qFormat/>
    <w:rsid w:val="008200E9"/>
    <w:pPr>
      <w:ind w:firstLineChars="200" w:firstLine="420"/>
    </w:pPr>
  </w:style>
  <w:style w:type="character" w:customStyle="1" w:styleId="Char1">
    <w:name w:val="正文缩进 Char"/>
    <w:link w:val="a5"/>
    <w:rsid w:val="00D76F67"/>
    <w:rPr>
      <w:rFonts w:ascii="楷体_GB2312" w:eastAsia="楷体_GB2312"/>
      <w:sz w:val="28"/>
    </w:rPr>
  </w:style>
  <w:style w:type="paragraph" w:styleId="a5">
    <w:name w:val="Normal Indent"/>
    <w:basedOn w:val="a"/>
    <w:link w:val="Char1"/>
    <w:rsid w:val="00D76F67"/>
    <w:pPr>
      <w:widowControl w:val="0"/>
      <w:autoSpaceDE w:val="0"/>
      <w:autoSpaceDN w:val="0"/>
      <w:snapToGrid/>
      <w:spacing w:after="0" w:line="315" w:lineRule="atLeast"/>
      <w:ind w:firstLine="420"/>
    </w:pPr>
    <w:rPr>
      <w:rFonts w:ascii="楷体_GB2312" w:eastAsia="楷体_GB2312" w:hAnsiTheme="minorHAnsi"/>
      <w:sz w:val="28"/>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85</Words>
  <Characters>487</Characters>
  <Application>Microsoft Office Word</Application>
  <DocSecurity>0</DocSecurity>
  <Lines>4</Lines>
  <Paragraphs>1</Paragraphs>
  <ScaleCrop>false</ScaleCrop>
  <Company/>
  <LinksUpToDate>false</LinksUpToDate>
  <CharactersWithSpaces>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45</cp:revision>
  <dcterms:created xsi:type="dcterms:W3CDTF">2008-09-11T17:20:00Z</dcterms:created>
  <dcterms:modified xsi:type="dcterms:W3CDTF">2016-12-06T08:22:00Z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