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6DE" w:rsidRDefault="007501E8">
      <w:pPr>
        <w:pStyle w:val="20"/>
        <w:spacing w:line="440" w:lineRule="exact"/>
        <w:jc w:val="center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0" w:name="_Toc35393814"/>
      <w:bookmarkStart w:id="1" w:name="_Toc28359027"/>
      <w:bookmarkStart w:id="2" w:name="_Toc35393645"/>
      <w:bookmarkStart w:id="3" w:name="_Toc28359104"/>
      <w:r>
        <w:rPr>
          <w:rFonts w:ascii="微软雅黑" w:eastAsia="微软雅黑" w:hAnsi="微软雅黑" w:cs="微软雅黑" w:hint="eastAsia"/>
          <w:bCs w:val="0"/>
          <w:sz w:val="21"/>
          <w:szCs w:val="21"/>
        </w:rPr>
        <w:t>南京医科大学信息系统安全外包服务项目更正</w:t>
      </w:r>
      <w:r>
        <w:rPr>
          <w:rFonts w:ascii="微软雅黑" w:eastAsia="微软雅黑" w:hAnsi="微软雅黑" w:cs="微软雅黑" w:hint="eastAsia"/>
          <w:bCs w:val="0"/>
          <w:sz w:val="21"/>
          <w:szCs w:val="21"/>
        </w:rPr>
        <w:t>公告</w:t>
      </w:r>
    </w:p>
    <w:p w:rsidR="008D36DE" w:rsidRDefault="007501E8">
      <w:pPr>
        <w:pStyle w:val="20"/>
        <w:spacing w:before="100" w:after="100" w:line="440" w:lineRule="exact"/>
        <w:rPr>
          <w:rFonts w:ascii="微软雅黑" w:eastAsia="微软雅黑" w:hAnsi="微软雅黑" w:cs="微软雅黑"/>
          <w:bCs w:val="0"/>
          <w:sz w:val="21"/>
          <w:szCs w:val="21"/>
        </w:rPr>
      </w:pPr>
      <w:r>
        <w:rPr>
          <w:rFonts w:ascii="微软雅黑" w:eastAsia="微软雅黑" w:hAnsi="微软雅黑" w:cs="微软雅黑" w:hint="eastAsia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原公告的采购项目编号：</w:t>
      </w:r>
      <w:r>
        <w:rPr>
          <w:rFonts w:ascii="微软雅黑" w:hAnsi="微软雅黑" w:cs="微软雅黑" w:hint="eastAsia"/>
          <w:szCs w:val="21"/>
        </w:rPr>
        <w:t>JSHC-</w:t>
      </w:r>
      <w:r>
        <w:rPr>
          <w:rFonts w:ascii="微软雅黑" w:hAnsi="微软雅黑" w:cs="微软雅黑" w:hint="eastAsia"/>
          <w:szCs w:val="21"/>
        </w:rPr>
        <w:t>2022030061B2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原公告的采购项目名称：</w:t>
      </w:r>
      <w:r>
        <w:rPr>
          <w:rFonts w:ascii="微软雅黑" w:hAnsi="微软雅黑" w:cs="微软雅黑" w:hint="eastAsia"/>
          <w:szCs w:val="21"/>
        </w:rPr>
        <w:t>南京医科大学信息系统安全外包服务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首次公告日期：</w:t>
      </w:r>
      <w:r>
        <w:rPr>
          <w:rFonts w:ascii="微软雅黑" w:hAnsi="微软雅黑" w:cs="微软雅黑" w:hint="eastAsia"/>
          <w:szCs w:val="21"/>
        </w:rPr>
        <w:t>202</w:t>
      </w:r>
      <w:r>
        <w:rPr>
          <w:rFonts w:ascii="微软雅黑" w:hAnsi="微软雅黑" w:cs="微软雅黑" w:hint="eastAsia"/>
          <w:szCs w:val="21"/>
        </w:rPr>
        <w:t>2</w:t>
      </w:r>
      <w:r>
        <w:rPr>
          <w:rFonts w:ascii="微软雅黑" w:hAnsi="微软雅黑" w:cs="微软雅黑" w:hint="eastAsia"/>
          <w:szCs w:val="21"/>
        </w:rPr>
        <w:t>年</w:t>
      </w:r>
      <w:r>
        <w:rPr>
          <w:rFonts w:ascii="微软雅黑" w:hAnsi="微软雅黑" w:cs="微软雅黑" w:hint="eastAsia"/>
          <w:szCs w:val="21"/>
        </w:rPr>
        <w:t>03</w:t>
      </w:r>
      <w:r>
        <w:rPr>
          <w:rFonts w:ascii="微软雅黑" w:hAnsi="微软雅黑" w:cs="微软雅黑" w:hint="eastAsia"/>
          <w:szCs w:val="21"/>
        </w:rPr>
        <w:t>月</w:t>
      </w:r>
      <w:r>
        <w:rPr>
          <w:rFonts w:ascii="微软雅黑" w:hAnsi="微软雅黑" w:cs="微软雅黑" w:hint="eastAsia"/>
          <w:szCs w:val="21"/>
        </w:rPr>
        <w:t>10</w:t>
      </w:r>
      <w:r>
        <w:rPr>
          <w:rFonts w:ascii="微软雅黑" w:hAnsi="微软雅黑" w:cs="微软雅黑" w:hint="eastAsia"/>
          <w:szCs w:val="21"/>
        </w:rPr>
        <w:t>日</w:t>
      </w:r>
    </w:p>
    <w:p w:rsidR="008D36DE" w:rsidRDefault="007501E8">
      <w:pPr>
        <w:pStyle w:val="20"/>
        <w:spacing w:before="100" w:after="100" w:line="440" w:lineRule="exact"/>
        <w:rPr>
          <w:rFonts w:ascii="微软雅黑" w:eastAsia="微软雅黑" w:hAnsi="微软雅黑" w:cs="微软雅黑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>
        <w:rPr>
          <w:rFonts w:ascii="微软雅黑" w:eastAsia="微软雅黑" w:hAnsi="微软雅黑" w:cs="微软雅黑" w:hint="eastAsia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更正事项：</w:t>
      </w:r>
      <w:r>
        <w:rPr>
          <w:rFonts w:ascii="微软雅黑" w:hAnsi="微软雅黑" w:cs="微软雅黑" w:hint="eastAsia"/>
          <w:szCs w:val="21"/>
        </w:rPr>
        <w:t>☑</w:t>
      </w:r>
      <w:r>
        <w:rPr>
          <w:rFonts w:ascii="微软雅黑" w:hAnsi="微软雅黑" w:cs="微软雅黑" w:hint="eastAsia"/>
          <w:szCs w:val="21"/>
        </w:rPr>
        <w:t>采购公告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更正内容：</w:t>
      </w:r>
    </w:p>
    <w:p w:rsidR="008D36DE" w:rsidRDefault="007501E8">
      <w:pPr>
        <w:pStyle w:val="a6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、</w:t>
      </w:r>
      <w:bookmarkStart w:id="8" w:name="_Toc28359005"/>
      <w:bookmarkStart w:id="9" w:name="_Toc28359082"/>
      <w:bookmarkStart w:id="10" w:name="_Toc14045"/>
      <w:bookmarkStart w:id="11" w:name="_Toc35393624"/>
      <w:bookmarkStart w:id="12" w:name="_Toc35393793"/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提交投标文件</w:t>
      </w:r>
      <w:bookmarkEnd w:id="8"/>
      <w:bookmarkEnd w:id="9"/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截止时间、开标时间</w:t>
      </w:r>
      <w:bookmarkEnd w:id="10"/>
      <w:bookmarkEnd w:id="11"/>
      <w:bookmarkEnd w:id="12"/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变更为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2022</w:t>
      </w:r>
      <w:r>
        <w:rPr>
          <w:rFonts w:ascii="微软雅黑" w:hAnsi="微软雅黑" w:cs="微软雅黑" w:hint="eastAsia"/>
          <w:szCs w:val="21"/>
        </w:rPr>
        <w:t>年</w:t>
      </w:r>
      <w:r>
        <w:rPr>
          <w:rFonts w:ascii="微软雅黑" w:hAnsi="微软雅黑" w:cs="微软雅黑" w:hint="eastAsia"/>
          <w:szCs w:val="21"/>
        </w:rPr>
        <w:t>04</w:t>
      </w:r>
      <w:r>
        <w:rPr>
          <w:rFonts w:ascii="微软雅黑" w:hAnsi="微软雅黑" w:cs="微软雅黑" w:hint="eastAsia"/>
          <w:szCs w:val="21"/>
        </w:rPr>
        <w:t>月</w:t>
      </w:r>
      <w:r>
        <w:rPr>
          <w:rFonts w:ascii="微软雅黑" w:hAnsi="微软雅黑" w:cs="微软雅黑" w:hint="eastAsia"/>
          <w:szCs w:val="21"/>
        </w:rPr>
        <w:t>0</w:t>
      </w:r>
      <w:r>
        <w:rPr>
          <w:rFonts w:ascii="微软雅黑" w:hAnsi="微软雅黑" w:cs="微软雅黑" w:hint="eastAsia"/>
          <w:szCs w:val="21"/>
        </w:rPr>
        <w:t>6</w:t>
      </w:r>
      <w:r>
        <w:rPr>
          <w:rFonts w:ascii="微软雅黑" w:hAnsi="微软雅黑" w:cs="微软雅黑" w:hint="eastAsia"/>
          <w:szCs w:val="21"/>
        </w:rPr>
        <w:t>日</w:t>
      </w:r>
      <w:r>
        <w:rPr>
          <w:rFonts w:ascii="微软雅黑" w:hAnsi="微软雅黑" w:cs="微软雅黑" w:hint="eastAsia"/>
          <w:szCs w:val="21"/>
        </w:rPr>
        <w:t>14</w:t>
      </w:r>
      <w:r>
        <w:rPr>
          <w:rFonts w:ascii="微软雅黑" w:hAnsi="微软雅黑" w:cs="微软雅黑" w:hint="eastAsia"/>
          <w:szCs w:val="21"/>
        </w:rPr>
        <w:t>点</w:t>
      </w:r>
      <w:r>
        <w:rPr>
          <w:rFonts w:ascii="微软雅黑" w:hAnsi="微软雅黑" w:cs="微软雅黑" w:hint="eastAsia"/>
          <w:szCs w:val="21"/>
        </w:rPr>
        <w:t>30</w:t>
      </w:r>
      <w:r>
        <w:rPr>
          <w:rFonts w:ascii="微软雅黑" w:hAnsi="微软雅黑" w:cs="微软雅黑" w:hint="eastAsia"/>
          <w:szCs w:val="21"/>
        </w:rPr>
        <w:t>分（北京时间）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b/>
          <w:bCs/>
          <w:szCs w:val="21"/>
        </w:rPr>
      </w:pPr>
      <w:r>
        <w:rPr>
          <w:rFonts w:ascii="微软雅黑" w:hAnsi="微软雅黑" w:cs="微软雅黑" w:hint="eastAsia"/>
          <w:b/>
          <w:bCs/>
          <w:szCs w:val="21"/>
        </w:rPr>
        <w:t>2</w:t>
      </w:r>
      <w:r>
        <w:rPr>
          <w:rFonts w:ascii="微软雅黑" w:hAnsi="微软雅黑" w:cs="微软雅黑" w:hint="eastAsia"/>
          <w:b/>
          <w:bCs/>
          <w:szCs w:val="21"/>
        </w:rPr>
        <w:t>、投标文件递交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因疫情防控需要</w:t>
      </w:r>
      <w:r>
        <w:rPr>
          <w:rFonts w:ascii="微软雅黑" w:hAnsi="微软雅黑" w:cs="微软雅黑" w:hint="eastAsia"/>
          <w:szCs w:val="21"/>
        </w:rPr>
        <w:t>，</w:t>
      </w:r>
      <w:r>
        <w:rPr>
          <w:rFonts w:ascii="微软雅黑" w:hAnsi="微软雅黑" w:cs="微软雅黑" w:hint="eastAsia"/>
          <w:szCs w:val="21"/>
        </w:rPr>
        <w:t>各</w:t>
      </w:r>
      <w:r>
        <w:rPr>
          <w:rFonts w:ascii="微软雅黑" w:hAnsi="微软雅黑" w:cs="微软雅黑" w:hint="eastAsia"/>
          <w:szCs w:val="21"/>
        </w:rPr>
        <w:t>供应商可选择邮寄、现场送达方式递交投标文件，但必</w:t>
      </w:r>
      <w:r>
        <w:rPr>
          <w:rFonts w:ascii="微软雅黑" w:hAnsi="微软雅黑" w:cs="微软雅黑" w:hint="eastAsia"/>
          <w:szCs w:val="21"/>
        </w:rPr>
        <w:t>须在递交</w:t>
      </w:r>
      <w:r>
        <w:rPr>
          <w:rFonts w:ascii="微软雅黑" w:hAnsi="微软雅黑" w:cs="微软雅黑" w:hint="eastAsia"/>
          <w:szCs w:val="21"/>
        </w:rPr>
        <w:t>投标</w:t>
      </w:r>
      <w:r>
        <w:rPr>
          <w:rFonts w:ascii="微软雅黑" w:hAnsi="微软雅黑" w:cs="微软雅黑" w:hint="eastAsia"/>
          <w:szCs w:val="21"/>
        </w:rPr>
        <w:t>文件截止时间前，将</w:t>
      </w:r>
      <w:r>
        <w:rPr>
          <w:rFonts w:ascii="微软雅黑" w:hAnsi="微软雅黑" w:cs="微软雅黑" w:hint="eastAsia"/>
          <w:szCs w:val="21"/>
        </w:rPr>
        <w:t>投标</w:t>
      </w:r>
      <w:r>
        <w:rPr>
          <w:rFonts w:ascii="微软雅黑" w:hAnsi="微软雅黑" w:cs="微软雅黑" w:hint="eastAsia"/>
          <w:szCs w:val="21"/>
        </w:rPr>
        <w:t>文件密封好送达，逾期送达或未密封，将被拒收。快递邮寄（建议：顺丰或</w:t>
      </w:r>
      <w:r>
        <w:rPr>
          <w:rFonts w:ascii="微软雅黑" w:hAnsi="微软雅黑" w:cs="微软雅黑" w:hint="eastAsia"/>
          <w:szCs w:val="21"/>
        </w:rPr>
        <w:t>EMS</w:t>
      </w:r>
      <w:r>
        <w:rPr>
          <w:rFonts w:ascii="微软雅黑" w:hAnsi="微软雅黑" w:cs="微软雅黑" w:hint="eastAsia"/>
          <w:szCs w:val="21"/>
        </w:rPr>
        <w:t>）</w:t>
      </w:r>
      <w:r>
        <w:rPr>
          <w:rFonts w:ascii="微软雅黑" w:hAnsi="微软雅黑" w:cs="微软雅黑" w:hint="eastAsia"/>
          <w:szCs w:val="21"/>
        </w:rPr>
        <w:t>地址：江苏省南京市建</w:t>
      </w:r>
      <w:proofErr w:type="gramStart"/>
      <w:r>
        <w:rPr>
          <w:rFonts w:ascii="微软雅黑" w:hAnsi="微软雅黑" w:cs="微软雅黑" w:hint="eastAsia"/>
          <w:szCs w:val="21"/>
        </w:rPr>
        <w:t>邺</w:t>
      </w:r>
      <w:proofErr w:type="gramEnd"/>
      <w:r>
        <w:rPr>
          <w:rFonts w:ascii="微软雅黑" w:hAnsi="微软雅黑" w:cs="微软雅黑" w:hint="eastAsia"/>
          <w:szCs w:val="21"/>
        </w:rPr>
        <w:t>区嘉陵江东街</w:t>
      </w:r>
      <w:r>
        <w:rPr>
          <w:rFonts w:ascii="微软雅黑" w:hAnsi="微软雅黑" w:cs="微软雅黑" w:hint="eastAsia"/>
          <w:szCs w:val="21"/>
        </w:rPr>
        <w:t>8</w:t>
      </w:r>
      <w:r>
        <w:rPr>
          <w:rFonts w:ascii="微软雅黑" w:hAnsi="微软雅黑" w:cs="微软雅黑" w:hint="eastAsia"/>
          <w:szCs w:val="21"/>
        </w:rPr>
        <w:t>号综合体</w:t>
      </w:r>
      <w:r>
        <w:rPr>
          <w:rFonts w:ascii="微软雅黑" w:hAnsi="微软雅黑" w:cs="微软雅黑" w:hint="eastAsia"/>
          <w:szCs w:val="21"/>
        </w:rPr>
        <w:t>B3</w:t>
      </w:r>
      <w:r>
        <w:rPr>
          <w:rFonts w:ascii="微软雅黑" w:hAnsi="微软雅黑" w:cs="微软雅黑" w:hint="eastAsia"/>
          <w:szCs w:val="21"/>
        </w:rPr>
        <w:t>栋一单元</w:t>
      </w:r>
      <w:r>
        <w:rPr>
          <w:rFonts w:ascii="微软雅黑" w:hAnsi="微软雅黑" w:cs="微软雅黑" w:hint="eastAsia"/>
          <w:szCs w:val="21"/>
        </w:rPr>
        <w:t>16</w:t>
      </w:r>
      <w:r>
        <w:rPr>
          <w:rFonts w:ascii="微软雅黑" w:hAnsi="微软雅黑" w:cs="微软雅黑" w:hint="eastAsia"/>
          <w:szCs w:val="21"/>
        </w:rPr>
        <w:t>层</w:t>
      </w:r>
      <w:r>
        <w:rPr>
          <w:rFonts w:ascii="微软雅黑" w:hAnsi="微软雅黑" w:cs="微软雅黑" w:hint="eastAsia"/>
          <w:szCs w:val="21"/>
        </w:rPr>
        <w:t>，徐雪</w:t>
      </w:r>
      <w:r>
        <w:rPr>
          <w:rFonts w:ascii="微软雅黑" w:hAnsi="微软雅黑" w:cs="微软雅黑" w:hint="eastAsia"/>
          <w:szCs w:val="21"/>
        </w:rPr>
        <w:t>&lt;</w:t>
      </w:r>
      <w:r>
        <w:rPr>
          <w:rFonts w:ascii="微软雅黑" w:hAnsi="微软雅黑" w:cs="微软雅黑" w:hint="eastAsia"/>
          <w:szCs w:val="21"/>
        </w:rPr>
        <w:t>收</w:t>
      </w:r>
      <w:r>
        <w:rPr>
          <w:rFonts w:ascii="微软雅黑" w:hAnsi="微软雅黑" w:cs="微软雅黑" w:hint="eastAsia"/>
          <w:szCs w:val="21"/>
        </w:rPr>
        <w:t>&gt; </w:t>
      </w:r>
      <w:r>
        <w:rPr>
          <w:rFonts w:ascii="微软雅黑" w:hAnsi="微软雅黑" w:cs="微软雅黑" w:hint="eastAsia"/>
          <w:szCs w:val="21"/>
        </w:rPr>
        <w:t>联系方式：</w:t>
      </w:r>
      <w:r>
        <w:rPr>
          <w:rFonts w:ascii="微软雅黑" w:hAnsi="微软雅黑" w:cs="微软雅黑" w:hint="eastAsia"/>
          <w:szCs w:val="21"/>
        </w:rPr>
        <w:t>025-8</w:t>
      </w:r>
      <w:r>
        <w:rPr>
          <w:rFonts w:ascii="微软雅黑" w:hAnsi="微软雅黑" w:cs="微软雅黑" w:hint="eastAsia"/>
          <w:szCs w:val="21"/>
        </w:rPr>
        <w:t>3609978</w:t>
      </w:r>
      <w:r>
        <w:rPr>
          <w:rFonts w:ascii="微软雅黑" w:hAnsi="微软雅黑" w:cs="微软雅黑" w:hint="eastAsia"/>
          <w:szCs w:val="21"/>
        </w:rPr>
        <w:t>/</w:t>
      </w:r>
      <w:r>
        <w:rPr>
          <w:rFonts w:ascii="微软雅黑" w:hAnsi="微软雅黑" w:cs="微软雅黑" w:hint="eastAsia"/>
          <w:szCs w:val="21"/>
        </w:rPr>
        <w:t>025-83603368</w:t>
      </w:r>
      <w:r>
        <w:rPr>
          <w:rFonts w:ascii="微软雅黑" w:hAnsi="微软雅黑" w:cs="微软雅黑" w:hint="eastAsia"/>
          <w:szCs w:val="21"/>
        </w:rPr>
        <w:t>。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供应商应充分考虑</w:t>
      </w:r>
      <w:r>
        <w:rPr>
          <w:rFonts w:ascii="微软雅黑" w:hAnsi="微软雅黑" w:cs="微软雅黑" w:hint="eastAsia"/>
          <w:szCs w:val="21"/>
        </w:rPr>
        <w:t>投标文件</w:t>
      </w:r>
      <w:r>
        <w:rPr>
          <w:rFonts w:ascii="微软雅黑" w:hAnsi="微软雅黑" w:cs="微软雅黑" w:hint="eastAsia"/>
          <w:szCs w:val="21"/>
        </w:rPr>
        <w:t>邮寄在途时长，以及注重文件包装的严密性、防水性。供应商承诺：自行承担邮寄标书丢失、破损等风险</w:t>
      </w:r>
      <w:r>
        <w:rPr>
          <w:rFonts w:ascii="微软雅黑" w:hAnsi="微软雅黑" w:cs="微软雅黑" w:hint="eastAsia"/>
          <w:szCs w:val="21"/>
        </w:rPr>
        <w:t>,</w:t>
      </w:r>
      <w:r>
        <w:rPr>
          <w:rFonts w:ascii="微软雅黑" w:hAnsi="微软雅黑" w:cs="微软雅黑" w:hint="eastAsia"/>
          <w:szCs w:val="21"/>
        </w:rPr>
        <w:t>以及由此导致的流标、</w:t>
      </w:r>
      <w:r>
        <w:rPr>
          <w:rFonts w:ascii="微软雅黑" w:hAnsi="微软雅黑" w:cs="微软雅黑" w:hint="eastAsia"/>
          <w:szCs w:val="21"/>
        </w:rPr>
        <w:t>投标</w:t>
      </w:r>
      <w:r>
        <w:rPr>
          <w:rFonts w:ascii="微软雅黑" w:hAnsi="微软雅黑" w:cs="微软雅黑" w:hint="eastAsia"/>
          <w:szCs w:val="21"/>
        </w:rPr>
        <w:t>被否决的后果。</w:t>
      </w:r>
    </w:p>
    <w:p w:rsidR="008D36DE" w:rsidRDefault="007501E8">
      <w:pPr>
        <w:spacing w:beforeLines="50" w:before="156" w:line="440" w:lineRule="exact"/>
        <w:ind w:firstLineChars="200" w:firstLine="420"/>
        <w:rPr>
          <w:rFonts w:ascii="微软雅黑" w:hAnsi="微软雅黑" w:cs="微软雅黑"/>
          <w:b/>
          <w:bCs/>
          <w:szCs w:val="21"/>
        </w:rPr>
      </w:pPr>
      <w:r>
        <w:rPr>
          <w:rFonts w:ascii="微软雅黑" w:hAnsi="微软雅黑" w:cs="微软雅黑" w:hint="eastAsia"/>
          <w:b/>
          <w:bCs/>
          <w:szCs w:val="21"/>
        </w:rPr>
        <w:t>3</w:t>
      </w:r>
      <w:r>
        <w:rPr>
          <w:rFonts w:ascii="微软雅黑" w:hAnsi="微软雅黑" w:cs="微软雅黑" w:hint="eastAsia"/>
          <w:b/>
          <w:bCs/>
          <w:szCs w:val="21"/>
        </w:rPr>
        <w:t>、开标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本项目变更为线上开标，</w:t>
      </w:r>
      <w:r>
        <w:rPr>
          <w:rFonts w:ascii="微软雅黑" w:hAnsi="微软雅黑" w:cs="微软雅黑" w:hint="eastAsia"/>
          <w:szCs w:val="21"/>
        </w:rPr>
        <w:t>受托人（被委托人）出示个人身份证原件和授权书原件，在开标前三十分钟通过扫描下方二</w:t>
      </w:r>
      <w:proofErr w:type="gramStart"/>
      <w:r>
        <w:rPr>
          <w:rFonts w:ascii="微软雅黑" w:hAnsi="微软雅黑" w:cs="微软雅黑" w:hint="eastAsia"/>
          <w:szCs w:val="21"/>
        </w:rPr>
        <w:t>维码进入腾讯</w:t>
      </w:r>
      <w:proofErr w:type="gramEnd"/>
      <w:r>
        <w:rPr>
          <w:rFonts w:ascii="微软雅黑" w:hAnsi="微软雅黑" w:cs="微软雅黑" w:hint="eastAsia"/>
          <w:szCs w:val="21"/>
        </w:rPr>
        <w:t>会议软件，参与开标过程。</w:t>
      </w:r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评标</w:t>
      </w:r>
      <w:r>
        <w:rPr>
          <w:rFonts w:ascii="微软雅黑" w:hAnsi="微软雅黑" w:cs="微软雅黑" w:hint="eastAsia"/>
          <w:szCs w:val="21"/>
        </w:rPr>
        <w:t>过程中，受托人（被委托人）必须备好身份证原件和授权书原件（以便核查），并保持手机通讯和网络畅通。</w:t>
      </w:r>
    </w:p>
    <w:p w:rsidR="008D36DE" w:rsidRDefault="007501E8">
      <w:pPr>
        <w:widowControl/>
        <w:spacing w:line="440" w:lineRule="exact"/>
        <w:ind w:firstLineChars="200" w:firstLine="420"/>
        <w:jc w:val="left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kern w:val="0"/>
          <w:szCs w:val="21"/>
          <w:lang w:bidi="ar"/>
        </w:rPr>
        <w:t>主题：</w:t>
      </w:r>
      <w:r>
        <w:rPr>
          <w:rFonts w:ascii="微软雅黑" w:hAnsi="微软雅黑" w:cs="微软雅黑" w:hint="eastAsia"/>
          <w:kern w:val="0"/>
          <w:szCs w:val="21"/>
          <w:lang w:bidi="ar"/>
        </w:rPr>
        <w:t>南京医科大学信息系统安全外包服务</w:t>
      </w:r>
    </w:p>
    <w:p w:rsidR="008D36DE" w:rsidRDefault="007501E8">
      <w:pPr>
        <w:widowControl/>
        <w:spacing w:line="440" w:lineRule="exact"/>
        <w:ind w:firstLineChars="200" w:firstLine="420"/>
        <w:jc w:val="left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开标</w:t>
      </w:r>
      <w:r>
        <w:rPr>
          <w:rFonts w:ascii="微软雅黑" w:hAnsi="微软雅黑" w:cs="微软雅黑" w:hint="eastAsia"/>
          <w:kern w:val="0"/>
          <w:szCs w:val="21"/>
          <w:lang w:bidi="ar"/>
        </w:rPr>
        <w:t>时间：</w:t>
      </w:r>
      <w:r>
        <w:rPr>
          <w:rFonts w:ascii="微软雅黑" w:hAnsi="微软雅黑" w:cs="微软雅黑" w:hint="eastAsia"/>
          <w:kern w:val="0"/>
          <w:szCs w:val="21"/>
          <w:lang w:bidi="ar"/>
        </w:rPr>
        <w:t>2022</w:t>
      </w:r>
      <w:r>
        <w:rPr>
          <w:rFonts w:ascii="微软雅黑" w:hAnsi="微软雅黑" w:cs="微软雅黑" w:hint="eastAsia"/>
          <w:kern w:val="0"/>
          <w:szCs w:val="21"/>
          <w:lang w:bidi="ar"/>
        </w:rPr>
        <w:t>年</w:t>
      </w:r>
      <w:r>
        <w:rPr>
          <w:rFonts w:ascii="微软雅黑" w:hAnsi="微软雅黑" w:cs="微软雅黑" w:hint="eastAsia"/>
          <w:kern w:val="0"/>
          <w:szCs w:val="21"/>
          <w:lang w:bidi="ar"/>
        </w:rPr>
        <w:t>04</w:t>
      </w:r>
      <w:r>
        <w:rPr>
          <w:rFonts w:ascii="微软雅黑" w:hAnsi="微软雅黑" w:cs="微软雅黑" w:hint="eastAsia"/>
          <w:kern w:val="0"/>
          <w:szCs w:val="21"/>
          <w:lang w:bidi="ar"/>
        </w:rPr>
        <w:t>月</w:t>
      </w:r>
      <w:r>
        <w:rPr>
          <w:rFonts w:ascii="微软雅黑" w:hAnsi="微软雅黑" w:cs="微软雅黑" w:hint="eastAsia"/>
          <w:kern w:val="0"/>
          <w:szCs w:val="21"/>
          <w:lang w:bidi="ar"/>
        </w:rPr>
        <w:t>06</w:t>
      </w:r>
      <w:r>
        <w:rPr>
          <w:rFonts w:ascii="微软雅黑" w:hAnsi="微软雅黑" w:cs="微软雅黑" w:hint="eastAsia"/>
          <w:kern w:val="0"/>
          <w:szCs w:val="21"/>
          <w:lang w:bidi="ar"/>
        </w:rPr>
        <w:t>日下午</w:t>
      </w:r>
      <w:r>
        <w:rPr>
          <w:rFonts w:ascii="微软雅黑" w:hAnsi="微软雅黑" w:cs="微软雅黑" w:hint="eastAsia"/>
          <w:kern w:val="0"/>
          <w:szCs w:val="21"/>
          <w:lang w:bidi="ar"/>
        </w:rPr>
        <w:t>14:30</w:t>
      </w:r>
    </w:p>
    <w:p w:rsidR="008D36DE" w:rsidRDefault="007501E8">
      <w:pPr>
        <w:widowControl/>
        <w:spacing w:line="440" w:lineRule="exact"/>
        <w:ind w:firstLineChars="200" w:firstLine="420"/>
        <w:jc w:val="left"/>
        <w:rPr>
          <w:rFonts w:ascii="微软雅黑" w:hAnsi="微软雅黑" w:cs="微软雅黑"/>
          <w:kern w:val="0"/>
          <w:szCs w:val="21"/>
          <w:lang w:bidi="ar"/>
        </w:rPr>
      </w:pPr>
      <w:r>
        <w:rPr>
          <w:rFonts w:ascii="微软雅黑" w:hAnsi="微软雅黑" w:cs="微软雅黑" w:hint="eastAsia"/>
          <w:kern w:val="0"/>
          <w:szCs w:val="21"/>
          <w:lang w:bidi="ar"/>
        </w:rPr>
        <w:t>会议</w:t>
      </w:r>
      <w:r>
        <w:rPr>
          <w:rFonts w:ascii="微软雅黑" w:hAnsi="微软雅黑" w:cs="微软雅黑" w:hint="eastAsia"/>
          <w:kern w:val="0"/>
          <w:szCs w:val="21"/>
          <w:lang w:bidi="ar"/>
        </w:rPr>
        <w:t> ID</w:t>
      </w:r>
      <w:r>
        <w:rPr>
          <w:rFonts w:ascii="微软雅黑" w:hAnsi="微软雅黑" w:cs="微软雅黑" w:hint="eastAsia"/>
          <w:kern w:val="0"/>
          <w:szCs w:val="21"/>
          <w:lang w:bidi="ar"/>
        </w:rPr>
        <w:t>：</w:t>
      </w:r>
      <w:r>
        <w:rPr>
          <w:rFonts w:ascii="微软雅黑" w:hAnsi="微软雅黑" w:cs="微软雅黑" w:hint="eastAsia"/>
          <w:kern w:val="0"/>
          <w:szCs w:val="21"/>
          <w:lang w:bidi="ar"/>
        </w:rPr>
        <w:t>154 601 955</w:t>
      </w:r>
    </w:p>
    <w:p w:rsidR="008D36DE" w:rsidRDefault="007501E8">
      <w:pPr>
        <w:widowControl/>
        <w:spacing w:line="440" w:lineRule="exact"/>
        <w:ind w:firstLineChars="200" w:firstLine="420"/>
        <w:jc w:val="left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kern w:val="0"/>
          <w:szCs w:val="21"/>
          <w:lang w:bidi="ar"/>
        </w:rPr>
        <w:t>密码：</w:t>
      </w:r>
      <w:r>
        <w:rPr>
          <w:rFonts w:ascii="微软雅黑" w:hAnsi="微软雅黑" w:cs="微软雅黑" w:hint="eastAsia"/>
          <w:szCs w:val="21"/>
        </w:rPr>
        <w:t>030061</w:t>
      </w:r>
    </w:p>
    <w:p w:rsidR="008D36DE" w:rsidRDefault="007501E8">
      <w:pPr>
        <w:pStyle w:val="BodyText1I2"/>
        <w:spacing w:line="240" w:lineRule="auto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1840230" cy="2657475"/>
            <wp:effectExtent l="0" t="0" r="7620" b="9525"/>
            <wp:docPr id="1" name="图片 1" descr="IMG_3734(20220317-1301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734(20220317-13012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6DE" w:rsidRDefault="007501E8">
      <w:pPr>
        <w:pStyle w:val="20"/>
        <w:spacing w:before="100" w:after="100" w:line="440" w:lineRule="exact"/>
        <w:rPr>
          <w:rFonts w:ascii="微软雅黑" w:eastAsia="微软雅黑" w:hAnsi="微软雅黑" w:cs="微软雅黑"/>
          <w:bCs w:val="0"/>
          <w:sz w:val="21"/>
          <w:szCs w:val="21"/>
        </w:rPr>
      </w:pPr>
      <w:bookmarkStart w:id="13" w:name="_Toc35393647"/>
      <w:bookmarkStart w:id="14" w:name="_Toc35393816"/>
      <w:r>
        <w:rPr>
          <w:rFonts w:ascii="微软雅黑" w:eastAsia="微软雅黑" w:hAnsi="微软雅黑" w:cs="微软雅黑" w:hint="eastAsia"/>
          <w:bCs w:val="0"/>
          <w:sz w:val="21"/>
          <w:szCs w:val="21"/>
        </w:rPr>
        <w:t>三、其他补充事宜</w:t>
      </w:r>
      <w:bookmarkEnd w:id="13"/>
      <w:bookmarkEnd w:id="14"/>
    </w:p>
    <w:p w:rsidR="008D36DE" w:rsidRDefault="007501E8">
      <w:pPr>
        <w:spacing w:line="440" w:lineRule="exact"/>
        <w:ind w:firstLineChars="200" w:firstLine="420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无。</w:t>
      </w:r>
    </w:p>
    <w:p w:rsidR="008D36DE" w:rsidRDefault="007501E8">
      <w:pPr>
        <w:pStyle w:val="20"/>
        <w:spacing w:before="100" w:after="100" w:line="440" w:lineRule="exact"/>
        <w:rPr>
          <w:rFonts w:ascii="微软雅黑" w:eastAsia="微软雅黑" w:hAnsi="微软雅黑" w:cs="微软雅黑"/>
          <w:bCs w:val="0"/>
          <w:sz w:val="21"/>
          <w:szCs w:val="21"/>
        </w:rPr>
      </w:pPr>
      <w:bookmarkStart w:id="15" w:name="_Toc28359106"/>
      <w:bookmarkStart w:id="16" w:name="_Toc35393648"/>
      <w:bookmarkStart w:id="17" w:name="_Toc28359029"/>
      <w:bookmarkStart w:id="18" w:name="_Toc35393817"/>
      <w:r>
        <w:rPr>
          <w:rFonts w:ascii="微软雅黑" w:eastAsia="微软雅黑" w:hAnsi="微软雅黑" w:cs="微软雅黑" w:hint="eastAsia"/>
          <w:bCs w:val="0"/>
          <w:sz w:val="21"/>
          <w:szCs w:val="21"/>
        </w:rPr>
        <w:t>四、凡对本次公告内容提出询问，请按以下方式联系。</w:t>
      </w:r>
      <w:bookmarkEnd w:id="15"/>
      <w:bookmarkEnd w:id="16"/>
      <w:bookmarkEnd w:id="17"/>
      <w:bookmarkEnd w:id="18"/>
    </w:p>
    <w:p w:rsidR="008D36DE" w:rsidRDefault="007501E8">
      <w:pPr>
        <w:pStyle w:val="a6"/>
        <w:spacing w:before="0" w:beforeAutospacing="0" w:after="0" w:afterAutospacing="0" w:line="44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 w:val="21"/>
          <w:szCs w:val="21"/>
        </w:rPr>
        <w:t>采购人信息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名称：南京医科大学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地址：南京市江宁区龙眠大道</w:t>
      </w:r>
      <w:r>
        <w:rPr>
          <w:rFonts w:ascii="微软雅黑" w:eastAsia="微软雅黑" w:hAnsi="微软雅黑" w:cs="微软雅黑" w:hint="eastAsia"/>
          <w:sz w:val="21"/>
          <w:szCs w:val="21"/>
        </w:rPr>
        <w:t>101</w:t>
      </w:r>
      <w:r>
        <w:rPr>
          <w:rFonts w:ascii="微软雅黑" w:eastAsia="微软雅黑" w:hAnsi="微软雅黑" w:cs="微软雅黑" w:hint="eastAsia"/>
          <w:sz w:val="21"/>
          <w:szCs w:val="21"/>
        </w:rPr>
        <w:t>号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联系方式：</w:t>
      </w:r>
      <w:bookmarkStart w:id="19" w:name="_Toc28359086"/>
      <w:bookmarkStart w:id="20" w:name="_Toc28359009"/>
      <w:r>
        <w:rPr>
          <w:rFonts w:ascii="微软雅黑" w:eastAsia="微软雅黑" w:hAnsi="微软雅黑" w:cs="微软雅黑" w:hint="eastAsia"/>
          <w:sz w:val="21"/>
          <w:szCs w:val="21"/>
        </w:rPr>
        <w:t>潘</w:t>
      </w:r>
      <w:r>
        <w:rPr>
          <w:rFonts w:ascii="微软雅黑" w:eastAsia="微软雅黑" w:hAnsi="微软雅黑" w:cs="微软雅黑" w:hint="eastAsia"/>
          <w:sz w:val="21"/>
          <w:szCs w:val="21"/>
        </w:rPr>
        <w:t>老师</w:t>
      </w:r>
      <w:r>
        <w:rPr>
          <w:rFonts w:ascii="微软雅黑" w:eastAsia="微软雅黑" w:hAnsi="微软雅黑" w:cs="微软雅黑" w:hint="eastAsia"/>
          <w:sz w:val="21"/>
          <w:szCs w:val="21"/>
        </w:rPr>
        <w:t>025-8686</w:t>
      </w:r>
      <w:r>
        <w:rPr>
          <w:rFonts w:ascii="微软雅黑" w:eastAsia="微软雅黑" w:hAnsi="微软雅黑" w:cs="微软雅黑"/>
          <w:sz w:val="21"/>
          <w:szCs w:val="21"/>
        </w:rPr>
        <w:t>8136</w:t>
      </w:r>
      <w:bookmarkStart w:id="21" w:name="_GoBack"/>
      <w:bookmarkEnd w:id="21"/>
    </w:p>
    <w:p w:rsidR="008D36DE" w:rsidRDefault="007501E8">
      <w:pPr>
        <w:pStyle w:val="a6"/>
        <w:spacing w:before="0" w:beforeAutospacing="0" w:after="0" w:afterAutospacing="0" w:line="44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 w:val="21"/>
          <w:szCs w:val="21"/>
        </w:rPr>
        <w:t>采购代理机构信息</w:t>
      </w:r>
      <w:bookmarkEnd w:id="19"/>
      <w:bookmarkEnd w:id="20"/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名称：江苏省华采招标有限公司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地址：南京市建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邺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区嘉陵江东街</w:t>
      </w:r>
      <w:r>
        <w:rPr>
          <w:rFonts w:ascii="微软雅黑" w:eastAsia="微软雅黑" w:hAnsi="微软雅黑" w:cs="微软雅黑" w:hint="eastAsia"/>
          <w:sz w:val="21"/>
          <w:szCs w:val="21"/>
        </w:rPr>
        <w:t>8</w:t>
      </w:r>
      <w:r>
        <w:rPr>
          <w:rFonts w:ascii="微软雅黑" w:eastAsia="微软雅黑" w:hAnsi="微软雅黑" w:cs="微软雅黑" w:hint="eastAsia"/>
          <w:sz w:val="21"/>
          <w:szCs w:val="21"/>
        </w:rPr>
        <w:t>号新城科技园综合体</w:t>
      </w:r>
      <w:r>
        <w:rPr>
          <w:rFonts w:ascii="微软雅黑" w:eastAsia="微软雅黑" w:hAnsi="微软雅黑" w:cs="微软雅黑" w:hint="eastAsia"/>
          <w:sz w:val="21"/>
          <w:szCs w:val="21"/>
        </w:rPr>
        <w:t>B3</w:t>
      </w:r>
      <w:r>
        <w:rPr>
          <w:rFonts w:ascii="微软雅黑" w:eastAsia="微软雅黑" w:hAnsi="微软雅黑" w:cs="微软雅黑" w:hint="eastAsia"/>
          <w:sz w:val="21"/>
          <w:szCs w:val="21"/>
        </w:rPr>
        <w:t>栋</w:t>
      </w:r>
      <w:r>
        <w:rPr>
          <w:rFonts w:ascii="微软雅黑" w:eastAsia="微软雅黑" w:hAnsi="微软雅黑" w:cs="微软雅黑" w:hint="eastAsia"/>
          <w:sz w:val="21"/>
          <w:szCs w:val="21"/>
        </w:rPr>
        <w:t>16</w:t>
      </w:r>
      <w:r>
        <w:rPr>
          <w:rFonts w:ascii="微软雅黑" w:eastAsia="微软雅黑" w:hAnsi="微软雅黑" w:cs="微软雅黑" w:hint="eastAsia"/>
          <w:sz w:val="21"/>
          <w:szCs w:val="21"/>
        </w:rPr>
        <w:t>层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联系方式：</w:t>
      </w:r>
      <w:bookmarkStart w:id="22" w:name="_Toc28359087"/>
      <w:bookmarkStart w:id="23" w:name="_Toc28359010"/>
      <w:r>
        <w:rPr>
          <w:rFonts w:ascii="微软雅黑" w:eastAsia="微软雅黑" w:hAnsi="微软雅黑" w:cs="微软雅黑" w:hint="eastAsia"/>
          <w:sz w:val="21"/>
          <w:szCs w:val="21"/>
        </w:rPr>
        <w:t>025-83603368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 w:val="21"/>
          <w:szCs w:val="21"/>
        </w:rPr>
        <w:t>项目联系方式</w:t>
      </w:r>
      <w:bookmarkEnd w:id="22"/>
      <w:bookmarkEnd w:id="23"/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项目联系人：徐工</w:t>
      </w:r>
    </w:p>
    <w:p w:rsidR="008D36DE" w:rsidRDefault="007501E8">
      <w:pPr>
        <w:pStyle w:val="a6"/>
        <w:spacing w:before="0" w:beforeAutospacing="0" w:after="0" w:afterAutospacing="0" w:line="440" w:lineRule="exact"/>
        <w:ind w:firstLineChars="328" w:firstLine="689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电话：</w:t>
      </w:r>
      <w:r>
        <w:rPr>
          <w:rFonts w:ascii="微软雅黑" w:eastAsia="微软雅黑" w:hAnsi="微软雅黑" w:cs="微软雅黑" w:hint="eastAsia"/>
          <w:sz w:val="21"/>
          <w:szCs w:val="21"/>
        </w:rPr>
        <w:t>025-83603368</w:t>
      </w:r>
    </w:p>
    <w:p w:rsidR="008D36DE" w:rsidRDefault="007501E8"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>江苏省华采招标有限公司</w:t>
      </w:r>
    </w:p>
    <w:p w:rsidR="008D36DE" w:rsidRDefault="007501E8"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ascii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hAnsi="微软雅黑" w:cs="微软雅黑" w:hint="eastAsia"/>
          <w:szCs w:val="21"/>
        </w:rPr>
        <w:t>2022</w:t>
      </w:r>
      <w:r>
        <w:rPr>
          <w:rFonts w:ascii="微软雅黑" w:hAnsi="微软雅黑" w:cs="微软雅黑" w:hint="eastAsia"/>
          <w:szCs w:val="21"/>
        </w:rPr>
        <w:t>年</w:t>
      </w:r>
      <w:r>
        <w:rPr>
          <w:rFonts w:ascii="微软雅黑" w:hAnsi="微软雅黑" w:cs="微软雅黑" w:hint="eastAsia"/>
          <w:szCs w:val="21"/>
        </w:rPr>
        <w:t>3</w:t>
      </w:r>
      <w:r>
        <w:rPr>
          <w:rFonts w:ascii="微软雅黑" w:hAnsi="微软雅黑" w:cs="微软雅黑" w:hint="eastAsia"/>
          <w:szCs w:val="21"/>
        </w:rPr>
        <w:t>月</w:t>
      </w:r>
      <w:r>
        <w:rPr>
          <w:rFonts w:ascii="微软雅黑" w:hAnsi="微软雅黑" w:cs="微软雅黑" w:hint="eastAsia"/>
          <w:szCs w:val="21"/>
        </w:rPr>
        <w:t>17</w:t>
      </w:r>
      <w:r>
        <w:rPr>
          <w:rFonts w:ascii="微软雅黑" w:hAnsi="微软雅黑" w:cs="微软雅黑" w:hint="eastAsia"/>
          <w:szCs w:val="21"/>
        </w:rPr>
        <w:t>日</w:t>
      </w:r>
    </w:p>
    <w:p w:rsidR="008D36DE" w:rsidRDefault="008D36DE">
      <w:pPr>
        <w:spacing w:line="440" w:lineRule="exact"/>
        <w:rPr>
          <w:rFonts w:ascii="微软雅黑" w:hAnsi="微软雅黑" w:cs="微软雅黑"/>
          <w:szCs w:val="21"/>
        </w:rPr>
      </w:pPr>
    </w:p>
    <w:p w:rsidR="008D36DE" w:rsidRDefault="008D36DE">
      <w:pPr>
        <w:spacing w:line="440" w:lineRule="exact"/>
        <w:rPr>
          <w:rFonts w:ascii="微软雅黑" w:hAnsi="微软雅黑" w:cs="微软雅黑"/>
          <w:szCs w:val="21"/>
        </w:rPr>
      </w:pPr>
    </w:p>
    <w:p w:rsidR="008D36DE" w:rsidRDefault="008D36DE"/>
    <w:sectPr w:rsidR="008D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9929E6"/>
    <w:rsid w:val="000C0DC7"/>
    <w:rsid w:val="007501E8"/>
    <w:rsid w:val="008D36DE"/>
    <w:rsid w:val="00E97B0E"/>
    <w:rsid w:val="02DD0848"/>
    <w:rsid w:val="03BC2845"/>
    <w:rsid w:val="03ED239F"/>
    <w:rsid w:val="051C2088"/>
    <w:rsid w:val="05AD247C"/>
    <w:rsid w:val="0689496C"/>
    <w:rsid w:val="08A846EA"/>
    <w:rsid w:val="09E37932"/>
    <w:rsid w:val="09EC3599"/>
    <w:rsid w:val="0D7D665C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4C5672"/>
    <w:rsid w:val="1D727DF0"/>
    <w:rsid w:val="1FE719EC"/>
    <w:rsid w:val="20A221D1"/>
    <w:rsid w:val="21AB32A4"/>
    <w:rsid w:val="21BC676D"/>
    <w:rsid w:val="223D77E1"/>
    <w:rsid w:val="228757C4"/>
    <w:rsid w:val="241A3534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C7077F5"/>
    <w:rsid w:val="2E5904D4"/>
    <w:rsid w:val="2FB9706A"/>
    <w:rsid w:val="2FC9151B"/>
    <w:rsid w:val="30B7384E"/>
    <w:rsid w:val="319358A5"/>
    <w:rsid w:val="31F14956"/>
    <w:rsid w:val="31F54B01"/>
    <w:rsid w:val="326641A9"/>
    <w:rsid w:val="32C6102E"/>
    <w:rsid w:val="34115665"/>
    <w:rsid w:val="351F58E6"/>
    <w:rsid w:val="38E803AA"/>
    <w:rsid w:val="3AAE151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1431697"/>
    <w:rsid w:val="430C3A55"/>
    <w:rsid w:val="43E761F3"/>
    <w:rsid w:val="449D07F6"/>
    <w:rsid w:val="4783235D"/>
    <w:rsid w:val="4868718A"/>
    <w:rsid w:val="48F43DD0"/>
    <w:rsid w:val="493E773C"/>
    <w:rsid w:val="4A7852BB"/>
    <w:rsid w:val="4B7C3F77"/>
    <w:rsid w:val="4E67061B"/>
    <w:rsid w:val="4EAD0D0E"/>
    <w:rsid w:val="4F235071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F32AD9"/>
    <w:rsid w:val="58382E33"/>
    <w:rsid w:val="5B486A51"/>
    <w:rsid w:val="5B7D3FF7"/>
    <w:rsid w:val="5BAE0797"/>
    <w:rsid w:val="5BD72255"/>
    <w:rsid w:val="5DA4184D"/>
    <w:rsid w:val="5F7735B0"/>
    <w:rsid w:val="60F15A58"/>
    <w:rsid w:val="637F611C"/>
    <w:rsid w:val="65862D5B"/>
    <w:rsid w:val="660B01E9"/>
    <w:rsid w:val="6A907BD7"/>
    <w:rsid w:val="6A9929E6"/>
    <w:rsid w:val="6B372AC1"/>
    <w:rsid w:val="6D33370E"/>
    <w:rsid w:val="6EBF0DD5"/>
    <w:rsid w:val="6F1810E5"/>
    <w:rsid w:val="6F8A1FF3"/>
    <w:rsid w:val="70BB4835"/>
    <w:rsid w:val="7154115C"/>
    <w:rsid w:val="73103617"/>
    <w:rsid w:val="73302D8A"/>
    <w:rsid w:val="7372172B"/>
    <w:rsid w:val="76C52A27"/>
    <w:rsid w:val="770D5387"/>
    <w:rsid w:val="77746C82"/>
    <w:rsid w:val="779E1BBD"/>
    <w:rsid w:val="780B3170"/>
    <w:rsid w:val="781D65DB"/>
    <w:rsid w:val="790E7A1C"/>
    <w:rsid w:val="79B63CAA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B82E4"/>
  <w15:docId w15:val="{0A9C04CF-0289-4E94-8943-7E35ED54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annotation reference" w:semiHidden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微软雅黑" w:hAnsi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line="360" w:lineRule="auto"/>
      <w:outlineLvl w:val="3"/>
    </w:pPr>
    <w:rPr>
      <w:rFonts w:ascii="Arial" w:eastAsia="宋体" w:hAnsi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  <w:rPr>
      <w:rFonts w:ascii="Calibri" w:hAnsi="Calibri" w:cs="Calibri"/>
      <w:kern w:val="2"/>
      <w:sz w:val="21"/>
    </w:rPr>
  </w:style>
  <w:style w:type="paragraph" w:styleId="a3">
    <w:name w:val="Body Text Indent"/>
    <w:basedOn w:val="a"/>
    <w:next w:val="a4"/>
    <w:qFormat/>
    <w:pPr>
      <w:snapToGrid w:val="0"/>
      <w:spacing w:line="440" w:lineRule="exact"/>
      <w:ind w:firstLineChars="192" w:firstLine="403"/>
    </w:pPr>
    <w:rPr>
      <w:rFonts w:ascii="宋体" w:eastAsia="宋体" w:hAnsi="宋体"/>
      <w:kern w:val="0"/>
      <w:sz w:val="20"/>
      <w:szCs w:val="21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Block Text"/>
    <w:basedOn w:val="a"/>
    <w:next w:val="a"/>
    <w:uiPriority w:val="99"/>
    <w:unhideWhenUsed/>
    <w:qFormat/>
    <w:pPr>
      <w:spacing w:after="120"/>
      <w:ind w:leftChars="700" w:left="1440" w:rightChars="700" w:right="1440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semiHidden/>
    <w:qFormat/>
    <w:rPr>
      <w:sz w:val="21"/>
      <w:szCs w:val="21"/>
    </w:rPr>
  </w:style>
  <w:style w:type="paragraph" w:customStyle="1" w:styleId="BodyText1I2">
    <w:name w:val="BodyText1I2"/>
    <w:basedOn w:val="BodyTextIndent"/>
    <w:next w:val="a"/>
    <w:qFormat/>
    <w:pPr>
      <w:ind w:firstLineChars="200" w:firstLine="420"/>
    </w:pPr>
    <w:rPr>
      <w:rFonts w:ascii="Calibri" w:hAnsi="Calibri"/>
    </w:rPr>
  </w:style>
  <w:style w:type="paragraph" w:customStyle="1" w:styleId="BodyTextIndent">
    <w:name w:val="BodyTextIndent"/>
    <w:basedOn w:val="a"/>
    <w:next w:val="EnvelopeReturn"/>
    <w:qFormat/>
    <w:pPr>
      <w:snapToGrid w:val="0"/>
      <w:spacing w:line="440" w:lineRule="exact"/>
      <w:ind w:firstLineChars="192" w:firstLine="403"/>
      <w:textAlignment w:val="baseline"/>
    </w:pPr>
    <w:rPr>
      <w:rFonts w:ascii="宋体" w:eastAsia="宋体" w:hAnsi="宋体"/>
      <w:szCs w:val="21"/>
    </w:rPr>
  </w:style>
  <w:style w:type="paragraph" w:customStyle="1" w:styleId="EnvelopeReturn">
    <w:name w:val="EnvelopeReturn"/>
    <w:basedOn w:val="a"/>
    <w:qFormat/>
    <w:pPr>
      <w:snapToGrid w:val="0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江苏省华采招标有限公司</dc:creator>
  <cp:lastModifiedBy>shenji</cp:lastModifiedBy>
  <cp:revision>2</cp:revision>
  <dcterms:created xsi:type="dcterms:W3CDTF">2021-07-22T03:30:00Z</dcterms:created>
  <dcterms:modified xsi:type="dcterms:W3CDTF">2022-03-17T05:49:00Z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