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asciiTheme="minorEastAsia" w:hAnsiTheme="minorEastAsia" w:eastAsiaTheme="minorEastAsia"/>
          <w:b/>
          <w:sz w:val="32"/>
          <w:szCs w:val="32"/>
        </w:rPr>
      </w:pPr>
      <w:r>
        <w:rPr>
          <w:rFonts w:hint="eastAsia"/>
          <w:b/>
          <w:bCs/>
          <w:sz w:val="32"/>
        </w:rPr>
        <w:t>项目名称：</w:t>
      </w:r>
      <w:r>
        <w:rPr>
          <w:rFonts w:hint="eastAsia" w:asciiTheme="minorEastAsia" w:hAnsiTheme="minorEastAsia" w:eastAsiaTheme="minorEastAsia"/>
          <w:b/>
          <w:sz w:val="32"/>
          <w:szCs w:val="32"/>
        </w:rPr>
        <w:t>南京医科大学机架式存储硬盘购置项目</w:t>
      </w:r>
    </w:p>
    <w:p>
      <w:pPr>
        <w:pStyle w:val="26"/>
        <w:ind w:firstLine="0"/>
        <w:jc w:val="center"/>
        <w:rPr>
          <w:b/>
          <w:bCs/>
          <w:sz w:val="32"/>
          <w:highlight w:val="yellow"/>
        </w:rPr>
      </w:pPr>
      <w:r>
        <w:rPr>
          <w:rFonts w:hint="eastAsia"/>
          <w:b/>
          <w:bCs/>
          <w:sz w:val="32"/>
        </w:rPr>
        <w:t>项目编号： NJMUZB3012019038</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16938516"/>
      <w:bookmarkStart w:id="4" w:name="_Toc20823272"/>
      <w:bookmarkStart w:id="5" w:name="_Toc523127445"/>
      <w:bookmarkStart w:id="6" w:name="_Toc47975720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300" w:lineRule="exact"/>
        <w:ind w:firstLine="560" w:firstLineChars="200"/>
        <w:rPr>
          <w:rFonts w:asciiTheme="minorEastAsia" w:hAnsiTheme="minorEastAsia" w:eastAsiaTheme="minorEastAsia"/>
          <w:sz w:val="28"/>
          <w:szCs w:val="28"/>
        </w:rPr>
      </w:pPr>
      <w:bookmarkStart w:id="8" w:name="_Toc479757207"/>
      <w:bookmarkStart w:id="9" w:name="_Toc120614211"/>
      <w:bookmarkStart w:id="10" w:name="_Toc20823314"/>
      <w:bookmarkStart w:id="11" w:name="_Toc16938558"/>
      <w:bookmarkStart w:id="12" w:name="OLE_LINK1"/>
      <w:bookmarkStart w:id="13" w:name="_Toc120614221"/>
      <w:bookmarkStart w:id="14" w:name="OLE_LINK2"/>
      <w:bookmarkStart w:id="15" w:name="_Toc444669970"/>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机架式存储硬盘</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3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（一）采购项目名称：南京医科大学机架式存储硬盘购置项目（二）采购项目编号： NJMUZB3012019038</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￥17万元</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3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投标文件接收开始时间：2019年6月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投标文件接收截止时间：2019年6月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开标时间：2019年6月</w:t>
      </w:r>
      <w:r>
        <w:rPr>
          <w:rFonts w:hint="eastAsia" w:asciiTheme="minorEastAsia" w:hAnsiTheme="minorEastAsia" w:eastAsiaTheme="minorEastAsia"/>
          <w:sz w:val="24"/>
          <w:szCs w:val="24"/>
          <w:lang w:val="en-US" w:eastAsia="zh-CN"/>
        </w:rPr>
        <w:t>21</w:t>
      </w:r>
      <w:bookmarkStart w:id="180" w:name="_GoBack"/>
      <w:bookmarkEnd w:id="180"/>
      <w:r>
        <w:rPr>
          <w:rFonts w:hint="eastAsia" w:asciiTheme="minorEastAsia" w:hAnsiTheme="minorEastAsia" w:eastAsiaTheme="minorEastAsia"/>
          <w:sz w:val="24"/>
          <w:szCs w:val="24"/>
        </w:rPr>
        <w:t>日上午9:15（北京时间）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项目需求方联系人：戴</w:t>
      </w:r>
      <w:r>
        <w:rPr>
          <w:rFonts w:hint="eastAsia" w:ascii="宋体" w:hAnsi="宋体" w:eastAsia="宋体" w:cs="Times New Roman"/>
          <w:sz w:val="24"/>
          <w:szCs w:val="24"/>
        </w:rPr>
        <w:t xml:space="preserve">老师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电话：15996359908</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16938523"/>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1693852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16938528"/>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462564072"/>
      <w:bookmarkStart w:id="59" w:name="_Toc513029213"/>
      <w:bookmarkStart w:id="60" w:name="_Toc20823285"/>
      <w:bookmarkStart w:id="61" w:name="_Toc517190884"/>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513029214"/>
      <w:bookmarkStart w:id="65" w:name="_Toc20823286"/>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14577357"/>
      <w:bookmarkStart w:id="75" w:name="_Toc49090509"/>
      <w:bookmarkStart w:id="76" w:name="_Toc51302921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670486"/>
      <w:bookmarkEnd w:id="93"/>
      <w:bookmarkStart w:id="94" w:name="_Hlt26954731"/>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9"/>
      <w:bookmarkEnd w:id="99"/>
      <w:bookmarkStart w:id="100" w:name="_Hlt26954734"/>
      <w:bookmarkEnd w:id="100"/>
      <w:bookmarkStart w:id="101" w:name="_Hlt26954850"/>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513029224"/>
      <w:bookmarkStart w:id="108" w:name="_Toc16938540"/>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16938541"/>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517190886"/>
      <w:bookmarkStart w:id="126" w:name="_Toc20823301"/>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8"/>
      <w:bookmarkStart w:id="150" w:name="OLE_LINK6"/>
      <w:bookmarkStart w:id="151" w:name="OLE_LINK5"/>
      <w:bookmarkStart w:id="152" w:name="OLE_LINK7"/>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rPr>
      </w:pPr>
      <w:bookmarkStart w:id="164" w:name="_Toc523931347"/>
      <w:bookmarkStart w:id="165" w:name="_Toc523931349"/>
      <w:r>
        <w:rPr>
          <w:rFonts w:ascii="Times New Roman" w:eastAsiaTheme="minorEastAsia"/>
          <w:b/>
          <w:sz w:val="44"/>
          <w:szCs w:val="44"/>
        </w:rPr>
        <w:t>第三章   项目需求</w:t>
      </w:r>
      <w:bookmarkEnd w:id="164"/>
    </w:p>
    <w:p>
      <w:pPr>
        <w:pStyle w:val="32"/>
        <w:spacing w:line="360" w:lineRule="auto"/>
        <w:ind w:firstLine="442"/>
        <w:rPr>
          <w:rFonts w:ascii="Times New Roman" w:hAnsi="Times New Roman" w:cs="Times New Roman" w:eastAsiaTheme="minorEastAsia"/>
          <w:b/>
        </w:rPr>
      </w:pPr>
    </w:p>
    <w:p>
      <w:pPr>
        <w:pStyle w:val="32"/>
        <w:numPr>
          <w:ilvl w:val="0"/>
          <w:numId w:val="4"/>
        </w:numPr>
        <w:spacing w:line="360" w:lineRule="auto"/>
        <w:ind w:firstLine="562"/>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参数要求</w:t>
      </w:r>
      <w:bookmarkStart w:id="166" w:name="_Toc401414769"/>
    </w:p>
    <w:p>
      <w:pPr>
        <w:pStyle w:val="32"/>
        <w:spacing w:before="120" w:beforeLines="50" w:after="0"/>
        <w:ind w:firstLine="560"/>
        <w:rPr>
          <w:rFonts w:ascii="Times New Roman" w:hAnsi="Times New Roman" w:cs="Times New Roman" w:eastAsiaTheme="minorEastAsia"/>
          <w:bCs/>
          <w:sz w:val="28"/>
          <w:szCs w:val="28"/>
        </w:rPr>
      </w:pPr>
      <w:r>
        <w:rPr>
          <w:rFonts w:hint="eastAsia" w:ascii="Times New Roman" w:hAnsi="Times New Roman" w:cs="Times New Roman" w:eastAsiaTheme="minorEastAsia"/>
          <w:bCs/>
          <w:sz w:val="28"/>
          <w:szCs w:val="28"/>
        </w:rPr>
        <w:t>1、类型: 存储专用企业级硬盘；                     数量：36块</w:t>
      </w:r>
    </w:p>
    <w:p>
      <w:pPr>
        <w:pStyle w:val="32"/>
        <w:spacing w:before="120" w:beforeLines="50" w:after="0"/>
        <w:ind w:firstLine="560"/>
        <w:rPr>
          <w:rFonts w:hint="eastAsia" w:ascii="Times New Roman" w:hAnsi="Times New Roman" w:cs="Times New Roman" w:eastAsiaTheme="minorEastAsia"/>
          <w:bCs/>
          <w:sz w:val="28"/>
          <w:szCs w:val="28"/>
        </w:rPr>
      </w:pPr>
      <w:r>
        <w:rPr>
          <w:rFonts w:hint="eastAsia" w:ascii="Times New Roman" w:hAnsi="Times New Roman" w:cs="Times New Roman" w:eastAsiaTheme="minorEastAsia"/>
          <w:bCs/>
          <w:sz w:val="28"/>
          <w:szCs w:val="28"/>
        </w:rPr>
        <w:t>2、容量：单块12T及以上，2</w:t>
      </w:r>
      <w:r>
        <w:rPr>
          <w:rFonts w:ascii="Times New Roman" w:hAnsi="Times New Roman" w:cs="Times New Roman" w:eastAsiaTheme="minorEastAsia"/>
          <w:bCs/>
          <w:sz w:val="28"/>
          <w:szCs w:val="28"/>
        </w:rPr>
        <w:t>56MB</w:t>
      </w:r>
      <w:r>
        <w:rPr>
          <w:rFonts w:hint="eastAsia" w:ascii="Times New Roman" w:hAnsi="Times New Roman" w:cs="Times New Roman" w:eastAsiaTheme="minorEastAsia"/>
          <w:bCs/>
          <w:sz w:val="28"/>
          <w:szCs w:val="28"/>
        </w:rPr>
        <w:t>，</w:t>
      </w:r>
      <w:r>
        <w:rPr>
          <w:rFonts w:ascii="Times New Roman" w:hAnsi="Times New Roman" w:cs="Times New Roman" w:eastAsiaTheme="minorEastAsia"/>
          <w:bCs/>
          <w:sz w:val="28"/>
          <w:szCs w:val="28"/>
        </w:rPr>
        <w:t>7200RPM</w:t>
      </w:r>
      <w:r>
        <w:rPr>
          <w:rFonts w:hint="eastAsia" w:ascii="Times New Roman" w:hAnsi="Times New Roman" w:cs="Times New Roman" w:eastAsiaTheme="minorEastAsia"/>
          <w:bCs/>
          <w:sz w:val="28"/>
          <w:szCs w:val="28"/>
        </w:rPr>
        <w:t>；</w:t>
      </w:r>
    </w:p>
    <w:p>
      <w:pPr>
        <w:pStyle w:val="32"/>
        <w:spacing w:before="120" w:beforeLines="50" w:after="0"/>
        <w:ind w:firstLine="560"/>
        <w:rPr>
          <w:rFonts w:hint="eastAsia" w:ascii="Times New Roman" w:hAnsi="Times New Roman" w:cs="Times New Roman" w:eastAsiaTheme="minorEastAsia"/>
          <w:bCs/>
          <w:sz w:val="28"/>
          <w:szCs w:val="28"/>
        </w:rPr>
      </w:pPr>
      <w:r>
        <w:rPr>
          <w:rFonts w:hint="eastAsia" w:ascii="Times New Roman" w:hAnsi="Times New Roman" w:cs="Times New Roman" w:eastAsiaTheme="minorEastAsia"/>
          <w:bCs/>
          <w:sz w:val="28"/>
          <w:szCs w:val="28"/>
        </w:rPr>
        <w:t>3、接口：企业级硬盘SATA接口</w:t>
      </w:r>
    </w:p>
    <w:p>
      <w:pPr>
        <w:pStyle w:val="32"/>
        <w:spacing w:before="120" w:beforeLines="50" w:after="0"/>
        <w:ind w:firstLine="560"/>
        <w:rPr>
          <w:rFonts w:ascii="Times New Roman" w:hAnsi="Times New Roman" w:cs="Times New Roman" w:eastAsiaTheme="minorEastAsia"/>
          <w:bCs/>
          <w:sz w:val="28"/>
          <w:szCs w:val="28"/>
        </w:rPr>
      </w:pPr>
      <w:r>
        <w:rPr>
          <w:rFonts w:hint="eastAsia" w:ascii="Times New Roman" w:hAnsi="Times New Roman" w:cs="Times New Roman" w:eastAsiaTheme="minorEastAsia"/>
          <w:bCs/>
          <w:sz w:val="28"/>
          <w:szCs w:val="28"/>
        </w:rPr>
        <w:t>4、型号：适用于DELL/EMC/SC5020/SC7020/SC9000/SCv3000 系列等专业存储。</w:t>
      </w:r>
    </w:p>
    <w:p>
      <w:pPr>
        <w:spacing w:before="120" w:beforeLines="50" w:after="0"/>
        <w:rPr>
          <w:rFonts w:ascii="Times New Roman" w:hAnsi="Times New Roman" w:cs="Times New Roman" w:eastAsiaTheme="minorEastAsia"/>
          <w:bCs/>
          <w:sz w:val="28"/>
          <w:szCs w:val="28"/>
        </w:rPr>
      </w:pPr>
    </w:p>
    <w:p>
      <w:pPr>
        <w:pStyle w:val="32"/>
        <w:numPr>
          <w:ilvl w:val="0"/>
          <w:numId w:val="4"/>
        </w:numPr>
        <w:spacing w:line="360" w:lineRule="auto"/>
        <w:ind w:firstLine="562"/>
        <w:rPr>
          <w:rFonts w:ascii="Times New Roman" w:hAnsi="Times New Roman" w:cs="Times New Roman" w:eastAsiaTheme="minorEastAsia"/>
          <w:b/>
          <w:bCs/>
          <w:sz w:val="28"/>
          <w:szCs w:val="28"/>
        </w:rPr>
      </w:pPr>
      <w:r>
        <w:rPr>
          <w:rFonts w:hint="eastAsia" w:asciiTheme="minorEastAsia" w:hAnsiTheme="minorEastAsia" w:eastAsiaTheme="minorEastAsia"/>
          <w:b/>
          <w:bCs/>
          <w:sz w:val="28"/>
          <w:szCs w:val="28"/>
        </w:rPr>
        <w:t>服务要求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79" w:leftChars="36" w:firstLine="420" w:firstLine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2.保修期：提供3年原厂整机质保，3年原厂免费上门服务。</w:t>
      </w:r>
    </w:p>
    <w:p>
      <w:pPr>
        <w:pStyle w:val="14"/>
        <w:spacing w:line="0" w:lineRule="atLeast"/>
        <w:ind w:left="79" w:leftChars="36" w:firstLine="420" w:firstLine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79" w:leftChars="36" w:firstLine="420" w:firstLine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ascii="Times New Roman" w:eastAsiaTheme="minorEastAsia"/>
          <w:b/>
          <w:bCs/>
          <w:sz w:val="44"/>
          <w:szCs w:val="44"/>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bookmarkStart w:id="167" w:name="_Toc523931348"/>
    </w:p>
    <w:bookmarkEnd w:id="16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0分。其他投标人的价格分统一按照以下公式计算：投标人评标价得分=（A／该投标人评标价）×</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w:t>
            </w:r>
            <w:r>
              <w:rPr>
                <w:rFonts w:hint="eastAsia" w:cs="Arial" w:asciiTheme="minorEastAsia" w:hAnsiTheme="minorEastAsia" w:eastAsiaTheme="minorEastAsia"/>
                <w:bCs/>
                <w:sz w:val="23"/>
                <w:szCs w:val="23"/>
              </w:rPr>
              <w:t>（保留小数点后两位）</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34</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根据各投标产品的先进性、匹配性、可靠性、稳定性以及质量、性能酌情打分，较好6-8分，一般3</w:t>
            </w:r>
            <w:r>
              <w:rPr>
                <w:rFonts w:cs="宋体" w:asciiTheme="minorEastAsia" w:hAnsiTheme="minorEastAsia" w:eastAsiaTheme="minorEastAsia"/>
                <w:bCs/>
                <w:sz w:val="23"/>
                <w:szCs w:val="23"/>
              </w:rPr>
              <w:t>-</w:t>
            </w:r>
            <w:r>
              <w:rPr>
                <w:rFonts w:hint="eastAsia" w:cs="宋体" w:asciiTheme="minorEastAsia" w:hAnsiTheme="minorEastAsia" w:eastAsiaTheme="minorEastAsia"/>
                <w:bCs/>
                <w:sz w:val="23"/>
                <w:szCs w:val="23"/>
              </w:rPr>
              <w:t>5分，其他0-2分。</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1、投标产品对招标文件具体需求的响应程度：满足招标文件技术指标、参数要求的得24分（每有一项负偏离减2分，扣完为止）；</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2、每有一项优于招标文件，经评委会认可的加1分，最多加2分。）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投标人2016年01月01日以来的类似项目业绩，每提供一个得1分，最高得6分。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bookmarkEnd w:id="166"/>
    </w:tbl>
    <w:p>
      <w:pPr>
        <w:pStyle w:val="2"/>
        <w:pageBreakBefore/>
        <w:ind w:firstLine="1767" w:firstLineChars="400"/>
        <w:jc w:val="both"/>
        <w:rPr>
          <w:rFonts w:ascii="Times New Roman" w:eastAsiaTheme="minorEastAsia"/>
          <w:b/>
          <w:bCs/>
          <w:sz w:val="44"/>
        </w:rPr>
      </w:pPr>
      <w:r>
        <w:rPr>
          <w:rFonts w:ascii="Times New Roman" w:eastAsiaTheme="minorEastAsia"/>
          <w:b/>
          <w:bCs/>
          <w:sz w:val="44"/>
        </w:rPr>
        <w:t>第五章  投标文件格式</w:t>
      </w:r>
      <w:bookmarkEnd w:id="165"/>
    </w:p>
    <w:p>
      <w:pPr>
        <w:jc w:val="center"/>
        <w:rPr>
          <w:rFonts w:ascii="Times New Roman" w:hAnsi="Times New Roman" w:cs="Times New Roman" w:eastAsiaTheme="minorEastAsia"/>
          <w:b/>
          <w:sz w:val="72"/>
        </w:rPr>
      </w:pPr>
      <w:bookmarkStart w:id="168" w:name="_Hlt26671244"/>
      <w:bookmarkEnd w:id="168"/>
      <w:bookmarkStart w:id="169" w:name="_Hlt26955039"/>
      <w:bookmarkEnd w:id="169"/>
      <w:bookmarkStart w:id="170" w:name="_Toc49090576"/>
      <w:bookmarkStart w:id="171" w:name="_Toc120614282"/>
      <w:bookmarkStart w:id="172"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3" w:name="_Toc517190894"/>
      <w:r>
        <w:rPr>
          <w:rFonts w:ascii="Times New Roman" w:hAnsi="Times New Roman" w:eastAsiaTheme="minorEastAsia"/>
          <w:b/>
          <w:sz w:val="32"/>
        </w:rPr>
        <w:t>投标函格式</w:t>
      </w:r>
      <w:bookmarkEnd w:id="173"/>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12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4" w:name="_Toc517190895"/>
      <w:r>
        <w:rPr>
          <w:rFonts w:ascii="Times New Roman" w:hAnsi="Times New Roman" w:eastAsiaTheme="minorEastAsia"/>
          <w:b/>
          <w:sz w:val="32"/>
        </w:rPr>
        <w:t>法人授权书</w:t>
      </w:r>
      <w:bookmarkEnd w:id="174"/>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8" w:name="_Toc517190896"/>
      <w:r>
        <w:rPr>
          <w:rFonts w:ascii="Times New Roman" w:hAnsi="Times New Roman" w:eastAsiaTheme="minorEastAsia"/>
          <w:b/>
          <w:sz w:val="32"/>
        </w:rPr>
        <w:t>开标一览表</w:t>
      </w:r>
      <w:bookmarkEnd w:id="178"/>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0"/>
    <w:bookmarkEnd w:id="171"/>
    <w:bookmarkEnd w:id="172"/>
    <w:p>
      <w:pPr>
        <w:jc w:val="center"/>
        <w:rPr>
          <w:rFonts w:ascii="Times New Roman" w:hAnsi="Times New Roman" w:cs="Times New Roman" w:eastAsiaTheme="minorEastAsia"/>
          <w:b/>
          <w:sz w:val="32"/>
          <w:szCs w:val="24"/>
        </w:rPr>
      </w:pPr>
      <w:bookmarkStart w:id="179"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17</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A2AE"/>
    <w:multiLevelType w:val="singleLevel"/>
    <w:tmpl w:val="F9A7A2AE"/>
    <w:lvl w:ilvl="0" w:tentative="0">
      <w:start w:val="1"/>
      <w:numFmt w:val="chineseCounting"/>
      <w:suff w:val="nothing"/>
      <w:lvlText w:val="%1、"/>
      <w:lvlJc w:val="left"/>
      <w:rPr>
        <w:rFonts w:hint="eastAsia"/>
      </w:rPr>
    </w:lvl>
  </w:abstractNum>
  <w:abstractNum w:abstractNumId="1">
    <w:nsid w:val="48F17DFB"/>
    <w:multiLevelType w:val="singleLevel"/>
    <w:tmpl w:val="48F17DFB"/>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3DE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66CCA"/>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4B14"/>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20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7433A"/>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86855"/>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305A"/>
    <w:rsid w:val="00BE7284"/>
    <w:rsid w:val="00BF363B"/>
    <w:rsid w:val="00BF3F02"/>
    <w:rsid w:val="00BF3F2A"/>
    <w:rsid w:val="00BF688E"/>
    <w:rsid w:val="00BF6B18"/>
    <w:rsid w:val="00C00BC7"/>
    <w:rsid w:val="00C12969"/>
    <w:rsid w:val="00C13584"/>
    <w:rsid w:val="00C1690A"/>
    <w:rsid w:val="00C30C20"/>
    <w:rsid w:val="00C3301F"/>
    <w:rsid w:val="00C40E65"/>
    <w:rsid w:val="00C541CB"/>
    <w:rsid w:val="00C55166"/>
    <w:rsid w:val="00C714F0"/>
    <w:rsid w:val="00C72F8D"/>
    <w:rsid w:val="00C76558"/>
    <w:rsid w:val="00C86FD4"/>
    <w:rsid w:val="00C96654"/>
    <w:rsid w:val="00CB2130"/>
    <w:rsid w:val="00CB3C11"/>
    <w:rsid w:val="00CD4D83"/>
    <w:rsid w:val="00CE18E8"/>
    <w:rsid w:val="00CF1B0E"/>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2A5219E"/>
    <w:rsid w:val="035847EC"/>
    <w:rsid w:val="04C97000"/>
    <w:rsid w:val="0638443B"/>
    <w:rsid w:val="07161C6E"/>
    <w:rsid w:val="074C5530"/>
    <w:rsid w:val="095D7AB3"/>
    <w:rsid w:val="097B5CAD"/>
    <w:rsid w:val="09FC363C"/>
    <w:rsid w:val="0B143B70"/>
    <w:rsid w:val="0C602B72"/>
    <w:rsid w:val="0D0C042A"/>
    <w:rsid w:val="0D7C3718"/>
    <w:rsid w:val="1214484F"/>
    <w:rsid w:val="12C849C8"/>
    <w:rsid w:val="12FE31D5"/>
    <w:rsid w:val="13DD49D2"/>
    <w:rsid w:val="16B0447C"/>
    <w:rsid w:val="18DF0B57"/>
    <w:rsid w:val="1AF12D95"/>
    <w:rsid w:val="1BF6365F"/>
    <w:rsid w:val="1CDC7552"/>
    <w:rsid w:val="1D7E1EA4"/>
    <w:rsid w:val="1DF15965"/>
    <w:rsid w:val="1DFE4993"/>
    <w:rsid w:val="202A2551"/>
    <w:rsid w:val="224B6541"/>
    <w:rsid w:val="236C6DF8"/>
    <w:rsid w:val="23711F72"/>
    <w:rsid w:val="23A16610"/>
    <w:rsid w:val="23CA13A0"/>
    <w:rsid w:val="260A6D1C"/>
    <w:rsid w:val="26CA3C90"/>
    <w:rsid w:val="27456D78"/>
    <w:rsid w:val="284108B2"/>
    <w:rsid w:val="29295E43"/>
    <w:rsid w:val="298405A4"/>
    <w:rsid w:val="2D7C537A"/>
    <w:rsid w:val="2DDF4EAB"/>
    <w:rsid w:val="2E8B491D"/>
    <w:rsid w:val="30930B56"/>
    <w:rsid w:val="30DE5D7B"/>
    <w:rsid w:val="30EE3F0A"/>
    <w:rsid w:val="31ED79A3"/>
    <w:rsid w:val="321C14EA"/>
    <w:rsid w:val="341D2C75"/>
    <w:rsid w:val="35825F36"/>
    <w:rsid w:val="35D96368"/>
    <w:rsid w:val="38DC25D8"/>
    <w:rsid w:val="3A865D66"/>
    <w:rsid w:val="3BD302A6"/>
    <w:rsid w:val="3BDB2E90"/>
    <w:rsid w:val="3E6E7DC9"/>
    <w:rsid w:val="3F024F1F"/>
    <w:rsid w:val="41FC24A6"/>
    <w:rsid w:val="44DE6D5E"/>
    <w:rsid w:val="453F3206"/>
    <w:rsid w:val="471F002F"/>
    <w:rsid w:val="472F1673"/>
    <w:rsid w:val="48A86BB4"/>
    <w:rsid w:val="49AC4289"/>
    <w:rsid w:val="4A606F0E"/>
    <w:rsid w:val="4D7D3CD4"/>
    <w:rsid w:val="514412C3"/>
    <w:rsid w:val="5322563D"/>
    <w:rsid w:val="54474247"/>
    <w:rsid w:val="54DC46AD"/>
    <w:rsid w:val="56600FE5"/>
    <w:rsid w:val="57A81022"/>
    <w:rsid w:val="58774C6F"/>
    <w:rsid w:val="58D17935"/>
    <w:rsid w:val="5B141F24"/>
    <w:rsid w:val="5B650CDC"/>
    <w:rsid w:val="5E5373BB"/>
    <w:rsid w:val="60245F2D"/>
    <w:rsid w:val="60903F2E"/>
    <w:rsid w:val="618150B8"/>
    <w:rsid w:val="62CD3F75"/>
    <w:rsid w:val="638D6762"/>
    <w:rsid w:val="644A236B"/>
    <w:rsid w:val="65EA071C"/>
    <w:rsid w:val="679740F8"/>
    <w:rsid w:val="67B062B6"/>
    <w:rsid w:val="6AF35895"/>
    <w:rsid w:val="6B545DA5"/>
    <w:rsid w:val="6E115DA7"/>
    <w:rsid w:val="6F38206E"/>
    <w:rsid w:val="6F4C14E7"/>
    <w:rsid w:val="70594F61"/>
    <w:rsid w:val="70835A1A"/>
    <w:rsid w:val="72F77D25"/>
    <w:rsid w:val="73C10D8A"/>
    <w:rsid w:val="76A677F0"/>
    <w:rsid w:val="76E65B45"/>
    <w:rsid w:val="789923DD"/>
    <w:rsid w:val="7B8A75FD"/>
    <w:rsid w:val="7BBE7026"/>
    <w:rsid w:val="7BD74EFC"/>
    <w:rsid w:val="7CC3126E"/>
    <w:rsid w:val="7D327E0B"/>
    <w:rsid w:val="7D473F6B"/>
    <w:rsid w:val="7E1A6B62"/>
    <w:rsid w:val="7F715357"/>
    <w:rsid w:val="7FDA75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66626E-16BA-45ED-A955-88C711EEBEE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33</Pages>
  <Words>2184</Words>
  <Characters>12453</Characters>
  <Lines>103</Lines>
  <Paragraphs>29</Paragraphs>
  <TotalTime>0</TotalTime>
  <ScaleCrop>false</ScaleCrop>
  <LinksUpToDate>false</LinksUpToDate>
  <CharactersWithSpaces>14608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2019-05-29T07:52:00Z</dcterms:created>
  <dc:creator>chenle</dc:creator>
  <cp:lastModifiedBy>lenovo</cp:lastModifiedBy>
  <dcterms:modified xsi:type="dcterms:W3CDTF">2019-05-30T00:42:21Z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