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77F9" w:rsidRDefault="00A64B67">
      <w:pPr>
        <w:spacing w:line="360" w:lineRule="auto"/>
        <w:jc w:val="center"/>
        <w:rPr>
          <w:rFonts w:ascii="宋体" w:eastAsia="宋体" w:hAnsi="宋体" w:cs="宋体"/>
          <w:b/>
          <w:bCs/>
          <w:color w:val="000000" w:themeColor="text1"/>
          <w:sz w:val="32"/>
          <w:szCs w:val="32"/>
          <w:lang w:eastAsia="zh-CN"/>
        </w:rPr>
      </w:pPr>
      <w:bookmarkStart w:id="0" w:name="bookmark43"/>
      <w:bookmarkStart w:id="1" w:name="bookmark41"/>
      <w:bookmarkStart w:id="2" w:name="bookmark42"/>
      <w:r>
        <w:rPr>
          <w:rFonts w:ascii="宋体" w:eastAsia="宋体" w:hAnsi="宋体" w:cs="宋体" w:hint="eastAsia"/>
          <w:b/>
          <w:bCs/>
          <w:color w:val="000000" w:themeColor="text1"/>
          <w:sz w:val="32"/>
          <w:szCs w:val="32"/>
          <w:lang w:eastAsia="zh-CN"/>
        </w:rPr>
        <w:t>南京医科大学公共卫生学院超低温冰箱采购项目</w:t>
      </w:r>
    </w:p>
    <w:p w:rsidR="001077F9" w:rsidRDefault="00A64B67">
      <w:pPr>
        <w:spacing w:line="360" w:lineRule="auto"/>
        <w:jc w:val="center"/>
        <w:rPr>
          <w:rFonts w:ascii="宋体" w:eastAsia="宋体" w:hAnsi="宋体" w:cs="宋体"/>
          <w:color w:val="000000" w:themeColor="text1"/>
        </w:rPr>
      </w:pPr>
      <w:r>
        <w:rPr>
          <w:rFonts w:ascii="宋体" w:eastAsia="宋体" w:hAnsi="宋体" w:cs="宋体" w:hint="eastAsia"/>
          <w:b/>
          <w:bCs/>
          <w:color w:val="000000" w:themeColor="text1"/>
          <w:sz w:val="32"/>
          <w:szCs w:val="32"/>
          <w:lang w:eastAsia="zh-CN"/>
        </w:rPr>
        <w:t>招标</w:t>
      </w:r>
      <w:r>
        <w:rPr>
          <w:rFonts w:ascii="宋体" w:eastAsia="宋体" w:hAnsi="宋体" w:cs="宋体" w:hint="eastAsia"/>
          <w:b/>
          <w:bCs/>
          <w:color w:val="000000" w:themeColor="text1"/>
          <w:sz w:val="32"/>
          <w:szCs w:val="32"/>
        </w:rPr>
        <w:t>公告</w:t>
      </w:r>
      <w:bookmarkEnd w:id="0"/>
      <w:bookmarkEnd w:id="1"/>
      <w:bookmarkEnd w:id="2"/>
    </w:p>
    <w:p w:rsidR="001077F9" w:rsidRDefault="00A64B67">
      <w:pPr>
        <w:spacing w:line="360" w:lineRule="auto"/>
        <w:ind w:firstLineChars="100" w:firstLine="281"/>
        <w:rPr>
          <w:rFonts w:ascii="宋体" w:eastAsia="宋体" w:hAnsi="宋体" w:cs="宋体"/>
          <w:b/>
          <w:bCs/>
          <w:sz w:val="28"/>
          <w:szCs w:val="28"/>
        </w:rPr>
      </w:pPr>
      <w:r>
        <w:rPr>
          <w:rFonts w:ascii="宋体" w:eastAsia="宋体" w:hAnsi="宋体" w:cs="宋体" w:hint="eastAsia"/>
          <w:b/>
          <w:bCs/>
          <w:sz w:val="28"/>
          <w:szCs w:val="28"/>
        </w:rPr>
        <w:t>项目概况</w:t>
      </w:r>
    </w:p>
    <w:p w:rsidR="001077F9" w:rsidRDefault="00A64B67">
      <w:pPr>
        <w:spacing w:line="360" w:lineRule="auto"/>
        <w:ind w:firstLineChars="100" w:firstLine="240"/>
        <w:rPr>
          <w:rFonts w:ascii="宋体" w:eastAsia="宋体" w:hAnsi="宋体" w:cs="宋体"/>
          <w:color w:val="000000" w:themeColor="text1"/>
        </w:rPr>
      </w:pPr>
      <w:r>
        <w:rPr>
          <w:rFonts w:ascii="宋体" w:eastAsia="宋体" w:hAnsi="宋体" w:cs="宋体" w:hint="eastAsia"/>
        </w:rPr>
        <w:t>南京医科大学公共卫生学院超低温冰箱采购项目的潜在投标人应在南京市秦淮区光华东街</w:t>
      </w:r>
      <w:r>
        <w:rPr>
          <w:rFonts w:ascii="宋体" w:eastAsia="宋体" w:hAnsi="宋体" w:cs="宋体" w:hint="eastAsia"/>
        </w:rPr>
        <w:t>6</w:t>
      </w:r>
      <w:r>
        <w:rPr>
          <w:rFonts w:ascii="宋体" w:eastAsia="宋体" w:hAnsi="宋体" w:cs="宋体" w:hint="eastAsia"/>
        </w:rPr>
        <w:t>号世界之窗创意产业园</w:t>
      </w:r>
      <w:r>
        <w:rPr>
          <w:rFonts w:ascii="宋体" w:eastAsia="宋体" w:hAnsi="宋体" w:cs="宋体" w:hint="eastAsia"/>
        </w:rPr>
        <w:t>15</w:t>
      </w:r>
      <w:r>
        <w:rPr>
          <w:rFonts w:ascii="宋体" w:eastAsia="宋体" w:hAnsi="宋体" w:cs="宋体" w:hint="eastAsia"/>
        </w:rPr>
        <w:t>号楼</w:t>
      </w:r>
      <w:r>
        <w:rPr>
          <w:rFonts w:ascii="宋体" w:eastAsia="宋体" w:hAnsi="宋体" w:cs="宋体" w:hint="eastAsia"/>
        </w:rPr>
        <w:t>4</w:t>
      </w:r>
      <w:r>
        <w:rPr>
          <w:rFonts w:ascii="宋体" w:eastAsia="宋体" w:hAnsi="宋体" w:cs="宋体" w:hint="eastAsia"/>
        </w:rPr>
        <w:t>楼获取招标文件</w:t>
      </w:r>
      <w:r>
        <w:rPr>
          <w:rFonts w:ascii="宋体" w:eastAsia="宋体" w:hAnsi="宋体" w:cs="宋体" w:hint="eastAsia"/>
        </w:rPr>
        <w:t xml:space="preserve">, </w:t>
      </w:r>
      <w:r>
        <w:rPr>
          <w:rFonts w:ascii="宋体" w:eastAsia="宋体" w:hAnsi="宋体" w:cs="宋体" w:hint="eastAsia"/>
          <w:color w:val="000000" w:themeColor="text1"/>
        </w:rPr>
        <w:t>并于</w:t>
      </w:r>
      <w:r>
        <w:rPr>
          <w:rFonts w:ascii="宋体" w:eastAsia="宋体" w:hAnsi="宋体" w:cs="宋体" w:hint="eastAsia"/>
          <w:color w:val="000000" w:themeColor="text1"/>
        </w:rPr>
        <w:t>2020</w:t>
      </w:r>
      <w:r>
        <w:rPr>
          <w:rFonts w:ascii="宋体" w:eastAsia="宋体" w:hAnsi="宋体" w:cs="宋体" w:hint="eastAsia"/>
          <w:color w:val="000000" w:themeColor="text1"/>
        </w:rPr>
        <w:t>年</w:t>
      </w:r>
      <w:r>
        <w:rPr>
          <w:rFonts w:ascii="宋体" w:eastAsia="宋体" w:hAnsi="宋体" w:cs="宋体" w:hint="eastAsia"/>
          <w:color w:val="000000" w:themeColor="text1"/>
          <w:lang w:eastAsia="zh-CN"/>
        </w:rPr>
        <w:t>7</w:t>
      </w:r>
      <w:r>
        <w:rPr>
          <w:rFonts w:ascii="宋体" w:eastAsia="宋体" w:hAnsi="宋体" w:cs="宋体" w:hint="eastAsia"/>
          <w:color w:val="000000" w:themeColor="text1"/>
        </w:rPr>
        <w:t>月</w:t>
      </w:r>
      <w:r>
        <w:rPr>
          <w:rFonts w:ascii="宋体" w:eastAsia="宋体" w:hAnsi="宋体" w:cs="宋体" w:hint="eastAsia"/>
          <w:color w:val="000000" w:themeColor="text1"/>
          <w:lang w:eastAsia="zh-CN"/>
        </w:rPr>
        <w:t>13</w:t>
      </w:r>
      <w:r>
        <w:rPr>
          <w:rFonts w:ascii="宋体" w:eastAsia="宋体" w:hAnsi="宋体" w:cs="宋体" w:hint="eastAsia"/>
          <w:color w:val="000000" w:themeColor="text1"/>
        </w:rPr>
        <w:t>日</w:t>
      </w:r>
      <w:r>
        <w:rPr>
          <w:rFonts w:ascii="宋体" w:eastAsia="宋体" w:hAnsi="宋体" w:cs="宋体" w:hint="eastAsia"/>
          <w:color w:val="000000" w:themeColor="text1"/>
          <w:lang w:eastAsia="zh-CN"/>
        </w:rPr>
        <w:t>上午</w:t>
      </w:r>
      <w:r>
        <w:rPr>
          <w:rFonts w:ascii="宋体" w:eastAsia="宋体" w:hAnsi="宋体" w:cs="宋体" w:hint="eastAsia"/>
          <w:color w:val="000000" w:themeColor="text1"/>
          <w:lang w:eastAsia="zh-CN"/>
        </w:rPr>
        <w:t>9</w:t>
      </w:r>
      <w:r>
        <w:rPr>
          <w:rFonts w:ascii="宋体" w:eastAsia="宋体" w:hAnsi="宋体" w:cs="宋体" w:hint="eastAsia"/>
          <w:color w:val="000000" w:themeColor="text1"/>
        </w:rPr>
        <w:t>点</w:t>
      </w:r>
      <w:r>
        <w:rPr>
          <w:rFonts w:ascii="宋体" w:eastAsia="宋体" w:hAnsi="宋体" w:cs="宋体" w:hint="eastAsia"/>
          <w:color w:val="000000" w:themeColor="text1"/>
          <w:lang w:eastAsia="zh-CN"/>
        </w:rPr>
        <w:t>30</w:t>
      </w:r>
      <w:r>
        <w:rPr>
          <w:rFonts w:ascii="宋体" w:eastAsia="宋体" w:hAnsi="宋体" w:cs="宋体" w:hint="eastAsia"/>
          <w:color w:val="000000" w:themeColor="text1"/>
        </w:rPr>
        <w:t>（北京时间）前递交投标文件。</w:t>
      </w:r>
    </w:p>
    <w:p w:rsidR="001077F9" w:rsidRDefault="00A64B67">
      <w:pPr>
        <w:spacing w:line="360" w:lineRule="auto"/>
        <w:rPr>
          <w:rFonts w:ascii="宋体" w:eastAsia="宋体" w:hAnsi="宋体" w:cs="宋体"/>
          <w:b/>
          <w:bCs/>
        </w:rPr>
      </w:pPr>
      <w:r>
        <w:rPr>
          <w:rFonts w:ascii="宋体" w:eastAsia="宋体" w:hAnsi="宋体" w:cs="宋体" w:hint="eastAsia"/>
          <w:b/>
          <w:bCs/>
        </w:rPr>
        <w:t>一、项目基本情况</w:t>
      </w:r>
    </w:p>
    <w:p w:rsidR="001077F9" w:rsidRDefault="00A64B67">
      <w:pPr>
        <w:numPr>
          <w:ilvl w:val="0"/>
          <w:numId w:val="1"/>
        </w:numPr>
        <w:spacing w:line="360" w:lineRule="auto"/>
        <w:rPr>
          <w:rFonts w:ascii="宋体" w:eastAsia="宋体" w:hAnsi="宋体" w:cs="宋体"/>
          <w:lang w:eastAsia="zh-CN"/>
        </w:rPr>
      </w:pPr>
      <w:r>
        <w:rPr>
          <w:rFonts w:ascii="宋体" w:eastAsia="宋体" w:hAnsi="宋体" w:cs="宋体" w:hint="eastAsia"/>
        </w:rPr>
        <w:t>项目编号</w:t>
      </w:r>
      <w:r>
        <w:rPr>
          <w:rFonts w:ascii="宋体" w:eastAsia="宋体" w:hAnsi="宋体" w:cs="宋体" w:hint="eastAsia"/>
          <w:lang w:eastAsia="zh-CN"/>
        </w:rPr>
        <w:t>:</w:t>
      </w:r>
      <w:r>
        <w:rPr>
          <w:rFonts w:ascii="宋体" w:eastAsia="宋体" w:hAnsi="宋体" w:cs="宋体" w:hint="eastAsia"/>
          <w:lang w:eastAsia="zh-CN"/>
        </w:rPr>
        <w:t>NJDCX-202006090901</w:t>
      </w:r>
    </w:p>
    <w:p w:rsidR="001077F9" w:rsidRDefault="00A64B67">
      <w:pPr>
        <w:numPr>
          <w:ilvl w:val="0"/>
          <w:numId w:val="1"/>
        </w:numPr>
        <w:spacing w:line="360" w:lineRule="auto"/>
        <w:rPr>
          <w:rFonts w:ascii="宋体" w:eastAsia="宋体" w:hAnsi="宋体" w:cs="宋体"/>
        </w:rPr>
      </w:pPr>
      <w:r>
        <w:rPr>
          <w:rFonts w:ascii="宋体" w:eastAsia="宋体" w:hAnsi="宋体" w:cs="宋体" w:hint="eastAsia"/>
        </w:rPr>
        <w:t>项目名称：</w:t>
      </w:r>
      <w:r>
        <w:rPr>
          <w:rFonts w:ascii="宋体" w:eastAsia="宋体" w:hAnsi="宋体" w:cs="宋体" w:hint="eastAsia"/>
        </w:rPr>
        <w:t>南京医科大学公共卫生学院超低温冰箱采购项目</w:t>
      </w:r>
    </w:p>
    <w:p w:rsidR="001077F9" w:rsidRDefault="00A64B67">
      <w:pPr>
        <w:numPr>
          <w:ilvl w:val="0"/>
          <w:numId w:val="1"/>
        </w:numPr>
        <w:spacing w:line="360" w:lineRule="auto"/>
        <w:rPr>
          <w:rFonts w:ascii="宋体" w:eastAsia="宋体" w:hAnsi="宋体" w:cs="宋体"/>
        </w:rPr>
      </w:pPr>
      <w:r>
        <w:rPr>
          <w:rFonts w:ascii="宋体" w:eastAsia="宋体" w:hAnsi="宋体" w:cs="宋体" w:hint="eastAsia"/>
        </w:rPr>
        <w:t>釆购方式：</w:t>
      </w:r>
      <w:r>
        <w:rPr>
          <w:rFonts w:ascii="宋体" w:eastAsia="宋体" w:hAnsi="宋体" w:cs="宋体" w:hint="eastAsia"/>
          <w:lang w:eastAsia="zh-CN"/>
        </w:rPr>
        <w:t>公开招标</w:t>
      </w:r>
    </w:p>
    <w:p w:rsidR="001077F9" w:rsidRDefault="00A64B67">
      <w:pPr>
        <w:numPr>
          <w:ilvl w:val="0"/>
          <w:numId w:val="1"/>
        </w:numPr>
        <w:spacing w:line="360" w:lineRule="auto"/>
        <w:rPr>
          <w:rFonts w:ascii="宋体" w:eastAsia="宋体" w:hAnsi="宋体" w:cs="宋体"/>
          <w:lang w:eastAsia="zh-CN"/>
        </w:rPr>
      </w:pPr>
      <w:r>
        <w:rPr>
          <w:rFonts w:ascii="宋体" w:eastAsia="宋体" w:hAnsi="宋体" w:cs="宋体" w:hint="eastAsia"/>
        </w:rPr>
        <w:t>预算金额：</w:t>
      </w:r>
      <w:r>
        <w:rPr>
          <w:rFonts w:ascii="宋体" w:eastAsia="宋体" w:hAnsi="宋体" w:cs="宋体" w:hint="eastAsia"/>
          <w:b/>
          <w:bCs/>
          <w:lang w:eastAsia="zh-CN"/>
        </w:rPr>
        <w:t>人民币</w:t>
      </w:r>
      <w:r>
        <w:rPr>
          <w:rFonts w:ascii="宋体" w:eastAsia="宋体" w:hAnsi="宋体" w:cs="宋体" w:hint="eastAsia"/>
          <w:b/>
          <w:bCs/>
          <w:u w:val="single"/>
          <w:lang w:eastAsia="zh-CN"/>
        </w:rPr>
        <w:t>46.8</w:t>
      </w:r>
      <w:r w:rsidR="001077F9">
        <w:rPr>
          <w:rFonts w:ascii="宋体" w:eastAsia="宋体" w:hAnsi="宋体" w:cs="宋体" w:hint="eastAsia"/>
          <w:b/>
          <w:bCs/>
          <w:lang w:eastAsia="zh-CN"/>
        </w:rPr>
        <w:fldChar w:fldCharType="begin"/>
      </w:r>
      <w:r>
        <w:rPr>
          <w:rFonts w:ascii="宋体" w:eastAsia="宋体" w:hAnsi="宋体" w:cs="宋体" w:hint="eastAsia"/>
          <w:b/>
          <w:bCs/>
          <w:lang w:eastAsia="zh-CN"/>
        </w:rPr>
        <w:instrText xml:space="preserve"> = 1550000 \* CHINESENUM2 \* MERGEFORMAT </w:instrText>
      </w:r>
      <w:r w:rsidR="001077F9">
        <w:rPr>
          <w:rFonts w:ascii="宋体" w:eastAsia="宋体" w:hAnsi="宋体" w:cs="宋体" w:hint="eastAsia"/>
          <w:b/>
          <w:bCs/>
          <w:lang w:eastAsia="zh-CN"/>
        </w:rPr>
        <w:fldChar w:fldCharType="separate"/>
      </w:r>
      <w:r>
        <w:rPr>
          <w:rFonts w:ascii="宋体" w:eastAsia="宋体" w:hAnsi="宋体" w:cs="宋体" w:hint="eastAsia"/>
          <w:b/>
          <w:bCs/>
          <w:lang w:eastAsia="zh-CN"/>
        </w:rPr>
        <w:t>万</w:t>
      </w:r>
      <w:r w:rsidR="001077F9">
        <w:rPr>
          <w:rFonts w:ascii="宋体" w:eastAsia="宋体" w:hAnsi="宋体" w:cs="宋体" w:hint="eastAsia"/>
          <w:b/>
          <w:bCs/>
          <w:lang w:eastAsia="zh-CN"/>
        </w:rPr>
        <w:fldChar w:fldCharType="end"/>
      </w:r>
      <w:r>
        <w:rPr>
          <w:rFonts w:ascii="宋体" w:eastAsia="宋体" w:hAnsi="宋体" w:cs="宋体" w:hint="eastAsia"/>
          <w:b/>
          <w:bCs/>
          <w:lang w:eastAsia="zh-CN"/>
        </w:rPr>
        <w:t>元整，</w:t>
      </w:r>
      <w:r>
        <w:rPr>
          <w:rFonts w:ascii="宋体" w:eastAsia="宋体" w:hAnsi="宋体" w:cs="宋体" w:hint="eastAsia"/>
          <w:b/>
          <w:bCs/>
          <w:i/>
          <w:iCs/>
          <w:u w:val="single"/>
          <w:lang w:eastAsia="zh-CN"/>
        </w:rPr>
        <w:t>报价超过预算的为无效投标文件。</w:t>
      </w:r>
    </w:p>
    <w:p w:rsidR="001077F9" w:rsidRDefault="00A64B67">
      <w:pPr>
        <w:spacing w:line="360" w:lineRule="auto"/>
        <w:ind w:leftChars="50" w:left="120" w:rightChars="50" w:right="120" w:firstLineChars="200" w:firstLine="480"/>
        <w:rPr>
          <w:rFonts w:ascii="宋体" w:eastAsia="宋体" w:hAnsi="宋体" w:cs="宋体"/>
          <w:lang w:eastAsia="zh-CN"/>
        </w:rPr>
      </w:pPr>
      <w:r>
        <w:rPr>
          <w:rFonts w:ascii="宋体" w:eastAsia="宋体" w:hAnsi="宋体" w:cs="宋体" w:hint="eastAsia"/>
          <w:lang w:eastAsia="zh-CN"/>
        </w:rPr>
        <w:t>5</w:t>
      </w:r>
      <w:r>
        <w:rPr>
          <w:rFonts w:ascii="宋体" w:eastAsia="宋体" w:hAnsi="宋体" w:cs="宋体" w:hint="eastAsia"/>
          <w:lang w:eastAsia="zh-CN"/>
        </w:rPr>
        <w:t>、</w:t>
      </w:r>
      <w:r>
        <w:rPr>
          <w:rFonts w:ascii="宋体" w:eastAsia="宋体" w:hAnsi="宋体" w:cs="宋体" w:hint="eastAsia"/>
        </w:rPr>
        <w:t>采购需求：南京医科大学为满足教学科研需要，提高教学质量，现需采购</w:t>
      </w:r>
      <w:r>
        <w:rPr>
          <w:rFonts w:ascii="宋体" w:eastAsia="宋体" w:hAnsi="宋体" w:cs="宋体" w:hint="eastAsia"/>
        </w:rPr>
        <w:t>6</w:t>
      </w:r>
      <w:r>
        <w:rPr>
          <w:rFonts w:ascii="宋体" w:eastAsia="宋体" w:hAnsi="宋体" w:cs="宋体" w:hint="eastAsia"/>
        </w:rPr>
        <w:t>台超低温冰箱。</w:t>
      </w:r>
      <w:r>
        <w:rPr>
          <w:rFonts w:ascii="宋体" w:eastAsia="宋体" w:hAnsi="宋体" w:cs="宋体" w:hint="eastAsia"/>
          <w:lang w:val="zh-TW" w:eastAsia="zh-CN"/>
        </w:rPr>
        <w:t>（详见招标文件）</w:t>
      </w:r>
    </w:p>
    <w:p w:rsidR="001077F9" w:rsidRDefault="00A64B67">
      <w:pPr>
        <w:tabs>
          <w:tab w:val="left" w:pos="0"/>
        </w:tabs>
        <w:spacing w:line="360" w:lineRule="auto"/>
        <w:ind w:left="567"/>
        <w:rPr>
          <w:rFonts w:ascii="宋体" w:eastAsia="宋体" w:hAnsi="宋体" w:cs="宋体"/>
          <w:lang w:eastAsia="zh-CN"/>
        </w:rPr>
      </w:pPr>
      <w:r>
        <w:rPr>
          <w:rFonts w:ascii="宋体" w:eastAsia="宋体" w:hAnsi="宋体" w:cs="宋体" w:hint="eastAsia"/>
          <w:lang w:eastAsia="zh-CN"/>
        </w:rPr>
        <w:t>6</w:t>
      </w:r>
      <w:r>
        <w:rPr>
          <w:rFonts w:ascii="宋体" w:eastAsia="宋体" w:hAnsi="宋体" w:cs="宋体" w:hint="eastAsia"/>
          <w:lang w:eastAsia="zh-CN"/>
        </w:rPr>
        <w:t>、</w:t>
      </w:r>
      <w:r>
        <w:rPr>
          <w:rFonts w:ascii="宋体" w:eastAsia="宋体" w:hAnsi="宋体" w:cs="宋体" w:hint="eastAsia"/>
        </w:rPr>
        <w:t>合同履行期限：自合同签订之日起进口设备</w:t>
      </w:r>
      <w:r>
        <w:rPr>
          <w:rFonts w:ascii="宋体" w:eastAsia="宋体" w:hAnsi="宋体" w:cs="宋体" w:hint="eastAsia"/>
        </w:rPr>
        <w:t>(</w:t>
      </w:r>
      <w:r>
        <w:rPr>
          <w:rFonts w:ascii="宋体" w:eastAsia="宋体" w:hAnsi="宋体" w:cs="宋体" w:hint="eastAsia"/>
        </w:rPr>
        <w:t>免税</w:t>
      </w:r>
      <w:r>
        <w:rPr>
          <w:rFonts w:ascii="宋体" w:eastAsia="宋体" w:hAnsi="宋体" w:cs="宋体" w:hint="eastAsia"/>
        </w:rPr>
        <w:t>)</w:t>
      </w:r>
      <w:r>
        <w:rPr>
          <w:rFonts w:ascii="宋体" w:eastAsia="宋体" w:hAnsi="宋体" w:cs="宋体" w:hint="eastAsia"/>
        </w:rPr>
        <w:t>三个月内</w:t>
      </w:r>
      <w:r>
        <w:rPr>
          <w:rFonts w:ascii="宋体" w:eastAsia="宋体" w:hAnsi="宋体" w:cs="宋体" w:hint="eastAsia"/>
          <w:lang w:eastAsia="zh-CN"/>
        </w:rPr>
        <w:t>，国产设备及进口设备（非免税）一个月内</w:t>
      </w:r>
      <w:r>
        <w:rPr>
          <w:rFonts w:ascii="宋体" w:eastAsia="宋体" w:hAnsi="宋体" w:cs="宋体" w:hint="eastAsia"/>
        </w:rPr>
        <w:t>到货并安装调试合格。</w:t>
      </w:r>
    </w:p>
    <w:p w:rsidR="001077F9" w:rsidRDefault="00A64B67">
      <w:pPr>
        <w:tabs>
          <w:tab w:val="left" w:pos="0"/>
        </w:tabs>
        <w:spacing w:line="360" w:lineRule="auto"/>
        <w:ind w:leftChars="50" w:left="120" w:rightChars="50" w:right="120" w:firstLineChars="200" w:firstLine="480"/>
        <w:rPr>
          <w:rFonts w:ascii="宋体" w:eastAsia="宋体" w:hAnsi="宋体" w:cs="宋体"/>
        </w:rPr>
      </w:pPr>
      <w:r>
        <w:rPr>
          <w:rFonts w:ascii="宋体" w:eastAsia="宋体" w:hAnsi="宋体" w:cs="宋体" w:hint="eastAsia"/>
          <w:lang w:eastAsia="zh-CN"/>
        </w:rPr>
        <w:t>7</w:t>
      </w:r>
      <w:r>
        <w:rPr>
          <w:rFonts w:ascii="宋体" w:eastAsia="宋体" w:hAnsi="宋体" w:cs="宋体" w:hint="eastAsia"/>
          <w:lang w:eastAsia="zh-CN"/>
        </w:rPr>
        <w:t>、</w:t>
      </w:r>
      <w:r>
        <w:rPr>
          <w:rFonts w:ascii="宋体" w:eastAsia="宋体" w:hAnsi="宋体" w:cs="宋体" w:hint="eastAsia"/>
        </w:rPr>
        <w:t>本项目</w:t>
      </w:r>
      <w:r>
        <w:rPr>
          <w:rFonts w:ascii="宋体" w:eastAsia="宋体" w:hAnsi="宋体" w:cs="宋体" w:hint="eastAsia"/>
          <w:lang w:eastAsia="zh-CN"/>
        </w:rPr>
        <w:t>不</w:t>
      </w:r>
      <w:r>
        <w:rPr>
          <w:rFonts w:ascii="宋体" w:eastAsia="宋体" w:hAnsi="宋体" w:cs="宋体" w:hint="eastAsia"/>
        </w:rPr>
        <w:t>接受联合体</w:t>
      </w:r>
      <w:r>
        <w:rPr>
          <w:rFonts w:ascii="宋体" w:eastAsia="宋体" w:hAnsi="宋体" w:cs="宋体" w:hint="eastAsia"/>
          <w:lang w:eastAsia="zh-CN"/>
        </w:rPr>
        <w:t>投标</w:t>
      </w:r>
      <w:r>
        <w:rPr>
          <w:rFonts w:ascii="宋体" w:eastAsia="宋体" w:hAnsi="宋体" w:cs="宋体" w:hint="eastAsia"/>
        </w:rPr>
        <w:t>。</w:t>
      </w:r>
    </w:p>
    <w:p w:rsidR="001077F9" w:rsidRDefault="00A64B67">
      <w:pPr>
        <w:spacing w:line="360" w:lineRule="auto"/>
        <w:rPr>
          <w:rFonts w:ascii="宋体" w:eastAsia="宋体" w:hAnsi="宋体" w:cs="宋体"/>
          <w:b/>
          <w:bCs/>
        </w:rPr>
      </w:pPr>
      <w:r>
        <w:rPr>
          <w:rFonts w:ascii="宋体" w:eastAsia="宋体" w:hAnsi="宋体" w:cs="宋体" w:hint="eastAsia"/>
          <w:b/>
          <w:bCs/>
        </w:rPr>
        <w:t>二</w:t>
      </w:r>
      <w:r>
        <w:rPr>
          <w:rFonts w:ascii="宋体" w:eastAsia="宋体" w:hAnsi="宋体" w:cs="宋体" w:hint="eastAsia"/>
          <w:b/>
          <w:bCs/>
          <w:lang w:eastAsia="zh-CN"/>
        </w:rPr>
        <w:t>、</w:t>
      </w:r>
      <w:r>
        <w:rPr>
          <w:rFonts w:ascii="宋体" w:eastAsia="宋体" w:hAnsi="宋体" w:cs="宋体" w:hint="eastAsia"/>
          <w:b/>
          <w:bCs/>
        </w:rPr>
        <w:t>申请人的资格要求：</w:t>
      </w:r>
    </w:p>
    <w:p w:rsidR="001077F9" w:rsidRDefault="00A64B67">
      <w:pPr>
        <w:numPr>
          <w:ilvl w:val="0"/>
          <w:numId w:val="2"/>
        </w:numPr>
        <w:snapToGrid w:val="0"/>
        <w:spacing w:line="360" w:lineRule="auto"/>
        <w:rPr>
          <w:rFonts w:ascii="宋体" w:eastAsia="宋体" w:hAnsi="宋体" w:cs="宋体"/>
        </w:rPr>
      </w:pPr>
      <w:bookmarkStart w:id="3" w:name="bookmark44"/>
      <w:bookmarkStart w:id="4" w:name="bookmark45"/>
      <w:bookmarkEnd w:id="3"/>
      <w:bookmarkEnd w:id="4"/>
      <w:r>
        <w:rPr>
          <w:rFonts w:ascii="宋体" w:eastAsia="宋体" w:hAnsi="宋体" w:cs="宋体" w:hint="eastAsia"/>
        </w:rPr>
        <w:t>符合政府采购法第二十二条规定的条件，并提供下列材料；</w:t>
      </w:r>
    </w:p>
    <w:p w:rsidR="001077F9" w:rsidRDefault="00A64B67">
      <w:pPr>
        <w:snapToGrid w:val="0"/>
        <w:spacing w:line="360" w:lineRule="auto"/>
        <w:ind w:firstLineChars="200" w:firstLine="480"/>
        <w:rPr>
          <w:rFonts w:ascii="宋体" w:eastAsia="宋体" w:hAnsi="宋体" w:cs="宋体"/>
        </w:rPr>
      </w:pPr>
      <w:r>
        <w:rPr>
          <w:rFonts w:ascii="宋体" w:eastAsia="宋体" w:hAnsi="宋体" w:cs="宋体" w:hint="eastAsia"/>
        </w:rPr>
        <w:t>1</w:t>
      </w:r>
      <w:r>
        <w:rPr>
          <w:rFonts w:ascii="宋体" w:eastAsia="宋体" w:hAnsi="宋体" w:cs="宋体" w:hint="eastAsia"/>
        </w:rPr>
        <w:t>、投标人法人或者其他组织的营业执照等证明文件，自然人的身份证明（法人代表、授权人）；</w:t>
      </w:r>
    </w:p>
    <w:p w:rsidR="001077F9" w:rsidRDefault="00A64B67">
      <w:pPr>
        <w:snapToGrid w:val="0"/>
        <w:spacing w:line="360" w:lineRule="auto"/>
        <w:ind w:firstLineChars="200" w:firstLine="480"/>
        <w:rPr>
          <w:rFonts w:ascii="宋体" w:eastAsia="宋体" w:hAnsi="宋体" w:cs="宋体"/>
        </w:rPr>
      </w:pPr>
      <w:r>
        <w:rPr>
          <w:rFonts w:ascii="宋体" w:eastAsia="宋体" w:hAnsi="宋体" w:cs="宋体" w:hint="eastAsia"/>
        </w:rPr>
        <w:t>2</w:t>
      </w:r>
      <w:r>
        <w:rPr>
          <w:rFonts w:ascii="宋体" w:eastAsia="宋体" w:hAnsi="宋体" w:cs="宋体" w:hint="eastAsia"/>
        </w:rPr>
        <w:t>、</w:t>
      </w:r>
      <w:r>
        <w:rPr>
          <w:rFonts w:ascii="宋体" w:eastAsia="宋体" w:hAnsi="宋体" w:cs="宋体" w:hint="eastAsia"/>
          <w:lang w:eastAsia="zh-CN"/>
        </w:rPr>
        <w:t>投标人</w:t>
      </w:r>
      <w:r>
        <w:rPr>
          <w:rFonts w:ascii="宋体" w:eastAsia="宋体" w:hAnsi="宋体" w:cs="宋体" w:hint="eastAsia"/>
        </w:rPr>
        <w:t>具有良好的商业信誉和健全的财务会计制度</w:t>
      </w:r>
      <w:r>
        <w:rPr>
          <w:rFonts w:ascii="宋体" w:eastAsia="宋体" w:hAnsi="宋体" w:cs="宋体" w:hint="eastAsia"/>
        </w:rPr>
        <w:t>,</w:t>
      </w:r>
      <w:r>
        <w:rPr>
          <w:rFonts w:ascii="宋体" w:eastAsia="宋体" w:hAnsi="宋体" w:cs="宋体" w:hint="eastAsia"/>
        </w:rPr>
        <w:t>提供参加本次采购活动内近六个月任一月份的资产负债表和利润表，</w:t>
      </w:r>
      <w:r>
        <w:rPr>
          <w:rFonts w:ascii="宋体" w:eastAsia="宋体" w:hAnsi="宋体" w:cs="宋体" w:hint="eastAsia"/>
          <w:lang w:eastAsia="zh-CN"/>
        </w:rPr>
        <w:t>或</w:t>
      </w:r>
      <w:r>
        <w:rPr>
          <w:rFonts w:ascii="宋体" w:eastAsia="宋体" w:hAnsi="宋体" w:cs="宋体" w:hint="eastAsia"/>
        </w:rPr>
        <w:t>2018/2019</w:t>
      </w:r>
      <w:r>
        <w:rPr>
          <w:rFonts w:ascii="宋体" w:eastAsia="宋体" w:hAnsi="宋体" w:cs="宋体" w:hint="eastAsia"/>
        </w:rPr>
        <w:t>年度审计报告（至少包括资产负债表、利润表和审计单位的营业执照，提供相关复印件并加盖公章），或银行出具的针对本项目的资信证明，或财政部门认可的专业担保机构出具的投标担保函；（法人或者其他组织成立未满一年的可以不提供）；</w:t>
      </w:r>
    </w:p>
    <w:p w:rsidR="001077F9" w:rsidRDefault="00A64B67">
      <w:pPr>
        <w:snapToGrid w:val="0"/>
        <w:spacing w:line="360" w:lineRule="auto"/>
        <w:ind w:firstLineChars="200" w:firstLine="480"/>
        <w:rPr>
          <w:rFonts w:ascii="宋体" w:eastAsia="宋体" w:hAnsi="宋体" w:cs="宋体"/>
        </w:rPr>
      </w:pPr>
      <w:r>
        <w:rPr>
          <w:rFonts w:ascii="宋体" w:eastAsia="宋体" w:hAnsi="宋体" w:cs="宋体" w:hint="eastAsia"/>
        </w:rPr>
        <w:t>3</w:t>
      </w:r>
      <w:r>
        <w:rPr>
          <w:rFonts w:ascii="宋体" w:eastAsia="宋体" w:hAnsi="宋体" w:cs="宋体" w:hint="eastAsia"/>
        </w:rPr>
        <w:t>、投标人具有履行合同所必需的设备和专业技术能力（根据项目需求提供履行合同所必需的设备和专业技术能力的声明或证明材料）；</w:t>
      </w:r>
    </w:p>
    <w:p w:rsidR="001077F9" w:rsidRDefault="00A64B67">
      <w:pPr>
        <w:snapToGrid w:val="0"/>
        <w:spacing w:line="360" w:lineRule="auto"/>
        <w:ind w:firstLineChars="200" w:firstLine="480"/>
        <w:rPr>
          <w:rFonts w:ascii="宋体" w:eastAsia="宋体" w:hAnsi="宋体" w:cs="宋体"/>
        </w:rPr>
      </w:pPr>
      <w:r>
        <w:rPr>
          <w:rFonts w:ascii="宋体" w:eastAsia="宋体" w:hAnsi="宋体" w:cs="宋体" w:hint="eastAsia"/>
        </w:rPr>
        <w:t>4</w:t>
      </w:r>
      <w:r>
        <w:rPr>
          <w:rFonts w:ascii="宋体" w:eastAsia="宋体" w:hAnsi="宋体" w:cs="宋体" w:hint="eastAsia"/>
        </w:rPr>
        <w:t>、投标人有依法缴纳税收和社会保障资金的良好记录，提</w:t>
      </w:r>
      <w:r>
        <w:rPr>
          <w:rFonts w:ascii="宋体" w:eastAsia="宋体" w:hAnsi="宋体" w:cs="宋体" w:hint="eastAsia"/>
        </w:rPr>
        <w:t>供参加本次政府采购活动近六个月（至少一个月）依法缴纳税收和社会保障资金的相关材料（根据国家相关政</w:t>
      </w:r>
      <w:r>
        <w:rPr>
          <w:rFonts w:ascii="宋体" w:eastAsia="宋体" w:hAnsi="宋体" w:cs="宋体" w:hint="eastAsia"/>
        </w:rPr>
        <w:lastRenderedPageBreak/>
        <w:t>策免缴或迟缴的需提供相关证明材料）；</w:t>
      </w:r>
    </w:p>
    <w:p w:rsidR="001077F9" w:rsidRDefault="00A64B67">
      <w:pPr>
        <w:snapToGrid w:val="0"/>
        <w:spacing w:line="360" w:lineRule="auto"/>
        <w:ind w:firstLineChars="200" w:firstLine="480"/>
        <w:rPr>
          <w:rFonts w:ascii="宋体" w:eastAsia="宋体" w:hAnsi="宋体" w:cs="宋体"/>
        </w:rPr>
      </w:pPr>
      <w:r>
        <w:rPr>
          <w:rFonts w:ascii="宋体" w:eastAsia="宋体" w:hAnsi="宋体" w:cs="宋体" w:hint="eastAsia"/>
        </w:rPr>
        <w:t>5</w:t>
      </w:r>
      <w:r>
        <w:rPr>
          <w:rFonts w:ascii="宋体" w:eastAsia="宋体" w:hAnsi="宋体" w:cs="宋体" w:hint="eastAsia"/>
        </w:rPr>
        <w:t>、投标供应商参加政府采购活动前</w:t>
      </w:r>
      <w:r>
        <w:rPr>
          <w:rFonts w:ascii="宋体" w:eastAsia="宋体" w:hAnsi="宋体" w:cs="宋体" w:hint="eastAsia"/>
        </w:rPr>
        <w:t>3</w:t>
      </w:r>
      <w:r>
        <w:rPr>
          <w:rFonts w:ascii="宋体" w:eastAsia="宋体" w:hAnsi="宋体" w:cs="宋体" w:hint="eastAsia"/>
        </w:rPr>
        <w:t>年内在经营活动中没有重大违法记录的书面声明；</w:t>
      </w:r>
    </w:p>
    <w:p w:rsidR="001077F9" w:rsidRDefault="00A64B67">
      <w:pPr>
        <w:snapToGrid w:val="0"/>
        <w:spacing w:line="360" w:lineRule="auto"/>
        <w:ind w:firstLineChars="200" w:firstLine="480"/>
        <w:rPr>
          <w:rFonts w:ascii="宋体" w:eastAsia="宋体" w:hAnsi="宋体" w:cs="宋体"/>
          <w:b/>
          <w:bCs/>
        </w:rPr>
      </w:pPr>
      <w:r>
        <w:rPr>
          <w:rFonts w:ascii="宋体" w:eastAsia="宋体" w:hAnsi="宋体" w:cs="宋体" w:hint="eastAsia"/>
        </w:rPr>
        <w:t>6</w:t>
      </w:r>
      <w:r>
        <w:rPr>
          <w:rFonts w:ascii="宋体" w:eastAsia="宋体" w:hAnsi="宋体" w:cs="宋体" w:hint="eastAsia"/>
        </w:rPr>
        <w:t>、</w:t>
      </w:r>
      <w:r>
        <w:rPr>
          <w:rFonts w:ascii="宋体" w:eastAsia="宋体" w:hAnsi="宋体" w:cs="宋体" w:hint="eastAsia"/>
        </w:rPr>
        <w:t>投标</w:t>
      </w:r>
      <w:r>
        <w:rPr>
          <w:rFonts w:ascii="宋体" w:eastAsia="宋体" w:hAnsi="宋体" w:cs="宋体" w:hint="eastAsia"/>
          <w:lang w:eastAsia="zh-CN"/>
        </w:rPr>
        <w:t>人</w:t>
      </w:r>
      <w:r>
        <w:rPr>
          <w:rFonts w:ascii="宋体" w:eastAsia="宋体" w:hAnsi="宋体" w:cs="宋体" w:hint="eastAsia"/>
        </w:rPr>
        <w:t>具备法律、行政法规规定的其他条件的证明材料</w:t>
      </w:r>
      <w:r>
        <w:rPr>
          <w:rFonts w:ascii="宋体" w:eastAsia="宋体" w:hAnsi="宋体" w:cs="宋体" w:hint="eastAsia"/>
        </w:rPr>
        <w:t>。</w:t>
      </w:r>
    </w:p>
    <w:p w:rsidR="001077F9" w:rsidRDefault="00A64B67">
      <w:pPr>
        <w:numPr>
          <w:ilvl w:val="0"/>
          <w:numId w:val="2"/>
        </w:numPr>
        <w:snapToGrid w:val="0"/>
        <w:spacing w:line="360" w:lineRule="auto"/>
        <w:rPr>
          <w:rFonts w:ascii="宋体" w:eastAsia="宋体" w:hAnsi="宋体" w:cs="宋体"/>
          <w:b/>
          <w:bCs/>
          <w:i/>
          <w:iCs/>
          <w:u w:val="single"/>
          <w:lang w:eastAsia="zh-CN"/>
        </w:rPr>
      </w:pPr>
      <w:r>
        <w:rPr>
          <w:rFonts w:ascii="宋体" w:eastAsia="宋体" w:hAnsi="宋体" w:cs="宋体" w:hint="eastAsia"/>
        </w:rPr>
        <w:t>本项目的特定资格要求：</w:t>
      </w:r>
      <w:r>
        <w:rPr>
          <w:rFonts w:ascii="宋体" w:eastAsia="宋体" w:hAnsi="宋体" w:cs="宋体" w:hint="eastAsia"/>
          <w:b/>
          <w:bCs/>
          <w:i/>
          <w:iCs/>
          <w:u w:val="single"/>
        </w:rPr>
        <w:t>投标人如为代理商且所投产品为进口产品的，需提供原厂授权证明文件</w:t>
      </w:r>
      <w:r>
        <w:rPr>
          <w:rFonts w:ascii="宋体" w:eastAsia="宋体" w:hAnsi="宋体" w:cs="宋体" w:hint="eastAsia"/>
          <w:b/>
          <w:bCs/>
          <w:i/>
          <w:iCs/>
          <w:u w:val="single"/>
        </w:rPr>
        <w:t>,</w:t>
      </w:r>
      <w:r>
        <w:rPr>
          <w:rFonts w:ascii="宋体" w:eastAsia="宋体" w:hAnsi="宋体" w:cs="宋体" w:hint="eastAsia"/>
          <w:b/>
          <w:bCs/>
          <w:i/>
          <w:iCs/>
          <w:u w:val="single"/>
        </w:rPr>
        <w:t>并明确承担一切售前、售后责任。</w:t>
      </w:r>
    </w:p>
    <w:p w:rsidR="001077F9" w:rsidRDefault="00A64B67">
      <w:pPr>
        <w:numPr>
          <w:ilvl w:val="255"/>
          <w:numId w:val="0"/>
        </w:numPr>
        <w:spacing w:line="360" w:lineRule="auto"/>
        <w:ind w:firstLineChars="200" w:firstLine="480"/>
        <w:rPr>
          <w:rFonts w:ascii="宋体" w:eastAsia="宋体" w:hAnsi="宋体" w:cs="宋体"/>
          <w:lang w:eastAsia="zh-CN"/>
        </w:rPr>
      </w:pPr>
      <w:r>
        <w:rPr>
          <w:rFonts w:ascii="宋体" w:eastAsia="宋体" w:hAnsi="宋体" w:cs="宋体" w:hint="eastAsia"/>
          <w:lang w:eastAsia="zh-CN"/>
        </w:rPr>
        <w:t>（三）本项目接受进口产品</w:t>
      </w:r>
      <w:r>
        <w:rPr>
          <w:rFonts w:ascii="宋体" w:eastAsia="宋体" w:hAnsi="宋体" w:cs="宋体" w:hint="eastAsia"/>
        </w:rPr>
        <w:t>（注：本文件所称进口产品是指通过中国海关报关验放进入中国境内且产自关境外的产品）。</w:t>
      </w:r>
    </w:p>
    <w:p w:rsidR="001077F9" w:rsidRDefault="00A64B67">
      <w:pPr>
        <w:snapToGrid w:val="0"/>
        <w:spacing w:line="360" w:lineRule="auto"/>
        <w:ind w:left="420"/>
        <w:rPr>
          <w:rFonts w:ascii="宋体" w:eastAsia="宋体" w:hAnsi="宋体" w:cs="宋体"/>
        </w:rPr>
      </w:pPr>
      <w:r>
        <w:rPr>
          <w:rFonts w:ascii="宋体" w:eastAsia="宋体" w:hAnsi="宋体" w:cs="宋体" w:hint="eastAsia"/>
          <w:lang w:eastAsia="zh-CN"/>
        </w:rPr>
        <w:t>（四）</w:t>
      </w:r>
      <w:r>
        <w:rPr>
          <w:rFonts w:ascii="宋体" w:eastAsia="宋体" w:hAnsi="宋体" w:cs="宋体" w:hint="eastAsia"/>
        </w:rPr>
        <w:t>拒绝下述供应商参加本次采购活动：</w:t>
      </w:r>
    </w:p>
    <w:p w:rsidR="001077F9" w:rsidRDefault="00A64B67">
      <w:pPr>
        <w:snapToGrid w:val="0"/>
        <w:spacing w:line="360" w:lineRule="auto"/>
        <w:ind w:firstLineChars="200" w:firstLine="480"/>
        <w:rPr>
          <w:rFonts w:ascii="宋体" w:eastAsia="宋体" w:hAnsi="宋体" w:cs="宋体"/>
        </w:rPr>
      </w:pPr>
      <w:r>
        <w:rPr>
          <w:rFonts w:ascii="宋体" w:eastAsia="宋体" w:hAnsi="宋体" w:cs="宋体" w:hint="eastAsia"/>
        </w:rPr>
        <w:t>1</w:t>
      </w:r>
      <w:r>
        <w:rPr>
          <w:rFonts w:ascii="宋体" w:eastAsia="宋体" w:hAnsi="宋体" w:cs="宋体" w:hint="eastAsia"/>
        </w:rPr>
        <w:t>、投标供应商单位负责人为同一人或者存在直接控股、管理关系的不同供应商，不得参加同一合同项下的政府采购活动。</w:t>
      </w:r>
    </w:p>
    <w:p w:rsidR="001077F9" w:rsidRDefault="00A64B67">
      <w:pPr>
        <w:snapToGrid w:val="0"/>
        <w:spacing w:line="360" w:lineRule="auto"/>
        <w:ind w:firstLineChars="200" w:firstLine="480"/>
        <w:rPr>
          <w:rFonts w:ascii="宋体" w:eastAsia="宋体" w:hAnsi="宋体" w:cs="宋体"/>
        </w:rPr>
      </w:pPr>
      <w:r>
        <w:rPr>
          <w:rFonts w:ascii="宋体" w:eastAsia="宋体" w:hAnsi="宋体" w:cs="宋体" w:hint="eastAsia"/>
        </w:rPr>
        <w:t>2</w:t>
      </w:r>
      <w:r>
        <w:rPr>
          <w:rFonts w:ascii="宋体" w:eastAsia="宋体" w:hAnsi="宋体" w:cs="宋体" w:hint="eastAsia"/>
        </w:rPr>
        <w:t>、凡为采购项目提供整体设计、规范编制或者项目管理、监理、检测等服务的供应商，不得再参加本项目的采购活动。</w:t>
      </w:r>
    </w:p>
    <w:p w:rsidR="001077F9" w:rsidRDefault="00A64B67">
      <w:pPr>
        <w:snapToGrid w:val="0"/>
        <w:spacing w:line="360" w:lineRule="auto"/>
        <w:ind w:firstLineChars="200" w:firstLine="480"/>
        <w:rPr>
          <w:rFonts w:ascii="宋体" w:eastAsia="宋体" w:hAnsi="宋体" w:cs="宋体"/>
        </w:rPr>
      </w:pPr>
      <w:r>
        <w:rPr>
          <w:rFonts w:ascii="宋体" w:eastAsia="宋体" w:hAnsi="宋体" w:cs="宋体" w:hint="eastAsia"/>
        </w:rPr>
        <w:t>3</w:t>
      </w:r>
      <w:r>
        <w:rPr>
          <w:rFonts w:ascii="宋体" w:eastAsia="宋体" w:hAnsi="宋体" w:cs="宋体" w:hint="eastAsia"/>
        </w:rPr>
        <w:t>、投标供应商在投标截止日前被“信用中国”网站（</w:t>
      </w:r>
      <w:r>
        <w:rPr>
          <w:rFonts w:ascii="宋体" w:eastAsia="宋体" w:hAnsi="宋体" w:cs="宋体" w:hint="eastAsia"/>
        </w:rPr>
        <w:t>www.creditchina.gov.cn</w:t>
      </w:r>
      <w:r>
        <w:rPr>
          <w:rFonts w:ascii="宋体" w:eastAsia="宋体" w:hAnsi="宋体" w:cs="宋体" w:hint="eastAsia"/>
        </w:rPr>
        <w:t>）、“中国政府</w:t>
      </w:r>
      <w:r>
        <w:rPr>
          <w:rFonts w:ascii="宋体" w:eastAsia="宋体" w:hAnsi="宋体" w:cs="宋体" w:hint="eastAsia"/>
          <w:lang w:eastAsia="zh-CN"/>
        </w:rPr>
        <w:t>采购</w:t>
      </w:r>
      <w:r>
        <w:rPr>
          <w:rFonts w:ascii="宋体" w:eastAsia="宋体" w:hAnsi="宋体" w:cs="宋体" w:hint="eastAsia"/>
        </w:rPr>
        <w:t>网</w:t>
      </w:r>
      <w:r>
        <w:rPr>
          <w:rFonts w:ascii="宋体" w:eastAsia="宋体" w:hAnsi="宋体" w:cs="宋体" w:hint="eastAsia"/>
        </w:rPr>
        <w:t>"(www.ccgp.gov.cn)</w:t>
      </w:r>
      <w:r>
        <w:rPr>
          <w:rFonts w:ascii="宋体" w:eastAsia="宋体" w:hAnsi="宋体" w:cs="宋体" w:hint="eastAsia"/>
        </w:rPr>
        <w:t>列入失信被执行人、重大税收违法案件当事人名单、政府招标严重违法失信行为记录名单。</w:t>
      </w:r>
    </w:p>
    <w:p w:rsidR="001077F9" w:rsidRDefault="00A64B67">
      <w:pPr>
        <w:spacing w:line="360" w:lineRule="auto"/>
        <w:ind w:left="420"/>
        <w:rPr>
          <w:rFonts w:ascii="宋体" w:eastAsia="宋体" w:hAnsi="宋体" w:cs="宋体"/>
        </w:rPr>
      </w:pPr>
      <w:r>
        <w:rPr>
          <w:rFonts w:ascii="宋体" w:eastAsia="宋体" w:hAnsi="宋体" w:cs="宋体" w:hint="eastAsia"/>
          <w:lang w:eastAsia="zh-CN"/>
        </w:rPr>
        <w:t>（五）</w:t>
      </w:r>
      <w:r>
        <w:rPr>
          <w:rFonts w:ascii="宋体" w:eastAsia="宋体" w:hAnsi="宋体" w:cs="宋体" w:hint="eastAsia"/>
        </w:rPr>
        <w:t>落实政府采购政策需满足的资格要求：</w:t>
      </w:r>
    </w:p>
    <w:p w:rsidR="001077F9" w:rsidRDefault="00A64B67">
      <w:pPr>
        <w:tabs>
          <w:tab w:val="left" w:pos="900"/>
        </w:tabs>
        <w:spacing w:line="360" w:lineRule="auto"/>
        <w:ind w:firstLineChars="200" w:firstLine="480"/>
        <w:rPr>
          <w:rFonts w:ascii="宋体" w:eastAsia="宋体" w:hAnsi="宋体" w:cs="宋体"/>
        </w:rPr>
      </w:pPr>
      <w:r>
        <w:rPr>
          <w:rFonts w:ascii="宋体" w:eastAsia="宋体" w:hAnsi="宋体" w:cs="宋体" w:hint="eastAsia"/>
        </w:rPr>
        <w:t>本项目执行《政府采购促进中小企业发展暂行办法》、《关于政府采购支持监狱企业发展有关问题的通知》、《关于促进残疾人就业政府采购政策的通知》、《财政部、发展改革委、生态环境部、市场监管总局关于调整优化节能产品、环境标志产品政府采购执行机制的通知》（财库〔</w:t>
      </w:r>
      <w:r>
        <w:rPr>
          <w:rFonts w:ascii="宋体" w:eastAsia="宋体" w:hAnsi="宋体" w:cs="宋体" w:hint="eastAsia"/>
        </w:rPr>
        <w:t>2019</w:t>
      </w:r>
      <w:r>
        <w:rPr>
          <w:rFonts w:ascii="宋体" w:eastAsia="宋体" w:hAnsi="宋体" w:cs="宋体" w:hint="eastAsia"/>
        </w:rPr>
        <w:t>〕</w:t>
      </w:r>
      <w:r>
        <w:rPr>
          <w:rFonts w:ascii="宋体" w:eastAsia="宋体" w:hAnsi="宋体" w:cs="宋体" w:hint="eastAsia"/>
        </w:rPr>
        <w:t>9</w:t>
      </w:r>
      <w:r>
        <w:rPr>
          <w:rFonts w:ascii="宋体" w:eastAsia="宋体" w:hAnsi="宋体" w:cs="宋体" w:hint="eastAsia"/>
        </w:rPr>
        <w:t>号）和《财政部、发展改革委关于印发节能产品政府采购品目清单的通知》（财库〔</w:t>
      </w:r>
      <w:r>
        <w:rPr>
          <w:rFonts w:ascii="宋体" w:eastAsia="宋体" w:hAnsi="宋体" w:cs="宋体" w:hint="eastAsia"/>
        </w:rPr>
        <w:t>2019</w:t>
      </w:r>
      <w:r>
        <w:rPr>
          <w:rFonts w:ascii="宋体" w:eastAsia="宋体" w:hAnsi="宋体" w:cs="宋体" w:hint="eastAsia"/>
        </w:rPr>
        <w:t>〕</w:t>
      </w:r>
      <w:r>
        <w:rPr>
          <w:rFonts w:ascii="宋体" w:eastAsia="宋体" w:hAnsi="宋体" w:cs="宋体" w:hint="eastAsia"/>
        </w:rPr>
        <w:t>19</w:t>
      </w:r>
      <w:r>
        <w:rPr>
          <w:rFonts w:ascii="宋体" w:eastAsia="宋体" w:hAnsi="宋体" w:cs="宋体" w:hint="eastAsia"/>
        </w:rPr>
        <w:t>号）等政府采购文件。</w:t>
      </w:r>
    </w:p>
    <w:p w:rsidR="001077F9" w:rsidRDefault="00A64B67">
      <w:pPr>
        <w:spacing w:line="360" w:lineRule="auto"/>
        <w:rPr>
          <w:rFonts w:ascii="宋体" w:eastAsia="宋体" w:hAnsi="宋体" w:cs="宋体"/>
          <w:b/>
          <w:bCs/>
        </w:rPr>
      </w:pPr>
      <w:bookmarkStart w:id="5" w:name="bookmark46"/>
      <w:bookmarkStart w:id="6" w:name="bookmark47"/>
      <w:bookmarkEnd w:id="5"/>
      <w:r>
        <w:rPr>
          <w:rFonts w:ascii="宋体" w:eastAsia="宋体" w:hAnsi="宋体" w:cs="宋体" w:hint="eastAsia"/>
          <w:b/>
          <w:bCs/>
        </w:rPr>
        <w:t>三</w:t>
      </w:r>
      <w:bookmarkEnd w:id="6"/>
      <w:r>
        <w:rPr>
          <w:rFonts w:ascii="宋体" w:eastAsia="宋体" w:hAnsi="宋体" w:cs="宋体" w:hint="eastAsia"/>
          <w:b/>
          <w:bCs/>
        </w:rPr>
        <w:t>、获取</w:t>
      </w:r>
      <w:r>
        <w:rPr>
          <w:rFonts w:ascii="宋体" w:eastAsia="宋体" w:hAnsi="宋体" w:cs="宋体" w:hint="eastAsia"/>
          <w:b/>
          <w:bCs/>
          <w:lang w:eastAsia="zh-CN"/>
        </w:rPr>
        <w:t>招标</w:t>
      </w:r>
      <w:r>
        <w:rPr>
          <w:rFonts w:ascii="宋体" w:eastAsia="宋体" w:hAnsi="宋体" w:cs="宋体" w:hint="eastAsia"/>
          <w:b/>
          <w:bCs/>
        </w:rPr>
        <w:t>文件</w:t>
      </w:r>
    </w:p>
    <w:p w:rsidR="001077F9" w:rsidRDefault="00A64B67">
      <w:pPr>
        <w:numPr>
          <w:ilvl w:val="0"/>
          <w:numId w:val="3"/>
        </w:numPr>
        <w:spacing w:line="360" w:lineRule="auto"/>
        <w:rPr>
          <w:rFonts w:ascii="宋体" w:eastAsia="宋体" w:hAnsi="宋体" w:cs="宋体"/>
        </w:rPr>
      </w:pPr>
      <w:r>
        <w:rPr>
          <w:rFonts w:ascii="宋体" w:eastAsia="宋体" w:hAnsi="宋体" w:cs="宋体" w:hint="eastAsia"/>
          <w:b/>
          <w:bCs/>
        </w:rPr>
        <w:t>时间</w:t>
      </w:r>
      <w:r>
        <w:rPr>
          <w:rFonts w:ascii="宋体" w:eastAsia="宋体" w:hAnsi="宋体" w:cs="宋体" w:hint="eastAsia"/>
        </w:rPr>
        <w:t>：</w:t>
      </w:r>
      <w:r>
        <w:rPr>
          <w:rFonts w:ascii="宋体" w:eastAsia="宋体" w:hAnsi="宋体" w:cs="宋体" w:hint="eastAsia"/>
        </w:rPr>
        <w:t>2020</w:t>
      </w:r>
      <w:r>
        <w:rPr>
          <w:rFonts w:ascii="宋体" w:eastAsia="宋体" w:hAnsi="宋体" w:cs="宋体" w:hint="eastAsia"/>
        </w:rPr>
        <w:t>年</w:t>
      </w:r>
      <w:r>
        <w:rPr>
          <w:rFonts w:ascii="宋体" w:eastAsia="宋体" w:hAnsi="宋体" w:cs="宋体" w:hint="eastAsia"/>
          <w:lang w:eastAsia="zh-CN"/>
        </w:rPr>
        <w:t>6</w:t>
      </w:r>
      <w:r>
        <w:rPr>
          <w:rFonts w:ascii="宋体" w:eastAsia="宋体" w:hAnsi="宋体" w:cs="宋体" w:hint="eastAsia"/>
        </w:rPr>
        <w:t>月</w:t>
      </w:r>
      <w:r>
        <w:rPr>
          <w:rFonts w:ascii="宋体" w:eastAsia="宋体" w:hAnsi="宋体" w:cs="宋体" w:hint="eastAsia"/>
          <w:lang w:eastAsia="zh-CN"/>
        </w:rPr>
        <w:t>23</w:t>
      </w:r>
      <w:r>
        <w:rPr>
          <w:rFonts w:ascii="宋体" w:eastAsia="宋体" w:hAnsi="宋体" w:cs="宋体" w:hint="eastAsia"/>
        </w:rPr>
        <w:t>日起至</w:t>
      </w:r>
      <w:r>
        <w:rPr>
          <w:rFonts w:ascii="宋体" w:eastAsia="宋体" w:hAnsi="宋体" w:cs="宋体" w:hint="eastAsia"/>
          <w:lang w:eastAsia="zh-CN"/>
        </w:rPr>
        <w:t>6</w:t>
      </w:r>
      <w:r>
        <w:rPr>
          <w:rFonts w:ascii="宋体" w:eastAsia="宋体" w:hAnsi="宋体" w:cs="宋体" w:hint="eastAsia"/>
        </w:rPr>
        <w:t>月</w:t>
      </w:r>
      <w:r>
        <w:rPr>
          <w:rFonts w:ascii="宋体" w:eastAsia="宋体" w:hAnsi="宋体" w:cs="宋体" w:hint="eastAsia"/>
          <w:lang w:eastAsia="zh-CN"/>
        </w:rPr>
        <w:t>30</w:t>
      </w:r>
      <w:r>
        <w:rPr>
          <w:rFonts w:ascii="宋体" w:eastAsia="宋体" w:hAnsi="宋体" w:cs="宋体" w:hint="eastAsia"/>
        </w:rPr>
        <w:t>日</w:t>
      </w:r>
      <w:r>
        <w:rPr>
          <w:rFonts w:ascii="宋体" w:eastAsia="宋体" w:hAnsi="宋体" w:cs="宋体" w:hint="eastAsia"/>
        </w:rPr>
        <w:t>,</w:t>
      </w:r>
      <w:r>
        <w:rPr>
          <w:rFonts w:ascii="宋体" w:eastAsia="宋体" w:hAnsi="宋体" w:cs="宋体" w:hint="eastAsia"/>
        </w:rPr>
        <w:t>每天上午</w:t>
      </w:r>
      <w:r>
        <w:rPr>
          <w:rFonts w:ascii="宋体" w:eastAsia="宋体" w:hAnsi="宋体" w:cs="宋体" w:hint="eastAsia"/>
        </w:rPr>
        <w:t>09:00-12:00</w:t>
      </w:r>
      <w:r>
        <w:rPr>
          <w:rFonts w:ascii="宋体" w:eastAsia="宋体" w:hAnsi="宋体" w:cs="宋体" w:hint="eastAsia"/>
        </w:rPr>
        <w:t>至下午</w:t>
      </w:r>
      <w:r>
        <w:rPr>
          <w:rFonts w:ascii="宋体" w:eastAsia="宋体" w:hAnsi="宋体" w:cs="宋体" w:hint="eastAsia"/>
        </w:rPr>
        <w:t>13:3</w:t>
      </w:r>
      <w:r>
        <w:rPr>
          <w:rFonts w:ascii="宋体" w:eastAsia="宋体" w:hAnsi="宋体" w:cs="宋体" w:hint="eastAsia"/>
        </w:rPr>
        <w:t>0-17:30</w:t>
      </w:r>
      <w:r>
        <w:rPr>
          <w:rFonts w:ascii="宋体" w:eastAsia="宋体" w:hAnsi="宋体" w:cs="宋体" w:hint="eastAsia"/>
        </w:rPr>
        <w:t xml:space="preserve"> </w:t>
      </w:r>
      <w:r>
        <w:rPr>
          <w:rFonts w:ascii="宋体" w:eastAsia="宋体" w:hAnsi="宋体" w:cs="宋体" w:hint="eastAsia"/>
        </w:rPr>
        <w:t>（北京</w:t>
      </w:r>
      <w:r>
        <w:rPr>
          <w:rFonts w:ascii="宋体" w:eastAsia="宋体" w:hAnsi="宋体" w:cs="宋体" w:hint="eastAsia"/>
          <w:lang w:eastAsia="zh-CN"/>
        </w:rPr>
        <w:t>时</w:t>
      </w:r>
      <w:r>
        <w:rPr>
          <w:rFonts w:ascii="宋体" w:eastAsia="宋体" w:hAnsi="宋体" w:cs="宋体" w:hint="eastAsia"/>
        </w:rPr>
        <w:t>间，法定节假日除外）</w:t>
      </w:r>
    </w:p>
    <w:p w:rsidR="001077F9" w:rsidRDefault="00A64B67">
      <w:pPr>
        <w:numPr>
          <w:ilvl w:val="0"/>
          <w:numId w:val="3"/>
        </w:numPr>
        <w:spacing w:line="360" w:lineRule="auto"/>
        <w:rPr>
          <w:rFonts w:ascii="宋体" w:eastAsia="宋体" w:hAnsi="宋体" w:cs="宋体"/>
        </w:rPr>
      </w:pPr>
      <w:r>
        <w:rPr>
          <w:rFonts w:ascii="宋体" w:eastAsia="宋体" w:hAnsi="宋体" w:cs="宋体" w:hint="eastAsia"/>
          <w:b/>
          <w:bCs/>
        </w:rPr>
        <w:t>地点</w:t>
      </w:r>
      <w:r>
        <w:rPr>
          <w:rFonts w:ascii="宋体" w:eastAsia="宋体" w:hAnsi="宋体" w:cs="宋体" w:hint="eastAsia"/>
        </w:rPr>
        <w:t>：</w:t>
      </w:r>
      <w:r>
        <w:rPr>
          <w:rFonts w:ascii="宋体" w:eastAsia="宋体" w:hAnsi="宋体" w:cs="宋体" w:hint="eastAsia"/>
          <w:bCs/>
        </w:rPr>
        <w:t>南京市秦淮区光华东街</w:t>
      </w:r>
      <w:r>
        <w:rPr>
          <w:rFonts w:ascii="宋体" w:eastAsia="宋体" w:hAnsi="宋体" w:cs="宋体" w:hint="eastAsia"/>
          <w:bCs/>
        </w:rPr>
        <w:t>6</w:t>
      </w:r>
      <w:r>
        <w:rPr>
          <w:rFonts w:ascii="宋体" w:eastAsia="宋体" w:hAnsi="宋体" w:cs="宋体" w:hint="eastAsia"/>
          <w:bCs/>
        </w:rPr>
        <w:t>号世界之窗创意产业园</w:t>
      </w:r>
      <w:r>
        <w:rPr>
          <w:rFonts w:ascii="宋体" w:eastAsia="宋体" w:hAnsi="宋体" w:cs="宋体" w:hint="eastAsia"/>
          <w:bCs/>
        </w:rPr>
        <w:t>15</w:t>
      </w:r>
      <w:r>
        <w:rPr>
          <w:rFonts w:ascii="宋体" w:eastAsia="宋体" w:hAnsi="宋体" w:cs="宋体" w:hint="eastAsia"/>
          <w:bCs/>
        </w:rPr>
        <w:t>号楼</w:t>
      </w:r>
      <w:r>
        <w:rPr>
          <w:rFonts w:ascii="宋体" w:eastAsia="宋体" w:hAnsi="宋体" w:cs="宋体" w:hint="eastAsia"/>
          <w:bCs/>
        </w:rPr>
        <w:t>4</w:t>
      </w:r>
      <w:r>
        <w:rPr>
          <w:rFonts w:ascii="宋体" w:eastAsia="宋体" w:hAnsi="宋体" w:cs="宋体" w:hint="eastAsia"/>
          <w:bCs/>
        </w:rPr>
        <w:t>楼</w:t>
      </w:r>
    </w:p>
    <w:p w:rsidR="001077F9" w:rsidRDefault="00A64B67">
      <w:pPr>
        <w:numPr>
          <w:ilvl w:val="0"/>
          <w:numId w:val="3"/>
        </w:numPr>
        <w:spacing w:line="360" w:lineRule="auto"/>
        <w:rPr>
          <w:rFonts w:ascii="宋体" w:eastAsia="宋体" w:hAnsi="宋体" w:cs="宋体"/>
          <w:szCs w:val="32"/>
          <w:lang w:eastAsia="zh-CN"/>
        </w:rPr>
      </w:pPr>
      <w:r>
        <w:rPr>
          <w:rFonts w:ascii="宋体" w:eastAsia="宋体" w:hAnsi="宋体" w:cs="宋体" w:hint="eastAsia"/>
          <w:b/>
          <w:bCs/>
        </w:rPr>
        <w:t>方式</w:t>
      </w:r>
      <w:r>
        <w:rPr>
          <w:rFonts w:ascii="宋体" w:eastAsia="宋体" w:hAnsi="宋体" w:cs="宋体" w:hint="eastAsia"/>
        </w:rPr>
        <w:t>：</w:t>
      </w:r>
    </w:p>
    <w:p w:rsidR="001077F9" w:rsidRDefault="00A64B67">
      <w:pPr>
        <w:spacing w:line="360" w:lineRule="auto"/>
        <w:ind w:left="420" w:firstLineChars="200" w:firstLine="480"/>
        <w:rPr>
          <w:rFonts w:ascii="宋体" w:eastAsia="宋体" w:hAnsi="宋体" w:cs="宋体"/>
          <w:szCs w:val="32"/>
          <w:lang w:eastAsia="zh-CN"/>
        </w:rPr>
      </w:pPr>
      <w:r>
        <w:rPr>
          <w:rFonts w:ascii="宋体" w:eastAsia="宋体" w:hAnsi="宋体" w:cs="宋体" w:hint="eastAsia"/>
          <w:szCs w:val="32"/>
          <w:lang w:eastAsia="zh-CN"/>
        </w:rPr>
        <w:t>①现场报名：须携带</w:t>
      </w:r>
      <w:r>
        <w:rPr>
          <w:rFonts w:ascii="宋体" w:eastAsia="宋体" w:hAnsi="宋体" w:cs="宋体" w:hint="eastAsia"/>
          <w:bCs/>
        </w:rPr>
        <w:t>采购文件报名表</w:t>
      </w:r>
      <w:r>
        <w:rPr>
          <w:rFonts w:ascii="宋体" w:eastAsia="宋体" w:hAnsi="宋体" w:cs="宋体" w:hint="eastAsia"/>
          <w:bCs/>
          <w:lang w:eastAsia="zh-CN"/>
        </w:rPr>
        <w:t>、</w:t>
      </w:r>
      <w:r>
        <w:rPr>
          <w:rFonts w:ascii="宋体" w:eastAsia="宋体" w:hAnsi="宋体" w:cs="宋体" w:hint="eastAsia"/>
          <w:szCs w:val="32"/>
          <w:lang w:eastAsia="zh-CN"/>
        </w:rPr>
        <w:t>营业执照副本复印件、法人授权委托书、</w:t>
      </w:r>
      <w:r>
        <w:rPr>
          <w:rFonts w:ascii="宋体" w:eastAsia="宋体" w:hAnsi="宋体" w:cs="宋体" w:hint="eastAsia"/>
          <w:bCs/>
        </w:rPr>
        <w:t>法人及受托人身份证复印件</w:t>
      </w:r>
      <w:r>
        <w:rPr>
          <w:rFonts w:ascii="宋体" w:eastAsia="宋体" w:hAnsi="宋体" w:cs="宋体" w:hint="eastAsia"/>
          <w:szCs w:val="32"/>
          <w:lang w:eastAsia="zh-CN"/>
        </w:rPr>
        <w:t>，并加盖公章。地址：南京市秦淮区光华东街</w:t>
      </w:r>
      <w:r>
        <w:rPr>
          <w:rFonts w:ascii="宋体" w:eastAsia="宋体" w:hAnsi="宋体" w:cs="宋体" w:hint="eastAsia"/>
          <w:szCs w:val="32"/>
          <w:lang w:eastAsia="zh-CN"/>
        </w:rPr>
        <w:t>6</w:t>
      </w:r>
      <w:r>
        <w:rPr>
          <w:rFonts w:ascii="宋体" w:eastAsia="宋体" w:hAnsi="宋体" w:cs="宋体" w:hint="eastAsia"/>
          <w:szCs w:val="32"/>
          <w:lang w:eastAsia="zh-CN"/>
        </w:rPr>
        <w:t>号世界之窗创意产业园</w:t>
      </w:r>
      <w:r>
        <w:rPr>
          <w:rFonts w:ascii="宋体" w:eastAsia="宋体" w:hAnsi="宋体" w:cs="宋体" w:hint="eastAsia"/>
          <w:szCs w:val="32"/>
          <w:lang w:eastAsia="zh-CN"/>
        </w:rPr>
        <w:t>15</w:t>
      </w:r>
      <w:r>
        <w:rPr>
          <w:rFonts w:ascii="宋体" w:eastAsia="宋体" w:hAnsi="宋体" w:cs="宋体" w:hint="eastAsia"/>
          <w:szCs w:val="32"/>
          <w:lang w:eastAsia="zh-CN"/>
        </w:rPr>
        <w:t>号楼</w:t>
      </w:r>
      <w:r>
        <w:rPr>
          <w:rFonts w:ascii="宋体" w:eastAsia="宋体" w:hAnsi="宋体" w:cs="宋体" w:hint="eastAsia"/>
          <w:szCs w:val="32"/>
          <w:lang w:eastAsia="zh-CN"/>
        </w:rPr>
        <w:t>4</w:t>
      </w:r>
      <w:r>
        <w:rPr>
          <w:rFonts w:ascii="宋体" w:eastAsia="宋体" w:hAnsi="宋体" w:cs="宋体" w:hint="eastAsia"/>
          <w:szCs w:val="32"/>
          <w:lang w:eastAsia="zh-CN"/>
        </w:rPr>
        <w:t>楼。</w:t>
      </w:r>
    </w:p>
    <w:p w:rsidR="001077F9" w:rsidRDefault="00A64B67">
      <w:pPr>
        <w:snapToGrid w:val="0"/>
        <w:spacing w:line="360" w:lineRule="auto"/>
        <w:ind w:firstLineChars="400" w:firstLine="960"/>
        <w:rPr>
          <w:rFonts w:ascii="宋体" w:eastAsia="宋体" w:hAnsi="宋体" w:cs="宋体"/>
          <w:bCs/>
        </w:rPr>
      </w:pPr>
      <w:r>
        <w:rPr>
          <w:rFonts w:ascii="宋体" w:eastAsia="宋体" w:hAnsi="宋体" w:cs="宋体" w:hint="eastAsia"/>
          <w:szCs w:val="32"/>
          <w:lang w:eastAsia="zh-CN"/>
        </w:rPr>
        <w:lastRenderedPageBreak/>
        <w:t>②网上报名：</w:t>
      </w:r>
      <w:r w:rsidR="001077F9">
        <w:rPr>
          <w:rFonts w:ascii="宋体" w:eastAsia="宋体" w:hAnsi="宋体" w:cs="宋体" w:hint="eastAsia"/>
        </w:rPr>
        <w:fldChar w:fldCharType="begin"/>
      </w:r>
      <w:r>
        <w:rPr>
          <w:rFonts w:ascii="宋体" w:eastAsia="宋体" w:hAnsi="宋体" w:cs="宋体" w:hint="eastAsia"/>
        </w:rPr>
        <w:instrText xml:space="preserve"> HYPERLINK "</w:instrText>
      </w:r>
      <w:r>
        <w:rPr>
          <w:rFonts w:ascii="宋体" w:eastAsia="宋体" w:hAnsi="宋体" w:cs="宋体" w:hint="eastAsia"/>
        </w:rPr>
        <w:instrText>mailto:</w:instrText>
      </w:r>
      <w:r>
        <w:rPr>
          <w:rFonts w:ascii="宋体" w:eastAsia="宋体" w:hAnsi="宋体" w:cs="宋体" w:hint="eastAsia"/>
        </w:rPr>
        <w:instrText>须将报名资料（采购文件报名表、营业执照副本、法人授权委托书及受托人身份证加盖公章、报名费支付截图）扫描件发到（</w:instrText>
      </w:r>
      <w:r>
        <w:rPr>
          <w:rFonts w:ascii="宋体" w:eastAsia="宋体" w:hAnsi="宋体" w:cs="宋体" w:hint="eastAsia"/>
        </w:rPr>
        <w:instrText>njdcx_gczx@163.com</w:instrText>
      </w:r>
      <w:r>
        <w:rPr>
          <w:rFonts w:ascii="宋体" w:eastAsia="宋体" w:hAnsi="宋体" w:cs="宋体" w:hint="eastAsia"/>
        </w:rPr>
        <w:instrText>）邮箱。报名费通过支付宝支付，并备注项目名称</w:instrText>
      </w:r>
      <w:r>
        <w:rPr>
          <w:rFonts w:ascii="宋体" w:eastAsia="宋体" w:hAnsi="宋体" w:cs="宋体" w:hint="eastAsia"/>
        </w:rPr>
        <w:instrText>+</w:instrText>
      </w:r>
      <w:r>
        <w:rPr>
          <w:rFonts w:ascii="宋体" w:eastAsia="宋体" w:hAnsi="宋体" w:cs="宋体" w:hint="eastAsia"/>
        </w:rPr>
        <w:instrText>公司名称</w:instrText>
      </w:r>
      <w:r>
        <w:rPr>
          <w:rFonts w:ascii="宋体" w:eastAsia="宋体" w:hAnsi="宋体" w:cs="宋体" w:hint="eastAsia"/>
        </w:rPr>
        <w:instrText>+</w:instrText>
      </w:r>
      <w:r>
        <w:rPr>
          <w:rFonts w:ascii="宋体" w:eastAsia="宋体" w:hAnsi="宋体" w:cs="宋体" w:hint="eastAsia"/>
        </w:rPr>
        <w:instrText>报名费字样，网上报名材料原件在投标时必须随投标文件一并递交。（采购文件报名表和支付宝收款码详见附件）</w:instrText>
      </w:r>
      <w:r>
        <w:rPr>
          <w:rFonts w:ascii="宋体" w:eastAsia="宋体" w:hAnsi="宋体" w:cs="宋体" w:hint="eastAsia"/>
        </w:rPr>
        <w:instrText>"</w:instrText>
      </w:r>
      <w:r w:rsidR="001077F9">
        <w:rPr>
          <w:rFonts w:ascii="宋体" w:eastAsia="宋体" w:hAnsi="宋体" w:cs="宋体" w:hint="eastAsia"/>
        </w:rPr>
        <w:fldChar w:fldCharType="separate"/>
      </w:r>
      <w:r>
        <w:rPr>
          <w:rFonts w:ascii="宋体" w:eastAsia="宋体" w:hAnsi="宋体" w:cs="宋体" w:hint="eastAsia"/>
        </w:rPr>
        <w:t>须将</w:t>
      </w:r>
      <w:r>
        <w:rPr>
          <w:rFonts w:ascii="宋体" w:eastAsia="宋体" w:hAnsi="宋体" w:cs="宋体" w:hint="eastAsia"/>
          <w:u w:val="single"/>
        </w:rPr>
        <w:t>报名资料</w:t>
      </w:r>
      <w:r>
        <w:rPr>
          <w:rFonts w:ascii="宋体" w:eastAsia="宋体" w:hAnsi="宋体" w:cs="宋体" w:hint="eastAsia"/>
        </w:rPr>
        <w:t>（</w:t>
      </w:r>
      <w:r>
        <w:rPr>
          <w:rFonts w:ascii="宋体" w:eastAsia="宋体" w:hAnsi="宋体" w:cs="宋体" w:hint="eastAsia"/>
          <w:bCs/>
          <w:color w:val="000000" w:themeColor="text1"/>
          <w:u w:val="single"/>
        </w:rPr>
        <w:t>报名表</w:t>
      </w:r>
      <w:r>
        <w:rPr>
          <w:rFonts w:ascii="宋体" w:eastAsia="宋体" w:hAnsi="宋体" w:cs="宋体" w:hint="eastAsia"/>
          <w:bCs/>
          <w:color w:val="000000" w:themeColor="text1"/>
        </w:rPr>
        <w:t>、</w:t>
      </w:r>
      <w:r>
        <w:rPr>
          <w:rFonts w:ascii="宋体" w:eastAsia="宋体" w:hAnsi="宋体" w:cs="宋体" w:hint="eastAsia"/>
          <w:bCs/>
          <w:color w:val="000000" w:themeColor="text1"/>
          <w:u w:val="single"/>
        </w:rPr>
        <w:t>营业执照副本</w:t>
      </w:r>
      <w:r>
        <w:rPr>
          <w:rFonts w:ascii="宋体" w:eastAsia="宋体" w:hAnsi="宋体" w:cs="宋体" w:hint="eastAsia"/>
          <w:bCs/>
          <w:color w:val="000000" w:themeColor="text1"/>
        </w:rPr>
        <w:t>、</w:t>
      </w:r>
      <w:r>
        <w:rPr>
          <w:rFonts w:ascii="宋体" w:eastAsia="宋体" w:hAnsi="宋体" w:cs="宋体" w:hint="eastAsia"/>
          <w:bCs/>
          <w:color w:val="000000" w:themeColor="text1"/>
          <w:u w:val="single"/>
        </w:rPr>
        <w:t>法人授权委托书</w:t>
      </w:r>
      <w:r>
        <w:rPr>
          <w:rFonts w:ascii="宋体" w:eastAsia="宋体" w:hAnsi="宋体" w:cs="宋体" w:hint="eastAsia"/>
          <w:bCs/>
          <w:color w:val="000000" w:themeColor="text1"/>
          <w:lang w:eastAsia="zh-CN"/>
        </w:rPr>
        <w:t>、</w:t>
      </w:r>
      <w:r>
        <w:rPr>
          <w:rFonts w:ascii="宋体" w:eastAsia="宋体" w:hAnsi="宋体" w:cs="宋体" w:hint="eastAsia"/>
          <w:bCs/>
          <w:color w:val="000000" w:themeColor="text1"/>
          <w:u w:val="single"/>
          <w:lang w:eastAsia="zh-CN"/>
        </w:rPr>
        <w:t>法人及</w:t>
      </w:r>
      <w:r>
        <w:rPr>
          <w:rFonts w:ascii="宋体" w:eastAsia="宋体" w:hAnsi="宋体" w:cs="宋体" w:hint="eastAsia"/>
          <w:bCs/>
          <w:color w:val="000000" w:themeColor="text1"/>
          <w:u w:val="single"/>
        </w:rPr>
        <w:t>受托人身份证加盖公章</w:t>
      </w:r>
      <w:r>
        <w:rPr>
          <w:rFonts w:ascii="宋体" w:eastAsia="宋体" w:hAnsi="宋体" w:cs="宋体" w:hint="eastAsia"/>
          <w:bCs/>
          <w:color w:val="000000" w:themeColor="text1"/>
        </w:rPr>
        <w:t>、</w:t>
      </w:r>
      <w:r>
        <w:rPr>
          <w:rFonts w:ascii="宋体" w:eastAsia="宋体" w:hAnsi="宋体" w:cs="宋体" w:hint="eastAsia"/>
          <w:bCs/>
          <w:color w:val="000000" w:themeColor="text1"/>
          <w:u w:val="single"/>
        </w:rPr>
        <w:t>标书费支付截图</w:t>
      </w:r>
      <w:r>
        <w:rPr>
          <w:rFonts w:ascii="宋体" w:eastAsia="宋体" w:hAnsi="宋体" w:cs="宋体" w:hint="eastAsia"/>
        </w:rPr>
        <w:t>）扫描件发到（</w:t>
      </w:r>
      <w:r>
        <w:rPr>
          <w:rFonts w:ascii="宋体" w:eastAsia="宋体" w:hAnsi="宋体" w:cs="宋体" w:hint="eastAsia"/>
        </w:rPr>
        <w:t>njdcx_gczx@163.com</w:t>
      </w:r>
      <w:r>
        <w:rPr>
          <w:rFonts w:ascii="宋体" w:eastAsia="宋体" w:hAnsi="宋体" w:cs="宋体" w:hint="eastAsia"/>
        </w:rPr>
        <w:t>）邮箱。</w:t>
      </w:r>
      <w:r>
        <w:rPr>
          <w:rFonts w:ascii="宋体" w:eastAsia="宋体" w:hAnsi="宋体" w:cs="宋体" w:hint="eastAsia"/>
        </w:rPr>
        <w:t>标书费通过</w:t>
      </w:r>
      <w:r>
        <w:rPr>
          <w:rFonts w:ascii="宋体" w:eastAsia="宋体" w:hAnsi="宋体" w:cs="宋体" w:hint="eastAsia"/>
          <w:bCs/>
        </w:rPr>
        <w:t>支付宝支付</w:t>
      </w:r>
      <w:r>
        <w:rPr>
          <w:rFonts w:ascii="宋体" w:eastAsia="宋体" w:hAnsi="宋体" w:cs="宋体" w:hint="eastAsia"/>
        </w:rPr>
        <w:t>，并备注项目名称</w:t>
      </w:r>
      <w:r>
        <w:rPr>
          <w:rFonts w:ascii="宋体" w:eastAsia="宋体" w:hAnsi="宋体" w:cs="宋体" w:hint="eastAsia"/>
        </w:rPr>
        <w:t>+</w:t>
      </w:r>
      <w:r>
        <w:rPr>
          <w:rFonts w:ascii="宋体" w:eastAsia="宋体" w:hAnsi="宋体" w:cs="宋体" w:hint="eastAsia"/>
        </w:rPr>
        <w:t>公司名称</w:t>
      </w:r>
      <w:r>
        <w:rPr>
          <w:rFonts w:ascii="宋体" w:eastAsia="宋体" w:hAnsi="宋体" w:cs="宋体" w:hint="eastAsia"/>
        </w:rPr>
        <w:t>+</w:t>
      </w:r>
      <w:r>
        <w:rPr>
          <w:rFonts w:ascii="宋体" w:eastAsia="宋体" w:hAnsi="宋体" w:cs="宋体" w:hint="eastAsia"/>
        </w:rPr>
        <w:t>标书费字样（可简写）。</w:t>
      </w:r>
      <w:r>
        <w:rPr>
          <w:rFonts w:ascii="宋体" w:eastAsia="宋体" w:hAnsi="宋体" w:cs="宋体" w:hint="eastAsia"/>
          <w:bCs/>
        </w:rPr>
        <w:t>（</w:t>
      </w:r>
      <w:r>
        <w:rPr>
          <w:rFonts w:ascii="宋体" w:eastAsia="宋体" w:hAnsi="宋体" w:cs="宋体" w:hint="eastAsia"/>
          <w:bCs/>
          <w:color w:val="000000" w:themeColor="text1"/>
        </w:rPr>
        <w:t>支付宝收款码详见附件</w:t>
      </w:r>
      <w:r>
        <w:rPr>
          <w:rFonts w:ascii="宋体" w:eastAsia="宋体" w:hAnsi="宋体" w:cs="宋体" w:hint="eastAsia"/>
          <w:bCs/>
        </w:rPr>
        <w:t>）</w:t>
      </w:r>
      <w:r>
        <w:rPr>
          <w:rFonts w:ascii="宋体" w:eastAsia="宋体" w:hAnsi="宋体" w:cs="宋体" w:hint="eastAsia"/>
          <w:bCs/>
          <w:lang w:eastAsia="zh-CN"/>
        </w:rPr>
        <w:t>。</w:t>
      </w:r>
    </w:p>
    <w:p w:rsidR="001077F9" w:rsidRDefault="00A64B67">
      <w:pPr>
        <w:snapToGrid w:val="0"/>
        <w:spacing w:line="360" w:lineRule="auto"/>
        <w:ind w:firstLineChars="200" w:firstLine="482"/>
        <w:rPr>
          <w:rFonts w:ascii="宋体" w:eastAsia="宋体" w:hAnsi="宋体" w:cs="宋体"/>
        </w:rPr>
      </w:pPr>
      <w:r>
        <w:rPr>
          <w:rFonts w:ascii="宋体" w:eastAsia="宋体" w:hAnsi="宋体" w:cs="宋体" w:hint="eastAsia"/>
          <w:b/>
        </w:rPr>
        <w:t>（如有其他支付方式请与我公司报名处人员联系，联系电话为：</w:t>
      </w:r>
      <w:r>
        <w:rPr>
          <w:rFonts w:ascii="宋体" w:eastAsia="宋体" w:hAnsi="宋体" w:cs="宋体" w:hint="eastAsia"/>
          <w:b/>
        </w:rPr>
        <w:t>025-85382797</w:t>
      </w:r>
      <w:r>
        <w:rPr>
          <w:rFonts w:ascii="宋体" w:eastAsia="宋体" w:hAnsi="宋体" w:cs="宋体" w:hint="eastAsia"/>
          <w:b/>
        </w:rPr>
        <w:t>）</w:t>
      </w:r>
      <w:r w:rsidR="001077F9">
        <w:rPr>
          <w:rFonts w:ascii="宋体" w:eastAsia="宋体" w:hAnsi="宋体" w:cs="宋体" w:hint="eastAsia"/>
        </w:rPr>
        <w:fldChar w:fldCharType="end"/>
      </w:r>
    </w:p>
    <w:p w:rsidR="001077F9" w:rsidRDefault="00A64B67">
      <w:pPr>
        <w:numPr>
          <w:ilvl w:val="0"/>
          <w:numId w:val="3"/>
        </w:numPr>
        <w:spacing w:line="360" w:lineRule="auto"/>
        <w:rPr>
          <w:rFonts w:ascii="宋体" w:eastAsia="宋体" w:hAnsi="宋体" w:cs="宋体"/>
        </w:rPr>
      </w:pPr>
      <w:r>
        <w:rPr>
          <w:rFonts w:ascii="宋体" w:eastAsia="宋体" w:hAnsi="宋体" w:cs="宋体" w:hint="eastAsia"/>
          <w:b/>
          <w:bCs/>
        </w:rPr>
        <w:t>售价</w:t>
      </w:r>
      <w:r>
        <w:rPr>
          <w:rFonts w:ascii="宋体" w:eastAsia="宋体" w:hAnsi="宋体" w:cs="宋体" w:hint="eastAsia"/>
        </w:rPr>
        <w:t>：</w:t>
      </w:r>
      <w:r>
        <w:rPr>
          <w:rFonts w:ascii="宋体" w:eastAsia="宋体" w:hAnsi="宋体" w:cs="宋体" w:hint="eastAsia"/>
          <w:szCs w:val="32"/>
          <w:lang w:eastAsia="zh-CN"/>
        </w:rPr>
        <w:t>售价</w:t>
      </w:r>
      <w:r>
        <w:rPr>
          <w:rFonts w:ascii="宋体" w:eastAsia="宋体" w:hAnsi="宋体" w:cs="宋体" w:hint="eastAsia"/>
          <w:szCs w:val="32"/>
          <w:lang w:eastAsia="zh-CN"/>
        </w:rPr>
        <w:t>500</w:t>
      </w:r>
      <w:r>
        <w:rPr>
          <w:rFonts w:ascii="宋体" w:eastAsia="宋体" w:hAnsi="宋体" w:cs="宋体" w:hint="eastAsia"/>
          <w:szCs w:val="32"/>
          <w:lang w:eastAsia="zh-CN"/>
        </w:rPr>
        <w:t>元</w:t>
      </w:r>
      <w:r>
        <w:rPr>
          <w:rFonts w:ascii="宋体" w:eastAsia="宋体" w:hAnsi="宋体" w:cs="宋体" w:hint="eastAsia"/>
          <w:szCs w:val="32"/>
          <w:lang w:eastAsia="zh-CN"/>
        </w:rPr>
        <w:t>/</w:t>
      </w:r>
      <w:r>
        <w:rPr>
          <w:rFonts w:ascii="宋体" w:eastAsia="宋体" w:hAnsi="宋体" w:cs="宋体" w:hint="eastAsia"/>
          <w:szCs w:val="32"/>
          <w:lang w:eastAsia="zh-CN"/>
        </w:rPr>
        <w:t>本，</w:t>
      </w:r>
      <w:r>
        <w:rPr>
          <w:rFonts w:ascii="宋体" w:eastAsia="宋体" w:hAnsi="宋体" w:cs="宋体" w:hint="eastAsia"/>
        </w:rPr>
        <w:t>（招标文件售后一概不退）</w:t>
      </w:r>
      <w:r>
        <w:rPr>
          <w:rFonts w:ascii="宋体" w:eastAsia="宋体" w:hAnsi="宋体" w:cs="宋体" w:hint="eastAsia"/>
          <w:lang w:eastAsia="zh-CN"/>
        </w:rPr>
        <w:t>。</w:t>
      </w:r>
    </w:p>
    <w:p w:rsidR="001077F9" w:rsidRDefault="00A64B67">
      <w:pPr>
        <w:spacing w:line="360" w:lineRule="auto"/>
        <w:rPr>
          <w:rFonts w:ascii="宋体" w:eastAsia="宋体" w:hAnsi="宋体" w:cs="宋体"/>
          <w:b/>
          <w:bCs/>
          <w:lang w:eastAsia="zh-CN"/>
        </w:rPr>
      </w:pPr>
      <w:bookmarkStart w:id="7" w:name="bookmark48"/>
      <w:r>
        <w:rPr>
          <w:rFonts w:ascii="宋体" w:eastAsia="宋体" w:hAnsi="宋体" w:cs="宋体" w:hint="eastAsia"/>
          <w:b/>
          <w:bCs/>
        </w:rPr>
        <w:t>四</w:t>
      </w:r>
      <w:bookmarkEnd w:id="7"/>
      <w:r>
        <w:rPr>
          <w:rFonts w:ascii="宋体" w:eastAsia="宋体" w:hAnsi="宋体" w:cs="宋体" w:hint="eastAsia"/>
          <w:b/>
          <w:bCs/>
        </w:rPr>
        <w:t>、响应文件</w:t>
      </w:r>
      <w:r>
        <w:rPr>
          <w:rFonts w:ascii="宋体" w:eastAsia="宋体" w:hAnsi="宋体" w:cs="宋体" w:hint="eastAsia"/>
          <w:b/>
          <w:bCs/>
          <w:lang w:eastAsia="zh-CN"/>
        </w:rPr>
        <w:t>接收截止时间，开标时间和地点</w:t>
      </w:r>
    </w:p>
    <w:p w:rsidR="001077F9" w:rsidRDefault="00A64B67">
      <w:pPr>
        <w:tabs>
          <w:tab w:val="left" w:pos="0"/>
        </w:tabs>
        <w:spacing w:line="360" w:lineRule="auto"/>
        <w:ind w:left="567"/>
        <w:rPr>
          <w:rFonts w:ascii="宋体" w:eastAsia="宋体" w:hAnsi="宋体" w:cs="宋体"/>
        </w:rPr>
      </w:pPr>
      <w:r>
        <w:rPr>
          <w:rFonts w:ascii="宋体" w:eastAsia="宋体" w:hAnsi="宋体" w:cs="宋体" w:hint="eastAsia"/>
          <w:lang w:eastAsia="zh-CN"/>
        </w:rPr>
        <w:t>响应文件开始接收</w:t>
      </w:r>
      <w:r>
        <w:rPr>
          <w:rFonts w:ascii="宋体" w:eastAsia="宋体" w:hAnsi="宋体" w:cs="宋体" w:hint="eastAsia"/>
        </w:rPr>
        <w:t>时间：</w:t>
      </w:r>
      <w:r>
        <w:rPr>
          <w:rFonts w:ascii="宋体" w:eastAsia="宋体" w:hAnsi="宋体" w:cs="宋体" w:hint="eastAsia"/>
        </w:rPr>
        <w:t>2020</w:t>
      </w:r>
      <w:r>
        <w:rPr>
          <w:rFonts w:ascii="宋体" w:eastAsia="宋体" w:hAnsi="宋体" w:cs="宋体" w:hint="eastAsia"/>
        </w:rPr>
        <w:t>年</w:t>
      </w:r>
      <w:r>
        <w:rPr>
          <w:rFonts w:ascii="宋体" w:eastAsia="宋体" w:hAnsi="宋体" w:cs="宋体" w:hint="eastAsia"/>
          <w:lang w:eastAsia="zh-CN"/>
        </w:rPr>
        <w:t>7</w:t>
      </w:r>
      <w:r>
        <w:rPr>
          <w:rFonts w:ascii="宋体" w:eastAsia="宋体" w:hAnsi="宋体" w:cs="宋体" w:hint="eastAsia"/>
        </w:rPr>
        <w:t>月</w:t>
      </w:r>
      <w:r>
        <w:rPr>
          <w:rFonts w:ascii="宋体" w:eastAsia="宋体" w:hAnsi="宋体" w:cs="宋体" w:hint="eastAsia"/>
          <w:lang w:eastAsia="zh-CN"/>
        </w:rPr>
        <w:t>13</w:t>
      </w:r>
      <w:r>
        <w:rPr>
          <w:rFonts w:ascii="宋体" w:eastAsia="宋体" w:hAnsi="宋体" w:cs="宋体" w:hint="eastAsia"/>
        </w:rPr>
        <w:t>日</w:t>
      </w:r>
      <w:r>
        <w:rPr>
          <w:rFonts w:ascii="宋体" w:eastAsia="宋体" w:hAnsi="宋体" w:cs="宋体" w:hint="eastAsia"/>
          <w:lang w:eastAsia="zh-CN"/>
        </w:rPr>
        <w:t>9</w:t>
      </w:r>
      <w:r>
        <w:rPr>
          <w:rFonts w:ascii="宋体" w:eastAsia="宋体" w:hAnsi="宋体" w:cs="宋体" w:hint="eastAsia"/>
          <w:lang w:eastAsia="zh-CN"/>
        </w:rPr>
        <w:t>点</w:t>
      </w:r>
      <w:r>
        <w:rPr>
          <w:rFonts w:ascii="宋体" w:eastAsia="宋体" w:hAnsi="宋体" w:cs="宋体" w:hint="eastAsia"/>
          <w:lang w:eastAsia="zh-CN"/>
        </w:rPr>
        <w:t>0</w:t>
      </w:r>
      <w:r>
        <w:rPr>
          <w:rFonts w:ascii="宋体" w:eastAsia="宋体" w:hAnsi="宋体" w:cs="宋体" w:hint="eastAsia"/>
        </w:rPr>
        <w:t>0</w:t>
      </w:r>
      <w:r>
        <w:rPr>
          <w:rFonts w:ascii="宋体" w:eastAsia="宋体" w:hAnsi="宋体" w:cs="宋体" w:hint="eastAsia"/>
          <w:lang w:eastAsia="zh-CN"/>
        </w:rPr>
        <w:t>分</w:t>
      </w:r>
      <w:r>
        <w:rPr>
          <w:rFonts w:ascii="宋体" w:eastAsia="宋体" w:hAnsi="宋体" w:cs="宋体" w:hint="eastAsia"/>
        </w:rPr>
        <w:t>（北京时间）</w:t>
      </w:r>
    </w:p>
    <w:p w:rsidR="001077F9" w:rsidRDefault="00A64B67">
      <w:pPr>
        <w:tabs>
          <w:tab w:val="left" w:pos="0"/>
        </w:tabs>
        <w:spacing w:line="360" w:lineRule="auto"/>
        <w:ind w:left="567"/>
        <w:rPr>
          <w:rFonts w:ascii="宋体" w:eastAsia="宋体" w:hAnsi="宋体" w:cs="宋体"/>
        </w:rPr>
      </w:pPr>
      <w:r>
        <w:rPr>
          <w:rFonts w:ascii="宋体" w:eastAsia="宋体" w:hAnsi="宋体" w:cs="宋体" w:hint="eastAsia"/>
          <w:lang w:eastAsia="zh-CN"/>
        </w:rPr>
        <w:t>响应文件接收</w:t>
      </w:r>
      <w:r>
        <w:rPr>
          <w:rFonts w:ascii="宋体" w:eastAsia="宋体" w:hAnsi="宋体" w:cs="宋体" w:hint="eastAsia"/>
        </w:rPr>
        <w:t>截止时间：</w:t>
      </w:r>
      <w:r>
        <w:rPr>
          <w:rFonts w:ascii="宋体" w:eastAsia="宋体" w:hAnsi="宋体" w:cs="宋体" w:hint="eastAsia"/>
        </w:rPr>
        <w:t>2020</w:t>
      </w:r>
      <w:r>
        <w:rPr>
          <w:rFonts w:ascii="宋体" w:eastAsia="宋体" w:hAnsi="宋体" w:cs="宋体" w:hint="eastAsia"/>
        </w:rPr>
        <w:t>年</w:t>
      </w:r>
      <w:r>
        <w:rPr>
          <w:rFonts w:ascii="宋体" w:eastAsia="宋体" w:hAnsi="宋体" w:cs="宋体" w:hint="eastAsia"/>
          <w:lang w:eastAsia="zh-CN"/>
        </w:rPr>
        <w:t>7</w:t>
      </w:r>
      <w:r>
        <w:rPr>
          <w:rFonts w:ascii="宋体" w:eastAsia="宋体" w:hAnsi="宋体" w:cs="宋体" w:hint="eastAsia"/>
        </w:rPr>
        <w:t>月</w:t>
      </w:r>
      <w:r>
        <w:rPr>
          <w:rFonts w:ascii="宋体" w:eastAsia="宋体" w:hAnsi="宋体" w:cs="宋体" w:hint="eastAsia"/>
          <w:lang w:eastAsia="zh-CN"/>
        </w:rPr>
        <w:t>13</w:t>
      </w:r>
      <w:r>
        <w:rPr>
          <w:rFonts w:ascii="宋体" w:eastAsia="宋体" w:hAnsi="宋体" w:cs="宋体" w:hint="eastAsia"/>
        </w:rPr>
        <w:t>日</w:t>
      </w:r>
      <w:r>
        <w:rPr>
          <w:rFonts w:ascii="宋体" w:eastAsia="宋体" w:hAnsi="宋体" w:cs="宋体" w:hint="eastAsia"/>
          <w:lang w:eastAsia="zh-CN"/>
        </w:rPr>
        <w:t>9</w:t>
      </w:r>
      <w:r>
        <w:rPr>
          <w:rFonts w:ascii="宋体" w:eastAsia="宋体" w:hAnsi="宋体" w:cs="宋体" w:hint="eastAsia"/>
          <w:lang w:eastAsia="zh-CN"/>
        </w:rPr>
        <w:t>点</w:t>
      </w:r>
      <w:r>
        <w:rPr>
          <w:rFonts w:ascii="宋体" w:eastAsia="宋体" w:hAnsi="宋体" w:cs="宋体" w:hint="eastAsia"/>
          <w:lang w:eastAsia="zh-CN"/>
        </w:rPr>
        <w:t>3</w:t>
      </w:r>
      <w:r>
        <w:rPr>
          <w:rFonts w:ascii="宋体" w:eastAsia="宋体" w:hAnsi="宋体" w:cs="宋体" w:hint="eastAsia"/>
        </w:rPr>
        <w:t>0</w:t>
      </w:r>
      <w:r>
        <w:rPr>
          <w:rFonts w:ascii="宋体" w:eastAsia="宋体" w:hAnsi="宋体" w:cs="宋体" w:hint="eastAsia"/>
          <w:lang w:eastAsia="zh-CN"/>
        </w:rPr>
        <w:t>分</w:t>
      </w:r>
      <w:r>
        <w:rPr>
          <w:rFonts w:ascii="宋体" w:eastAsia="宋体" w:hAnsi="宋体" w:cs="宋体" w:hint="eastAsia"/>
        </w:rPr>
        <w:t>（北京时间）</w:t>
      </w:r>
    </w:p>
    <w:p w:rsidR="001077F9" w:rsidRDefault="00A64B67">
      <w:pPr>
        <w:tabs>
          <w:tab w:val="left" w:pos="0"/>
        </w:tabs>
        <w:spacing w:line="360" w:lineRule="auto"/>
        <w:ind w:left="567"/>
        <w:rPr>
          <w:rFonts w:ascii="宋体" w:eastAsia="宋体" w:hAnsi="宋体" w:cs="宋体"/>
          <w:lang w:eastAsia="zh-CN"/>
        </w:rPr>
      </w:pPr>
      <w:r>
        <w:rPr>
          <w:rFonts w:ascii="宋体" w:eastAsia="宋体" w:hAnsi="宋体" w:cs="宋体" w:hint="eastAsia"/>
          <w:lang w:eastAsia="zh-CN"/>
        </w:rPr>
        <w:t>开标时间：</w:t>
      </w:r>
      <w:r>
        <w:rPr>
          <w:rFonts w:ascii="宋体" w:eastAsia="宋体" w:hAnsi="宋体" w:cs="宋体" w:hint="eastAsia"/>
          <w:lang w:eastAsia="zh-CN"/>
        </w:rPr>
        <w:t>2020</w:t>
      </w:r>
      <w:r>
        <w:rPr>
          <w:rFonts w:ascii="宋体" w:eastAsia="宋体" w:hAnsi="宋体" w:cs="宋体" w:hint="eastAsia"/>
          <w:lang w:eastAsia="zh-CN"/>
        </w:rPr>
        <w:t>年</w:t>
      </w:r>
      <w:r>
        <w:rPr>
          <w:rFonts w:ascii="宋体" w:eastAsia="宋体" w:hAnsi="宋体" w:cs="宋体" w:hint="eastAsia"/>
          <w:lang w:eastAsia="zh-CN"/>
        </w:rPr>
        <w:t>7</w:t>
      </w:r>
      <w:r>
        <w:rPr>
          <w:rFonts w:ascii="宋体" w:eastAsia="宋体" w:hAnsi="宋体" w:cs="宋体" w:hint="eastAsia"/>
          <w:lang w:eastAsia="zh-CN"/>
        </w:rPr>
        <w:t>月</w:t>
      </w:r>
      <w:r>
        <w:rPr>
          <w:rFonts w:ascii="宋体" w:eastAsia="宋体" w:hAnsi="宋体" w:cs="宋体" w:hint="eastAsia"/>
          <w:lang w:eastAsia="zh-CN"/>
        </w:rPr>
        <w:t>13</w:t>
      </w:r>
      <w:r>
        <w:rPr>
          <w:rFonts w:ascii="宋体" w:eastAsia="宋体" w:hAnsi="宋体" w:cs="宋体" w:hint="eastAsia"/>
          <w:lang w:eastAsia="zh-CN"/>
        </w:rPr>
        <w:t>日</w:t>
      </w:r>
      <w:r>
        <w:rPr>
          <w:rFonts w:ascii="宋体" w:eastAsia="宋体" w:hAnsi="宋体" w:cs="宋体" w:hint="eastAsia"/>
          <w:lang w:eastAsia="zh-CN"/>
        </w:rPr>
        <w:t>9</w:t>
      </w:r>
      <w:r>
        <w:rPr>
          <w:rFonts w:ascii="宋体" w:eastAsia="宋体" w:hAnsi="宋体" w:cs="宋体" w:hint="eastAsia"/>
          <w:lang w:eastAsia="zh-CN"/>
        </w:rPr>
        <w:t>点</w:t>
      </w:r>
      <w:r>
        <w:rPr>
          <w:rFonts w:ascii="宋体" w:eastAsia="宋体" w:hAnsi="宋体" w:cs="宋体" w:hint="eastAsia"/>
          <w:lang w:eastAsia="zh-CN"/>
        </w:rPr>
        <w:t>3</w:t>
      </w:r>
      <w:r>
        <w:rPr>
          <w:rFonts w:ascii="宋体" w:eastAsia="宋体" w:hAnsi="宋体" w:cs="宋体" w:hint="eastAsia"/>
          <w:lang w:eastAsia="zh-CN"/>
        </w:rPr>
        <w:t>0</w:t>
      </w:r>
      <w:r>
        <w:rPr>
          <w:rFonts w:ascii="宋体" w:eastAsia="宋体" w:hAnsi="宋体" w:cs="宋体" w:hint="eastAsia"/>
          <w:lang w:eastAsia="zh-CN"/>
        </w:rPr>
        <w:t>分（</w:t>
      </w:r>
      <w:r>
        <w:rPr>
          <w:rFonts w:ascii="宋体" w:eastAsia="宋体" w:hAnsi="宋体" w:cs="宋体" w:hint="eastAsia"/>
          <w:lang w:eastAsia="zh-CN"/>
        </w:rPr>
        <w:t>北京时间）</w:t>
      </w:r>
    </w:p>
    <w:p w:rsidR="001077F9" w:rsidRDefault="00A64B67">
      <w:pPr>
        <w:tabs>
          <w:tab w:val="left" w:pos="0"/>
        </w:tabs>
        <w:spacing w:line="360" w:lineRule="auto"/>
        <w:ind w:left="567"/>
        <w:rPr>
          <w:rFonts w:ascii="宋体" w:eastAsia="宋体" w:hAnsi="宋体" w:cs="宋体"/>
          <w:szCs w:val="32"/>
          <w:lang w:eastAsia="zh-CN"/>
        </w:rPr>
      </w:pPr>
      <w:r>
        <w:rPr>
          <w:rFonts w:ascii="宋体" w:eastAsia="宋体" w:hAnsi="宋体" w:cs="宋体" w:hint="eastAsia"/>
          <w:lang w:eastAsia="zh-CN"/>
        </w:rPr>
        <w:t>接收</w:t>
      </w:r>
      <w:r>
        <w:rPr>
          <w:rFonts w:ascii="宋体" w:eastAsia="宋体" w:hAnsi="宋体" w:cs="宋体" w:hint="eastAsia"/>
        </w:rPr>
        <w:t>地点：</w:t>
      </w:r>
      <w:r>
        <w:rPr>
          <w:rFonts w:ascii="宋体" w:eastAsia="宋体" w:hAnsi="宋体" w:cs="宋体" w:hint="eastAsia"/>
          <w:szCs w:val="32"/>
          <w:lang w:eastAsia="zh-CN"/>
        </w:rPr>
        <w:t>南京市秦淮区光华东街</w:t>
      </w:r>
      <w:r>
        <w:rPr>
          <w:rFonts w:ascii="宋体" w:eastAsia="宋体" w:hAnsi="宋体" w:cs="宋体" w:hint="eastAsia"/>
          <w:szCs w:val="32"/>
          <w:lang w:eastAsia="zh-CN"/>
        </w:rPr>
        <w:t>6</w:t>
      </w:r>
      <w:r>
        <w:rPr>
          <w:rFonts w:ascii="宋体" w:eastAsia="宋体" w:hAnsi="宋体" w:cs="宋体" w:hint="eastAsia"/>
          <w:szCs w:val="32"/>
          <w:lang w:eastAsia="zh-CN"/>
        </w:rPr>
        <w:t>号世界之窗创意产业园</w:t>
      </w:r>
      <w:r>
        <w:rPr>
          <w:rFonts w:ascii="宋体" w:eastAsia="宋体" w:hAnsi="宋体" w:cs="宋体" w:hint="eastAsia"/>
          <w:szCs w:val="32"/>
          <w:lang w:eastAsia="zh-CN"/>
        </w:rPr>
        <w:t>15</w:t>
      </w:r>
      <w:r>
        <w:rPr>
          <w:rFonts w:ascii="宋体" w:eastAsia="宋体" w:hAnsi="宋体" w:cs="宋体" w:hint="eastAsia"/>
          <w:szCs w:val="32"/>
          <w:lang w:eastAsia="zh-CN"/>
        </w:rPr>
        <w:t>号楼</w:t>
      </w:r>
      <w:r>
        <w:rPr>
          <w:rFonts w:ascii="宋体" w:eastAsia="宋体" w:hAnsi="宋体" w:cs="宋体" w:hint="eastAsia"/>
          <w:szCs w:val="32"/>
          <w:lang w:eastAsia="zh-CN"/>
        </w:rPr>
        <w:t>4</w:t>
      </w:r>
      <w:r>
        <w:rPr>
          <w:rFonts w:ascii="宋体" w:eastAsia="宋体" w:hAnsi="宋体" w:cs="宋体" w:hint="eastAsia"/>
          <w:szCs w:val="32"/>
          <w:lang w:eastAsia="zh-CN"/>
        </w:rPr>
        <w:t>楼</w:t>
      </w:r>
    </w:p>
    <w:p w:rsidR="001077F9" w:rsidRDefault="00A64B67">
      <w:pPr>
        <w:spacing w:line="360" w:lineRule="auto"/>
        <w:rPr>
          <w:rFonts w:ascii="宋体" w:eastAsia="宋体" w:hAnsi="宋体" w:cs="宋体"/>
          <w:b/>
          <w:bCs/>
        </w:rPr>
      </w:pPr>
      <w:r>
        <w:rPr>
          <w:rFonts w:ascii="宋体" w:eastAsia="宋体" w:hAnsi="宋体" w:cs="宋体" w:hint="eastAsia"/>
          <w:b/>
          <w:bCs/>
        </w:rPr>
        <w:t>五</w:t>
      </w:r>
      <w:r>
        <w:rPr>
          <w:rFonts w:ascii="宋体" w:eastAsia="宋体" w:hAnsi="宋体" w:cs="宋体" w:hint="eastAsia"/>
          <w:b/>
          <w:bCs/>
          <w:lang w:eastAsia="zh-CN"/>
        </w:rPr>
        <w:t>、</w:t>
      </w:r>
      <w:r>
        <w:rPr>
          <w:rFonts w:ascii="宋体" w:eastAsia="宋体" w:hAnsi="宋体" w:cs="宋体" w:hint="eastAsia"/>
          <w:b/>
          <w:bCs/>
        </w:rPr>
        <w:t>公告期限</w:t>
      </w:r>
    </w:p>
    <w:p w:rsidR="001077F9" w:rsidRDefault="00A64B67">
      <w:pPr>
        <w:spacing w:line="360" w:lineRule="auto"/>
        <w:ind w:firstLineChars="200" w:firstLine="480"/>
        <w:rPr>
          <w:rFonts w:ascii="宋体" w:eastAsia="宋体" w:hAnsi="宋体" w:cs="宋体"/>
        </w:rPr>
      </w:pPr>
      <w:r>
        <w:rPr>
          <w:rFonts w:ascii="宋体" w:eastAsia="宋体" w:hAnsi="宋体" w:cs="宋体" w:hint="eastAsia"/>
        </w:rPr>
        <w:t>自本公告发布之日起</w:t>
      </w:r>
      <w:r>
        <w:rPr>
          <w:rFonts w:ascii="宋体" w:eastAsia="宋体" w:hAnsi="宋体" w:cs="宋体" w:hint="eastAsia"/>
          <w:lang w:eastAsia="zh-CN"/>
        </w:rPr>
        <w:t>5</w:t>
      </w:r>
      <w:r>
        <w:rPr>
          <w:rFonts w:ascii="宋体" w:eastAsia="宋体" w:hAnsi="宋体" w:cs="宋体" w:hint="eastAsia"/>
        </w:rPr>
        <w:t>个工作日。</w:t>
      </w:r>
    </w:p>
    <w:p w:rsidR="001077F9" w:rsidRDefault="00A64B67">
      <w:pPr>
        <w:spacing w:line="360" w:lineRule="auto"/>
        <w:rPr>
          <w:rFonts w:ascii="宋体" w:eastAsia="宋体" w:hAnsi="宋体" w:cs="宋体"/>
          <w:b/>
          <w:bCs/>
        </w:rPr>
      </w:pPr>
      <w:r>
        <w:rPr>
          <w:rFonts w:ascii="宋体" w:eastAsia="宋体" w:hAnsi="宋体" w:cs="宋体" w:hint="eastAsia"/>
          <w:b/>
          <w:bCs/>
          <w:lang w:eastAsia="zh-CN"/>
        </w:rPr>
        <w:t>六、</w:t>
      </w:r>
      <w:r>
        <w:rPr>
          <w:rFonts w:ascii="宋体" w:eastAsia="宋体" w:hAnsi="宋体" w:cs="宋体" w:hint="eastAsia"/>
          <w:b/>
          <w:bCs/>
        </w:rPr>
        <w:t>其他补充事宜</w:t>
      </w:r>
    </w:p>
    <w:p w:rsidR="001077F9" w:rsidRDefault="00A64B67">
      <w:pPr>
        <w:spacing w:line="360" w:lineRule="auto"/>
        <w:ind w:firstLineChars="200" w:firstLine="480"/>
        <w:rPr>
          <w:rFonts w:ascii="宋体" w:eastAsia="宋体" w:hAnsi="宋体" w:cs="宋体"/>
          <w:lang w:eastAsia="zh-CN"/>
        </w:rPr>
      </w:pPr>
      <w:r>
        <w:rPr>
          <w:rFonts w:ascii="宋体" w:eastAsia="宋体" w:hAnsi="宋体" w:cs="宋体" w:hint="eastAsia"/>
          <w:lang w:eastAsia="zh-CN"/>
        </w:rPr>
        <w:t>本招标公告在</w:t>
      </w:r>
      <w:r>
        <w:rPr>
          <w:rFonts w:ascii="宋体" w:eastAsia="宋体" w:hAnsi="宋体" w:cs="宋体" w:hint="eastAsia"/>
          <w:bCs/>
        </w:rPr>
        <w:t>“江苏政府采购网（</w:t>
      </w:r>
      <w:r>
        <w:rPr>
          <w:rFonts w:ascii="宋体" w:eastAsia="宋体" w:hAnsi="宋体" w:cs="宋体" w:hint="eastAsia"/>
          <w:bCs/>
        </w:rPr>
        <w:t>http://www.ccgp-jiangsu.gov.cn/</w:t>
      </w:r>
      <w:r>
        <w:rPr>
          <w:rFonts w:ascii="宋体" w:eastAsia="宋体" w:hAnsi="宋体" w:cs="宋体" w:hint="eastAsia"/>
          <w:bCs/>
        </w:rPr>
        <w:t>）</w:t>
      </w:r>
      <w:r>
        <w:rPr>
          <w:rFonts w:ascii="宋体" w:eastAsia="宋体" w:hAnsi="宋体" w:cs="宋体" w:hint="eastAsia"/>
          <w:lang w:eastAsia="zh-CN"/>
        </w:rPr>
        <w:t>公示发布。若有关本次招标存在变动或修改，敬请各供应商及时关注</w:t>
      </w:r>
      <w:r>
        <w:rPr>
          <w:rFonts w:ascii="宋体" w:eastAsia="宋体" w:hAnsi="宋体" w:cs="宋体" w:hint="eastAsia"/>
          <w:bCs/>
        </w:rPr>
        <w:t>江苏政府采购网</w:t>
      </w:r>
      <w:r>
        <w:rPr>
          <w:rFonts w:ascii="宋体" w:eastAsia="宋体" w:hAnsi="宋体" w:cs="宋体" w:hint="eastAsia"/>
          <w:lang w:eastAsia="zh-CN"/>
        </w:rPr>
        <w:t>发布的关于本项目的信息更正公告。</w:t>
      </w:r>
    </w:p>
    <w:p w:rsidR="001077F9" w:rsidRDefault="00A64B67">
      <w:pPr>
        <w:spacing w:line="360" w:lineRule="auto"/>
        <w:rPr>
          <w:rFonts w:ascii="宋体" w:eastAsia="宋体" w:hAnsi="宋体" w:cs="宋体"/>
          <w:b/>
          <w:bCs/>
        </w:rPr>
      </w:pPr>
      <w:r>
        <w:rPr>
          <w:rFonts w:ascii="宋体" w:eastAsia="宋体" w:hAnsi="宋体" w:cs="宋体" w:hint="eastAsia"/>
          <w:b/>
          <w:bCs/>
          <w:lang w:eastAsia="zh-CN"/>
        </w:rPr>
        <w:t>七</w:t>
      </w:r>
      <w:r>
        <w:rPr>
          <w:rFonts w:ascii="宋体" w:eastAsia="宋体" w:hAnsi="宋体" w:cs="宋体" w:hint="eastAsia"/>
          <w:b/>
          <w:bCs/>
        </w:rPr>
        <w:t>、凡对本次</w:t>
      </w:r>
      <w:r>
        <w:rPr>
          <w:rFonts w:ascii="宋体" w:eastAsia="宋体" w:hAnsi="宋体" w:cs="宋体" w:hint="eastAsia"/>
          <w:b/>
          <w:bCs/>
          <w:lang w:eastAsia="zh-CN"/>
        </w:rPr>
        <w:t>招标</w:t>
      </w:r>
      <w:r>
        <w:rPr>
          <w:rFonts w:ascii="宋体" w:eastAsia="宋体" w:hAnsi="宋体" w:cs="宋体" w:hint="eastAsia"/>
          <w:b/>
          <w:bCs/>
        </w:rPr>
        <w:t>提出询问，请按以下方式联系。</w:t>
      </w:r>
    </w:p>
    <w:p w:rsidR="001077F9" w:rsidRDefault="00A64B67">
      <w:pPr>
        <w:spacing w:line="360" w:lineRule="auto"/>
        <w:ind w:firstLineChars="200" w:firstLine="482"/>
        <w:rPr>
          <w:rFonts w:ascii="宋体" w:eastAsia="宋体" w:hAnsi="宋体" w:cs="宋体"/>
          <w:b/>
          <w:bCs/>
        </w:rPr>
      </w:pPr>
      <w:bookmarkStart w:id="8" w:name="bookmark49"/>
      <w:bookmarkEnd w:id="8"/>
      <w:r>
        <w:rPr>
          <w:rFonts w:ascii="宋体" w:eastAsia="宋体" w:hAnsi="宋体" w:cs="宋体" w:hint="eastAsia"/>
          <w:b/>
          <w:bCs/>
          <w:lang w:eastAsia="zh-CN"/>
        </w:rPr>
        <w:t>1.</w:t>
      </w:r>
      <w:r>
        <w:rPr>
          <w:rFonts w:ascii="宋体" w:eastAsia="宋体" w:hAnsi="宋体" w:cs="宋体" w:hint="eastAsia"/>
          <w:b/>
          <w:bCs/>
        </w:rPr>
        <w:t>釆购人信息</w:t>
      </w:r>
    </w:p>
    <w:p w:rsidR="001077F9" w:rsidRDefault="00A64B67">
      <w:pPr>
        <w:spacing w:line="360" w:lineRule="auto"/>
        <w:ind w:firstLineChars="200" w:firstLine="480"/>
        <w:rPr>
          <w:rFonts w:ascii="宋体" w:eastAsia="宋体" w:hAnsi="宋体" w:cs="宋体"/>
          <w:lang w:eastAsia="zh-CN"/>
        </w:rPr>
      </w:pPr>
      <w:r>
        <w:rPr>
          <w:rFonts w:ascii="宋体" w:eastAsia="宋体" w:hAnsi="宋体" w:cs="宋体" w:hint="eastAsia"/>
        </w:rPr>
        <w:t>名</w:t>
      </w:r>
      <w:r>
        <w:rPr>
          <w:rFonts w:ascii="宋体" w:eastAsia="宋体" w:hAnsi="宋体" w:cs="宋体" w:hint="eastAsia"/>
        </w:rPr>
        <w:t xml:space="preserve"> </w:t>
      </w:r>
      <w:r>
        <w:rPr>
          <w:rFonts w:ascii="宋体" w:eastAsia="宋体" w:hAnsi="宋体" w:cs="宋体" w:hint="eastAsia"/>
        </w:rPr>
        <w:t>称：</w:t>
      </w:r>
      <w:r>
        <w:rPr>
          <w:rFonts w:ascii="宋体" w:eastAsia="宋体" w:hAnsi="宋体" w:cs="宋体" w:hint="eastAsia"/>
        </w:rPr>
        <w:t>南京医科大学</w:t>
      </w:r>
    </w:p>
    <w:p w:rsidR="001077F9" w:rsidRDefault="00A64B67">
      <w:pPr>
        <w:spacing w:line="360" w:lineRule="auto"/>
        <w:ind w:firstLineChars="200" w:firstLine="480"/>
        <w:rPr>
          <w:rFonts w:ascii="宋体" w:eastAsia="宋体" w:hAnsi="宋体" w:cs="宋体"/>
          <w:lang w:eastAsia="zh-CN"/>
        </w:rPr>
      </w:pPr>
      <w:bookmarkStart w:id="9" w:name="bookmark50"/>
      <w:bookmarkEnd w:id="9"/>
      <w:r>
        <w:rPr>
          <w:rFonts w:ascii="宋体" w:eastAsia="宋体" w:hAnsi="宋体" w:cs="宋体" w:hint="eastAsia"/>
          <w:lang w:eastAsia="zh-CN"/>
        </w:rPr>
        <w:t>联系人：</w:t>
      </w:r>
      <w:r>
        <w:rPr>
          <w:rFonts w:ascii="宋体" w:eastAsia="宋体" w:hAnsi="宋体" w:cs="宋体" w:hint="eastAsia"/>
        </w:rPr>
        <w:t>陈老师</w:t>
      </w:r>
      <w:r>
        <w:rPr>
          <w:rFonts w:ascii="宋体" w:eastAsia="宋体" w:hAnsi="宋体" w:cs="宋体" w:hint="eastAsia"/>
          <w:lang w:eastAsia="zh-CN"/>
        </w:rPr>
        <w:t xml:space="preserve">    </w:t>
      </w:r>
      <w:r>
        <w:rPr>
          <w:rFonts w:ascii="宋体" w:eastAsia="宋体" w:hAnsi="宋体" w:cs="宋体" w:hint="eastAsia"/>
          <w:lang w:eastAsia="zh-CN"/>
        </w:rPr>
        <w:t>电</w:t>
      </w:r>
      <w:r>
        <w:rPr>
          <w:rFonts w:ascii="宋体" w:eastAsia="宋体" w:hAnsi="宋体" w:cs="宋体" w:hint="eastAsia"/>
          <w:lang w:eastAsia="zh-CN"/>
        </w:rPr>
        <w:t xml:space="preserve"> </w:t>
      </w:r>
      <w:r>
        <w:rPr>
          <w:rFonts w:ascii="宋体" w:eastAsia="宋体" w:hAnsi="宋体" w:cs="宋体" w:hint="eastAsia"/>
          <w:lang w:eastAsia="zh-CN"/>
        </w:rPr>
        <w:t>话：</w:t>
      </w:r>
      <w:r>
        <w:rPr>
          <w:rFonts w:ascii="宋体" w:eastAsia="宋体" w:hAnsi="宋体" w:cs="宋体" w:hint="eastAsia"/>
        </w:rPr>
        <w:t>025-8</w:t>
      </w:r>
      <w:bookmarkStart w:id="10" w:name="_GoBack"/>
      <w:bookmarkEnd w:id="10"/>
      <w:r>
        <w:rPr>
          <w:rFonts w:ascii="宋体" w:eastAsia="宋体" w:hAnsi="宋体" w:cs="宋体" w:hint="eastAsia"/>
        </w:rPr>
        <w:t>6868572</w:t>
      </w:r>
      <w:r>
        <w:rPr>
          <w:rFonts w:ascii="宋体" w:eastAsia="宋体" w:hAnsi="宋体" w:cs="宋体" w:hint="eastAsia"/>
          <w:lang w:eastAsia="zh-CN"/>
        </w:rPr>
        <w:t xml:space="preserve"> </w:t>
      </w:r>
    </w:p>
    <w:p w:rsidR="001077F9" w:rsidRDefault="00A64B67">
      <w:pPr>
        <w:spacing w:line="360" w:lineRule="auto"/>
        <w:ind w:firstLineChars="200" w:firstLine="480"/>
        <w:rPr>
          <w:rFonts w:ascii="宋体" w:eastAsia="宋体" w:hAnsi="宋体" w:cs="宋体"/>
          <w:lang w:eastAsia="zh-CN"/>
        </w:rPr>
      </w:pPr>
      <w:r>
        <w:rPr>
          <w:rFonts w:ascii="宋体" w:eastAsia="宋体" w:hAnsi="宋体" w:cs="宋体" w:hint="eastAsia"/>
          <w:lang w:eastAsia="zh-CN"/>
        </w:rPr>
        <w:t>地</w:t>
      </w:r>
      <w:r>
        <w:rPr>
          <w:rFonts w:ascii="宋体" w:eastAsia="宋体" w:hAnsi="宋体" w:cs="宋体" w:hint="eastAsia"/>
          <w:lang w:eastAsia="zh-CN"/>
        </w:rPr>
        <w:t xml:space="preserve"> </w:t>
      </w:r>
      <w:r>
        <w:rPr>
          <w:rFonts w:ascii="宋体" w:eastAsia="宋体" w:hAnsi="宋体" w:cs="宋体" w:hint="eastAsia"/>
          <w:lang w:eastAsia="zh-CN"/>
        </w:rPr>
        <w:t>址：</w:t>
      </w:r>
      <w:r>
        <w:rPr>
          <w:rFonts w:ascii="宋体" w:eastAsia="宋体" w:hAnsi="宋体" w:cs="宋体" w:hint="eastAsia"/>
        </w:rPr>
        <w:t>南京市江宁区龙眠大道</w:t>
      </w:r>
      <w:r>
        <w:rPr>
          <w:rFonts w:ascii="宋体" w:eastAsia="宋体" w:hAnsi="宋体" w:cs="宋体" w:hint="eastAsia"/>
        </w:rPr>
        <w:t>101</w:t>
      </w:r>
      <w:r>
        <w:rPr>
          <w:rFonts w:ascii="宋体" w:eastAsia="宋体" w:hAnsi="宋体" w:cs="宋体" w:hint="eastAsia"/>
        </w:rPr>
        <w:t>号</w:t>
      </w:r>
    </w:p>
    <w:p w:rsidR="001077F9" w:rsidRDefault="00A64B67">
      <w:pPr>
        <w:spacing w:line="360" w:lineRule="auto"/>
        <w:ind w:firstLineChars="200" w:firstLine="482"/>
        <w:rPr>
          <w:rFonts w:ascii="宋体" w:eastAsia="宋体" w:hAnsi="宋体" w:cs="宋体"/>
          <w:b/>
          <w:bCs/>
        </w:rPr>
      </w:pPr>
      <w:r>
        <w:rPr>
          <w:rFonts w:ascii="宋体" w:eastAsia="宋体" w:hAnsi="宋体" w:cs="宋体" w:hint="eastAsia"/>
          <w:b/>
          <w:bCs/>
          <w:lang w:eastAsia="zh-CN"/>
        </w:rPr>
        <w:t>2.</w:t>
      </w:r>
      <w:r>
        <w:rPr>
          <w:rFonts w:ascii="宋体" w:eastAsia="宋体" w:hAnsi="宋体" w:cs="宋体" w:hint="eastAsia"/>
          <w:b/>
          <w:bCs/>
        </w:rPr>
        <w:t>釆购代理机构信息</w:t>
      </w:r>
    </w:p>
    <w:p w:rsidR="001077F9" w:rsidRDefault="00A64B67">
      <w:pPr>
        <w:spacing w:line="360" w:lineRule="auto"/>
        <w:ind w:firstLineChars="200" w:firstLine="480"/>
        <w:rPr>
          <w:rFonts w:ascii="宋体" w:eastAsia="宋体" w:hAnsi="宋体" w:cs="宋体"/>
        </w:rPr>
      </w:pPr>
      <w:r>
        <w:rPr>
          <w:rFonts w:ascii="宋体" w:eastAsia="宋体" w:hAnsi="宋体" w:cs="宋体" w:hint="eastAsia"/>
        </w:rPr>
        <w:t>名</w:t>
      </w:r>
      <w:r>
        <w:rPr>
          <w:rFonts w:ascii="宋体" w:eastAsia="宋体" w:hAnsi="宋体" w:cs="宋体" w:hint="eastAsia"/>
        </w:rPr>
        <w:t xml:space="preserve"> </w:t>
      </w:r>
      <w:r>
        <w:rPr>
          <w:rFonts w:ascii="宋体" w:eastAsia="宋体" w:hAnsi="宋体" w:cs="宋体" w:hint="eastAsia"/>
        </w:rPr>
        <w:t>称：</w:t>
      </w:r>
      <w:r>
        <w:rPr>
          <w:rFonts w:ascii="宋体" w:eastAsia="宋体" w:hAnsi="宋体" w:cs="宋体" w:hint="eastAsia"/>
          <w:lang w:eastAsia="zh-CN"/>
        </w:rPr>
        <w:t>南京达琛鑫工程咨询有限公司</w:t>
      </w:r>
      <w:r>
        <w:rPr>
          <w:rFonts w:ascii="宋体" w:eastAsia="宋体" w:hAnsi="宋体" w:cs="宋体" w:hint="eastAsia"/>
        </w:rPr>
        <w:tab/>
      </w:r>
    </w:p>
    <w:p w:rsidR="001077F9" w:rsidRDefault="00A64B67">
      <w:pPr>
        <w:spacing w:line="360" w:lineRule="auto"/>
        <w:ind w:firstLineChars="200" w:firstLine="480"/>
        <w:rPr>
          <w:rFonts w:ascii="宋体" w:eastAsia="宋体" w:hAnsi="宋体" w:cs="宋体"/>
        </w:rPr>
      </w:pPr>
      <w:r>
        <w:rPr>
          <w:rFonts w:ascii="宋体" w:eastAsia="宋体" w:hAnsi="宋体" w:cs="宋体" w:hint="eastAsia"/>
        </w:rPr>
        <w:t>地</w:t>
      </w:r>
      <w:r>
        <w:rPr>
          <w:rFonts w:ascii="宋体" w:eastAsia="宋体" w:hAnsi="宋体" w:cs="宋体" w:hint="eastAsia"/>
        </w:rPr>
        <w:t xml:space="preserve"> </w:t>
      </w:r>
      <w:r>
        <w:rPr>
          <w:rFonts w:ascii="宋体" w:eastAsia="宋体" w:hAnsi="宋体" w:cs="宋体" w:hint="eastAsia"/>
        </w:rPr>
        <w:t>址：</w:t>
      </w:r>
      <w:r>
        <w:rPr>
          <w:rFonts w:ascii="宋体" w:eastAsia="宋体" w:hAnsi="宋体" w:cs="宋体" w:hint="eastAsia"/>
          <w:szCs w:val="32"/>
        </w:rPr>
        <w:t>南京市秦淮区光华东街</w:t>
      </w:r>
      <w:r>
        <w:rPr>
          <w:rFonts w:ascii="宋体" w:eastAsia="宋体" w:hAnsi="宋体" w:cs="宋体" w:hint="eastAsia"/>
          <w:szCs w:val="32"/>
        </w:rPr>
        <w:t>6</w:t>
      </w:r>
      <w:r>
        <w:rPr>
          <w:rFonts w:ascii="宋体" w:eastAsia="宋体" w:hAnsi="宋体" w:cs="宋体" w:hint="eastAsia"/>
          <w:szCs w:val="32"/>
        </w:rPr>
        <w:t>号世界之窗创意产业园</w:t>
      </w:r>
      <w:r>
        <w:rPr>
          <w:rFonts w:ascii="宋体" w:eastAsia="宋体" w:hAnsi="宋体" w:cs="宋体" w:hint="eastAsia"/>
          <w:szCs w:val="32"/>
        </w:rPr>
        <w:t>15</w:t>
      </w:r>
      <w:r>
        <w:rPr>
          <w:rFonts w:ascii="宋体" w:eastAsia="宋体" w:hAnsi="宋体" w:cs="宋体" w:hint="eastAsia"/>
          <w:szCs w:val="32"/>
        </w:rPr>
        <w:t>号楼</w:t>
      </w:r>
      <w:r>
        <w:rPr>
          <w:rFonts w:ascii="宋体" w:eastAsia="宋体" w:hAnsi="宋体" w:cs="宋体" w:hint="eastAsia"/>
          <w:szCs w:val="32"/>
        </w:rPr>
        <w:t>4</w:t>
      </w:r>
      <w:r>
        <w:rPr>
          <w:rFonts w:ascii="宋体" w:eastAsia="宋体" w:hAnsi="宋体" w:cs="宋体" w:hint="eastAsia"/>
          <w:szCs w:val="32"/>
        </w:rPr>
        <w:t>楼</w:t>
      </w:r>
      <w:r>
        <w:rPr>
          <w:rFonts w:ascii="宋体" w:eastAsia="宋体" w:hAnsi="宋体" w:cs="宋体" w:hint="eastAsia"/>
        </w:rPr>
        <w:t xml:space="preserve"> </w:t>
      </w:r>
      <w:r>
        <w:rPr>
          <w:rFonts w:ascii="宋体" w:eastAsia="宋体" w:hAnsi="宋体" w:cs="宋体" w:hint="eastAsia"/>
        </w:rPr>
        <w:tab/>
      </w:r>
    </w:p>
    <w:p w:rsidR="001077F9" w:rsidRDefault="00A64B67">
      <w:pPr>
        <w:spacing w:line="360" w:lineRule="auto"/>
        <w:ind w:firstLineChars="200" w:firstLine="480"/>
        <w:rPr>
          <w:rFonts w:ascii="宋体" w:eastAsia="宋体" w:hAnsi="宋体" w:cs="宋体"/>
        </w:rPr>
      </w:pPr>
      <w:r>
        <w:rPr>
          <w:rFonts w:ascii="宋体" w:eastAsia="宋体" w:hAnsi="宋体" w:cs="宋体" w:hint="eastAsia"/>
        </w:rPr>
        <w:t>联系方式：</w:t>
      </w:r>
      <w:r>
        <w:rPr>
          <w:rFonts w:ascii="宋体" w:eastAsia="宋体" w:hAnsi="宋体" w:cs="宋体" w:hint="eastAsia"/>
          <w:szCs w:val="32"/>
        </w:rPr>
        <w:t>025-</w:t>
      </w:r>
      <w:r>
        <w:rPr>
          <w:rFonts w:ascii="宋体" w:eastAsia="宋体" w:hAnsi="宋体" w:cs="宋体" w:hint="eastAsia"/>
          <w:szCs w:val="32"/>
          <w:lang w:eastAsia="zh-CN"/>
        </w:rPr>
        <w:t>85382797</w:t>
      </w:r>
      <w:r>
        <w:rPr>
          <w:rFonts w:ascii="宋体" w:eastAsia="宋体" w:hAnsi="宋体" w:cs="宋体" w:hint="eastAsia"/>
        </w:rPr>
        <w:tab/>
      </w:r>
    </w:p>
    <w:p w:rsidR="001077F9" w:rsidRDefault="00A64B67">
      <w:pPr>
        <w:spacing w:line="360" w:lineRule="auto"/>
        <w:ind w:firstLineChars="200" w:firstLine="480"/>
        <w:rPr>
          <w:rFonts w:ascii="宋体" w:eastAsia="宋体" w:hAnsi="宋体" w:cs="宋体"/>
        </w:rPr>
      </w:pPr>
      <w:r>
        <w:rPr>
          <w:rFonts w:ascii="宋体" w:eastAsia="宋体" w:hAnsi="宋体" w:cs="宋体" w:hint="eastAsia"/>
          <w:szCs w:val="32"/>
        </w:rPr>
        <w:t>电子邮箱：</w:t>
      </w:r>
      <w:hyperlink r:id="rId8" w:history="1">
        <w:r>
          <w:rPr>
            <w:rStyle w:val="a7"/>
            <w:rFonts w:ascii="宋体" w:eastAsia="宋体" w:hAnsi="宋体" w:cs="宋体" w:hint="eastAsia"/>
            <w:szCs w:val="32"/>
            <w:u w:val="none"/>
            <w:lang w:eastAsia="zh-CN"/>
          </w:rPr>
          <w:t>njdcx_gczx@163.com</w:t>
        </w:r>
      </w:hyperlink>
    </w:p>
    <w:p w:rsidR="001077F9" w:rsidRDefault="00A64B67">
      <w:pPr>
        <w:spacing w:line="360" w:lineRule="auto"/>
        <w:ind w:firstLineChars="200" w:firstLine="482"/>
        <w:rPr>
          <w:rFonts w:ascii="宋体" w:eastAsia="宋体" w:hAnsi="宋体" w:cs="宋体"/>
          <w:b/>
          <w:bCs/>
        </w:rPr>
      </w:pPr>
      <w:bookmarkStart w:id="11" w:name="bookmark51"/>
      <w:bookmarkEnd w:id="11"/>
      <w:r>
        <w:rPr>
          <w:rFonts w:ascii="宋体" w:eastAsia="宋体" w:hAnsi="宋体" w:cs="宋体" w:hint="eastAsia"/>
          <w:b/>
          <w:bCs/>
          <w:lang w:eastAsia="zh-CN"/>
        </w:rPr>
        <w:t>3.</w:t>
      </w:r>
      <w:r>
        <w:rPr>
          <w:rFonts w:ascii="宋体" w:eastAsia="宋体" w:hAnsi="宋体" w:cs="宋体" w:hint="eastAsia"/>
          <w:b/>
          <w:bCs/>
        </w:rPr>
        <w:t>项目联系方式</w:t>
      </w:r>
    </w:p>
    <w:p w:rsidR="001077F9" w:rsidRDefault="00A64B67">
      <w:pPr>
        <w:spacing w:line="360" w:lineRule="auto"/>
        <w:ind w:firstLineChars="200" w:firstLine="480"/>
        <w:rPr>
          <w:rFonts w:ascii="宋体" w:eastAsia="宋体" w:hAnsi="宋体" w:cs="宋体"/>
          <w:lang w:eastAsia="zh-CN"/>
        </w:rPr>
      </w:pPr>
      <w:r>
        <w:rPr>
          <w:rFonts w:ascii="宋体" w:eastAsia="宋体" w:hAnsi="宋体" w:cs="宋体" w:hint="eastAsia"/>
        </w:rPr>
        <w:t>项目联系人</w:t>
      </w:r>
      <w:r>
        <w:rPr>
          <w:rFonts w:ascii="宋体" w:eastAsia="宋体" w:hAnsi="宋体" w:cs="宋体" w:hint="eastAsia"/>
        </w:rPr>
        <w:t>:</w:t>
      </w:r>
      <w:r>
        <w:rPr>
          <w:rFonts w:ascii="宋体" w:eastAsia="宋体" w:hAnsi="宋体" w:cs="宋体" w:hint="eastAsia"/>
          <w:lang w:eastAsia="zh-CN"/>
        </w:rPr>
        <w:t>叶玉荣</w:t>
      </w:r>
    </w:p>
    <w:p w:rsidR="001077F9" w:rsidRDefault="00A64B67">
      <w:pPr>
        <w:spacing w:line="360" w:lineRule="auto"/>
        <w:ind w:firstLineChars="200" w:firstLine="480"/>
        <w:rPr>
          <w:rFonts w:ascii="宋体" w:eastAsia="宋体" w:hAnsi="宋体" w:cs="宋体"/>
          <w:lang w:eastAsia="zh-CN"/>
        </w:rPr>
      </w:pPr>
      <w:r>
        <w:rPr>
          <w:rFonts w:ascii="宋体" w:eastAsia="宋体" w:hAnsi="宋体" w:cs="宋体" w:hint="eastAsia"/>
        </w:rPr>
        <w:t>电</w:t>
      </w:r>
      <w:r>
        <w:rPr>
          <w:rFonts w:ascii="宋体" w:eastAsia="宋体" w:hAnsi="宋体" w:cs="宋体" w:hint="eastAsia"/>
        </w:rPr>
        <w:t xml:space="preserve"> </w:t>
      </w:r>
      <w:r>
        <w:rPr>
          <w:rFonts w:ascii="宋体" w:eastAsia="宋体" w:hAnsi="宋体" w:cs="宋体" w:hint="eastAsia"/>
        </w:rPr>
        <w:t>话：</w:t>
      </w:r>
      <w:r>
        <w:rPr>
          <w:rFonts w:ascii="宋体" w:eastAsia="宋体" w:hAnsi="宋体" w:cs="宋体" w:hint="eastAsia"/>
        </w:rPr>
        <w:t xml:space="preserve"> 025-</w:t>
      </w:r>
      <w:r>
        <w:rPr>
          <w:rFonts w:ascii="宋体" w:eastAsia="宋体" w:hAnsi="宋体" w:cs="宋体" w:hint="eastAsia"/>
          <w:lang w:eastAsia="zh-CN"/>
        </w:rPr>
        <w:t>85382797/83229277</w:t>
      </w:r>
    </w:p>
    <w:p w:rsidR="001077F9" w:rsidRDefault="00A64B67" w:rsidP="002E5F51">
      <w:pPr>
        <w:pStyle w:val="a9"/>
        <w:spacing w:before="156"/>
        <w:jc w:val="center"/>
        <w:rPr>
          <w:rFonts w:ascii="宋体" w:eastAsia="宋体" w:hAnsi="宋体" w:cs="宋体"/>
          <w:lang w:eastAsia="zh-CN"/>
        </w:rPr>
      </w:pPr>
      <w:r>
        <w:rPr>
          <w:rFonts w:ascii="宋体" w:eastAsia="宋体" w:hAnsi="宋体" w:cs="宋体" w:hint="eastAsia"/>
          <w:lang w:eastAsia="zh-CN"/>
        </w:rPr>
        <w:lastRenderedPageBreak/>
        <w:t>南京达琛鑫工程咨询有限公司</w:t>
      </w:r>
    </w:p>
    <w:p w:rsidR="001077F9" w:rsidRDefault="00A64B67" w:rsidP="002E5F51">
      <w:pPr>
        <w:pStyle w:val="a9"/>
        <w:spacing w:before="156"/>
        <w:jc w:val="center"/>
        <w:rPr>
          <w:rFonts w:ascii="宋体" w:eastAsia="宋体" w:hAnsi="宋体" w:cs="宋体"/>
          <w:lang w:eastAsia="zh-CN"/>
        </w:rPr>
      </w:pPr>
      <w:r>
        <w:rPr>
          <w:rFonts w:ascii="宋体" w:eastAsia="宋体" w:hAnsi="宋体" w:cs="宋体" w:hint="eastAsia"/>
          <w:lang w:eastAsia="zh-CN"/>
        </w:rPr>
        <w:t>2020</w:t>
      </w:r>
      <w:r>
        <w:rPr>
          <w:rFonts w:ascii="宋体" w:eastAsia="宋体" w:hAnsi="宋体" w:cs="宋体" w:hint="eastAsia"/>
          <w:lang w:eastAsia="zh-CN"/>
        </w:rPr>
        <w:t>年</w:t>
      </w:r>
      <w:r>
        <w:rPr>
          <w:rFonts w:ascii="宋体" w:eastAsia="宋体" w:hAnsi="宋体" w:cs="宋体" w:hint="eastAsia"/>
          <w:lang w:eastAsia="zh-CN"/>
        </w:rPr>
        <w:t>6</w:t>
      </w:r>
      <w:r>
        <w:rPr>
          <w:rFonts w:ascii="宋体" w:eastAsia="宋体" w:hAnsi="宋体" w:cs="宋体" w:hint="eastAsia"/>
          <w:lang w:eastAsia="zh-CN"/>
        </w:rPr>
        <w:t>月</w:t>
      </w:r>
      <w:r>
        <w:rPr>
          <w:rFonts w:ascii="宋体" w:eastAsia="宋体" w:hAnsi="宋体" w:cs="宋体" w:hint="eastAsia"/>
          <w:lang w:eastAsia="zh-CN"/>
        </w:rPr>
        <w:t>22</w:t>
      </w:r>
      <w:r>
        <w:rPr>
          <w:rFonts w:ascii="宋体" w:eastAsia="宋体" w:hAnsi="宋体" w:cs="宋体" w:hint="eastAsia"/>
          <w:lang w:eastAsia="zh-CN"/>
        </w:rPr>
        <w:t>日</w:t>
      </w:r>
    </w:p>
    <w:p w:rsidR="001077F9" w:rsidRDefault="001077F9">
      <w:pPr>
        <w:spacing w:line="360" w:lineRule="auto"/>
        <w:ind w:firstLineChars="200" w:firstLine="480"/>
        <w:jc w:val="center"/>
        <w:rPr>
          <w:rFonts w:ascii="宋体" w:eastAsia="宋体" w:hAnsi="宋体" w:cs="宋体"/>
        </w:rPr>
      </w:pPr>
    </w:p>
    <w:sectPr w:rsidR="001077F9" w:rsidSect="001077F9">
      <w:footerReference w:type="default" r:id="rId9"/>
      <w:pgSz w:w="11906" w:h="16838"/>
      <w:pgMar w:top="1440" w:right="1417" w:bottom="1440" w:left="141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4B67" w:rsidRDefault="00A64B67" w:rsidP="001077F9">
      <w:r>
        <w:separator/>
      </w:r>
    </w:p>
  </w:endnote>
  <w:endnote w:type="continuationSeparator" w:id="0">
    <w:p w:rsidR="00A64B67" w:rsidRDefault="00A64B67" w:rsidP="001077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default"/>
    <w:sig w:usb0="A10006FF" w:usb1="4000205B" w:usb2="00000010" w:usb3="00000000" w:csb0="2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7F9" w:rsidRDefault="001077F9">
    <w:pPr>
      <w:spacing w:line="1" w:lineRule="exact"/>
    </w:pPr>
    <w:r>
      <w:pict>
        <v:shapetype id="_x0000_t202" coordsize="21600,21600" o:spt="202" path="m,l,21600r21600,l21600,xe">
          <v:stroke joinstyle="miter"/>
          <v:path gradientshapeok="t" o:connecttype="rect"/>
        </v:shapetype>
        <v:shape id="Shape 24" o:spid="_x0000_s1026" type="#_x0000_t202" style="position:absolute;margin-left:296.2pt;margin-top:761.95pt;width:7.7pt;height:6.25pt;z-index:-251658752;mso-wrap-style:none;mso-position-horizontal-relative:page;mso-position-vertical-relative:page" o:gfxdata="UEsDBAoAAAAAAIdO4kAAAAAAAAAAAAAAAAAEAAAAZHJzL1BLAwQUAAAACACHTuJAt9VXddkAAAAN&#10;AQAADwAAAGRycy9kb3ducmV2LnhtbE2PzW7CMBCE75X6DtZW6q3YBAgQ4nBA6qW3UlSpNxMvSYR/&#10;ItuE5O27nNrjznyanSn3ozVswBA77yTMZwIYutrrzjUSTl/vbxtgMSmnlfEOJUwYYV89P5Wq0P7u&#10;PnE4poZRiIuFktCm1Becx7pFq+LM9+jIu/hgVaIzNFwHdadwa3gmRM6t6hx9aFWPhxbr6/FmJazH&#10;b499xAP+XIY6tN20MR+TlK8vc7EDlnBMfzA86lN1qKjT2d+cjsxIWG2zJaFkrLLFFhghuVjTmvND&#10;WuRL4FXJ/6+ofgFQSwMEFAAAAAgAh07iQE3ePTuNAQAAIQMAAA4AAABkcnMvZTJvRG9jLnhtbK1S&#10;207DMAx9R+IforyzbuMyVq1DIARCQoAEfECWJmukJo7isHZ/j5N1A8Eb4iX1rcfHx15c9bZlGxXQ&#10;gKv4ZDTmTDkJtXHrir+/3Z1ccoZRuFq04FTFtwr51fL4aNH5Uk2hgbZWgRGIw7LzFW9i9GVRoGyU&#10;FTgCrxwlNQQrIrlhXdRBdIRu22I6Hl8UHYTaB5AKkaK3uyRfZnytlYzPWqOKrK04cYv5DfldpbdY&#10;LkS5DsI3Rg40xB9YWGEcNT1A3Yoo2Ecwv6CskQEQdBxJsAVobaTKM9A0k/GPaV4b4VWehcRBf5AJ&#10;/w9WPm1eAjN1xadnnDlhaUe5LSOfxOk8llTz6qkq9jfQ05L3caRgmrnXwaYvTcMoTzJvD9KqPjJJ&#10;wflsNqeEpMxsfjo7TxjF168+YLxXYFkyKh5ob1lOsXnEuCvdl6RODu5M26Z44rfjkazYr/qB9Arq&#10;LXHuaLUVd3R7nLUPjpRLV7A3wt5YDUYCR3/9EalB7ptQd1BDM9pDZj7cTFr0dz9XfV328h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AwAAW0Nv&#10;bnRlbnRfVHlwZXNdLnhtbFBLAQIUAAoAAAAAAIdO4kAAAAAAAAAAAAAAAAAGAAAAAAAAAAAAEAAA&#10;AOECAABfcmVscy9QSwECFAAUAAAACACHTuJAihRmPNEAAACUAQAACwAAAAAAAAABACAAAAAFAwAA&#10;X3JlbHMvLnJlbHNQSwECFAAKAAAAAACHTuJAAAAAAAAAAAAAAAAABAAAAAAAAAAAABAAAAAAAAAA&#10;ZHJzL1BLAQIUABQAAAAIAIdO4kC31Vd12QAAAA0BAAAPAAAAAAAAAAEAIAAAACIAAABkcnMvZG93&#10;bnJldi54bWxQSwECFAAUAAAACACHTuJATd49O40BAAAhAwAADgAAAAAAAAABACAAAAAoAQAAZHJz&#10;L2Uyb0RvYy54bWxQSwUGAAAAAAYABgBZAQAAJwUAAAAA&#10;" filled="f" stroked="f">
          <v:textbox style="mso-fit-shape-to-text:t" inset="0,0,0,0">
            <w:txbxContent>
              <w:p w:rsidR="001077F9" w:rsidRDefault="001077F9">
                <w:pPr>
                  <w:pStyle w:val="Headerorfooter1"/>
                  <w:rPr>
                    <w:sz w:val="18"/>
                    <w:szCs w:val="18"/>
                  </w:rPr>
                </w:pPr>
                <w:r w:rsidRPr="001077F9">
                  <w:fldChar w:fldCharType="begin"/>
                </w:r>
                <w:r w:rsidR="00A64B67">
                  <w:instrText xml:space="preserve"> PAGE \* MERGEFORMAT </w:instrText>
                </w:r>
                <w:r w:rsidRPr="001077F9">
                  <w:fldChar w:fldCharType="separate"/>
                </w:r>
                <w:r w:rsidR="002E5F51" w:rsidRPr="002E5F51">
                  <w:rPr>
                    <w:noProof/>
                    <w:sz w:val="18"/>
                    <w:szCs w:val="18"/>
                  </w:rPr>
                  <w:t>2</w:t>
                </w:r>
                <w:r>
                  <w:rPr>
                    <w:sz w:val="18"/>
                    <w:szCs w:val="18"/>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4B67" w:rsidRDefault="00A64B67" w:rsidP="001077F9">
      <w:r>
        <w:separator/>
      </w:r>
    </w:p>
  </w:footnote>
  <w:footnote w:type="continuationSeparator" w:id="0">
    <w:p w:rsidR="00A64B67" w:rsidRDefault="00A64B67" w:rsidP="001077F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685732B"/>
    <w:multiLevelType w:val="singleLevel"/>
    <w:tmpl w:val="B685732B"/>
    <w:lvl w:ilvl="0">
      <w:start w:val="1"/>
      <w:numFmt w:val="chineseCounting"/>
      <w:suff w:val="nothing"/>
      <w:lvlText w:val="（%1）"/>
      <w:lvlJc w:val="left"/>
      <w:pPr>
        <w:ind w:left="0" w:firstLine="420"/>
      </w:pPr>
      <w:rPr>
        <w:rFonts w:hint="eastAsia"/>
      </w:rPr>
    </w:lvl>
  </w:abstractNum>
  <w:abstractNum w:abstractNumId="1">
    <w:nsid w:val="4A4BFE39"/>
    <w:multiLevelType w:val="singleLevel"/>
    <w:tmpl w:val="4A4BFE39"/>
    <w:lvl w:ilvl="0">
      <w:start w:val="1"/>
      <w:numFmt w:val="chineseCounting"/>
      <w:suff w:val="nothing"/>
      <w:lvlText w:val="（%1）"/>
      <w:lvlJc w:val="left"/>
      <w:pPr>
        <w:ind w:left="0" w:firstLine="420"/>
      </w:pPr>
      <w:rPr>
        <w:rFonts w:hint="eastAsia"/>
      </w:rPr>
    </w:lvl>
  </w:abstractNum>
  <w:abstractNum w:abstractNumId="2">
    <w:nsid w:val="6F6636CA"/>
    <w:multiLevelType w:val="singleLevel"/>
    <w:tmpl w:val="6F6636CA"/>
    <w:lvl w:ilvl="0">
      <w:start w:val="1"/>
      <w:numFmt w:val="decimal"/>
      <w:suff w:val="nothing"/>
      <w:lvlText w:val="%1、"/>
      <w:lvlJc w:val="left"/>
      <w:pPr>
        <w:tabs>
          <w:tab w:val="left" w:pos="0"/>
        </w:tabs>
        <w:ind w:firstLine="567"/>
      </w:pPr>
      <w:rPr>
        <w:rFonts w:ascii="宋体" w:eastAsia="宋体" w:hAnsi="宋体" w:cs="宋体"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C2215C1"/>
    <w:rsid w:val="001077F9"/>
    <w:rsid w:val="002E5F51"/>
    <w:rsid w:val="00A64B67"/>
    <w:rsid w:val="01CC7CCA"/>
    <w:rsid w:val="062F646B"/>
    <w:rsid w:val="06F261F5"/>
    <w:rsid w:val="087C2A11"/>
    <w:rsid w:val="0B8C7A25"/>
    <w:rsid w:val="0BD27618"/>
    <w:rsid w:val="0D3439E8"/>
    <w:rsid w:val="0DCF09C2"/>
    <w:rsid w:val="126255B9"/>
    <w:rsid w:val="143F5BCE"/>
    <w:rsid w:val="14957C4B"/>
    <w:rsid w:val="15735416"/>
    <w:rsid w:val="162A275E"/>
    <w:rsid w:val="17F31B73"/>
    <w:rsid w:val="1A691817"/>
    <w:rsid w:val="1AE02C1E"/>
    <w:rsid w:val="1C075264"/>
    <w:rsid w:val="26702A8B"/>
    <w:rsid w:val="26DE4B93"/>
    <w:rsid w:val="28F20956"/>
    <w:rsid w:val="2B007343"/>
    <w:rsid w:val="2B7C4B2D"/>
    <w:rsid w:val="2E0A5C6D"/>
    <w:rsid w:val="301B226A"/>
    <w:rsid w:val="310D15F1"/>
    <w:rsid w:val="3125227E"/>
    <w:rsid w:val="33B86F6C"/>
    <w:rsid w:val="395B422F"/>
    <w:rsid w:val="39E34F24"/>
    <w:rsid w:val="3A524334"/>
    <w:rsid w:val="3C40313F"/>
    <w:rsid w:val="40832632"/>
    <w:rsid w:val="4121484D"/>
    <w:rsid w:val="41B53AA2"/>
    <w:rsid w:val="423E5E3D"/>
    <w:rsid w:val="445B27B1"/>
    <w:rsid w:val="45107294"/>
    <w:rsid w:val="4BD02859"/>
    <w:rsid w:val="4C4A1EA3"/>
    <w:rsid w:val="4F455ADF"/>
    <w:rsid w:val="50041084"/>
    <w:rsid w:val="50C519F2"/>
    <w:rsid w:val="51006B2B"/>
    <w:rsid w:val="52B92D86"/>
    <w:rsid w:val="55951AC7"/>
    <w:rsid w:val="56193DFC"/>
    <w:rsid w:val="5810490B"/>
    <w:rsid w:val="593E0031"/>
    <w:rsid w:val="5B6A0C65"/>
    <w:rsid w:val="5BB24AEF"/>
    <w:rsid w:val="5BBB2E36"/>
    <w:rsid w:val="5F6F7281"/>
    <w:rsid w:val="62DE388E"/>
    <w:rsid w:val="63E811A3"/>
    <w:rsid w:val="65C31A74"/>
    <w:rsid w:val="66FA145C"/>
    <w:rsid w:val="67E47E28"/>
    <w:rsid w:val="69A24BCB"/>
    <w:rsid w:val="6A007C48"/>
    <w:rsid w:val="6BD63ACE"/>
    <w:rsid w:val="6BEA77FB"/>
    <w:rsid w:val="6C2215C1"/>
    <w:rsid w:val="6F6E22B0"/>
    <w:rsid w:val="728213F4"/>
    <w:rsid w:val="75873922"/>
    <w:rsid w:val="7810108A"/>
    <w:rsid w:val="78737870"/>
    <w:rsid w:val="79477EBD"/>
    <w:rsid w:val="7A1A70EF"/>
    <w:rsid w:val="7FA7030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4" w:uiPriority="99" w:unhideWhenUsed="1" w:qFormat="1"/>
    <w:lsdException w:name="header" w:qFormat="1"/>
    <w:lsdException w:name="footer" w:qFormat="1"/>
    <w:lsdException w:name="caption" w:semiHidden="1" w:unhideWhenUsed="1" w:qFormat="1"/>
    <w:lsdException w:name="envelope return" w:qFormat="1"/>
    <w:lsdException w:name="Title" w:qFormat="1"/>
    <w:lsdException w:name="Default Paragraph Font" w:semiHidden="1" w:qFormat="1"/>
    <w:lsdException w:name="Body Text Indent" w:semiHidden="1" w:uiPriority="99" w:unhideWhenUsed="1" w:qFormat="1"/>
    <w:lsdException w:name="Subtitle" w:qFormat="1"/>
    <w:lsdException w:name="Body Text First Indent 2" w:uiPriority="99"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4"/>
    <w:qFormat/>
    <w:rsid w:val="001077F9"/>
    <w:pPr>
      <w:widowControl w:val="0"/>
    </w:pPr>
    <w:rPr>
      <w:rFonts w:ascii="Times New Roman" w:eastAsia="Times New Roman" w:hAnsi="Times New Roman"/>
      <w:color w:val="000000"/>
      <w:sz w:val="24"/>
      <w:szCs w:val="24"/>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4">
    <w:name w:val="index 4"/>
    <w:basedOn w:val="a"/>
    <w:next w:val="a"/>
    <w:uiPriority w:val="99"/>
    <w:unhideWhenUsed/>
    <w:qFormat/>
    <w:rsid w:val="001077F9"/>
    <w:pPr>
      <w:ind w:leftChars="600" w:left="600"/>
    </w:pPr>
    <w:rPr>
      <w:rFonts w:ascii="Verdana" w:hAnsi="Verdana"/>
      <w:szCs w:val="20"/>
    </w:rPr>
  </w:style>
  <w:style w:type="paragraph" w:styleId="a3">
    <w:name w:val="Body Text Indent"/>
    <w:basedOn w:val="a"/>
    <w:next w:val="a4"/>
    <w:uiPriority w:val="99"/>
    <w:semiHidden/>
    <w:unhideWhenUsed/>
    <w:qFormat/>
    <w:rsid w:val="001077F9"/>
    <w:pPr>
      <w:spacing w:after="120"/>
      <w:ind w:leftChars="200" w:left="420"/>
    </w:pPr>
  </w:style>
  <w:style w:type="paragraph" w:styleId="a4">
    <w:name w:val="envelope return"/>
    <w:basedOn w:val="a"/>
    <w:qFormat/>
    <w:rsid w:val="001077F9"/>
    <w:pPr>
      <w:snapToGrid w:val="0"/>
    </w:pPr>
    <w:rPr>
      <w:rFonts w:ascii="Arial" w:hAnsi="Arial" w:cs="Arial"/>
    </w:rPr>
  </w:style>
  <w:style w:type="paragraph" w:styleId="a5">
    <w:name w:val="footer"/>
    <w:basedOn w:val="a"/>
    <w:qFormat/>
    <w:rsid w:val="001077F9"/>
    <w:pPr>
      <w:tabs>
        <w:tab w:val="center" w:pos="4153"/>
        <w:tab w:val="right" w:pos="8306"/>
      </w:tabs>
      <w:snapToGrid w:val="0"/>
    </w:pPr>
    <w:rPr>
      <w:sz w:val="18"/>
    </w:rPr>
  </w:style>
  <w:style w:type="paragraph" w:styleId="a6">
    <w:name w:val="header"/>
    <w:basedOn w:val="a"/>
    <w:qFormat/>
    <w:rsid w:val="001077F9"/>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2">
    <w:name w:val="Body Text First Indent 2"/>
    <w:basedOn w:val="a3"/>
    <w:next w:val="a"/>
    <w:uiPriority w:val="99"/>
    <w:qFormat/>
    <w:rsid w:val="001077F9"/>
    <w:pPr>
      <w:ind w:firstLineChars="200" w:firstLine="420"/>
    </w:pPr>
  </w:style>
  <w:style w:type="character" w:styleId="a7">
    <w:name w:val="Hyperlink"/>
    <w:basedOn w:val="a0"/>
    <w:uiPriority w:val="99"/>
    <w:unhideWhenUsed/>
    <w:qFormat/>
    <w:rsid w:val="001077F9"/>
    <w:rPr>
      <w:color w:val="0000FF"/>
      <w:u w:val="single"/>
    </w:rPr>
  </w:style>
  <w:style w:type="paragraph" w:customStyle="1" w:styleId="Heading31">
    <w:name w:val="Heading #3|1"/>
    <w:basedOn w:val="a"/>
    <w:qFormat/>
    <w:rsid w:val="001077F9"/>
    <w:pPr>
      <w:spacing w:after="590" w:line="634" w:lineRule="exact"/>
      <w:jc w:val="center"/>
      <w:outlineLvl w:val="2"/>
    </w:pPr>
    <w:rPr>
      <w:rFonts w:ascii="宋体" w:eastAsia="宋体" w:hAnsi="宋体" w:cs="宋体"/>
      <w:sz w:val="42"/>
      <w:szCs w:val="42"/>
      <w:lang w:val="zh-TW" w:eastAsia="zh-TW" w:bidi="zh-TW"/>
    </w:rPr>
  </w:style>
  <w:style w:type="paragraph" w:customStyle="1" w:styleId="Bodytext1">
    <w:name w:val="Body text|1"/>
    <w:basedOn w:val="a"/>
    <w:qFormat/>
    <w:rsid w:val="001077F9"/>
    <w:pPr>
      <w:spacing w:after="270" w:line="590" w:lineRule="exact"/>
      <w:ind w:left="190" w:firstLine="650"/>
    </w:pPr>
    <w:rPr>
      <w:rFonts w:ascii="宋体" w:eastAsia="宋体" w:hAnsi="宋体" w:cs="宋体"/>
      <w:lang w:val="zh-TW" w:eastAsia="zh-TW" w:bidi="zh-TW"/>
    </w:rPr>
  </w:style>
  <w:style w:type="paragraph" w:customStyle="1" w:styleId="Headerorfooter1">
    <w:name w:val="Header or footer|1"/>
    <w:basedOn w:val="a"/>
    <w:qFormat/>
    <w:rsid w:val="001077F9"/>
    <w:rPr>
      <w:sz w:val="26"/>
      <w:szCs w:val="26"/>
      <w:lang w:val="zh-TW" w:eastAsia="zh-TW" w:bidi="zh-TW"/>
    </w:rPr>
  </w:style>
  <w:style w:type="paragraph" w:customStyle="1" w:styleId="a8">
    <w:name w:val="普通正文"/>
    <w:basedOn w:val="a"/>
    <w:qFormat/>
    <w:rsid w:val="001077F9"/>
    <w:pPr>
      <w:adjustRightInd w:val="0"/>
      <w:spacing w:before="120" w:after="120" w:line="360" w:lineRule="auto"/>
      <w:ind w:firstLine="480"/>
      <w:textAlignment w:val="baseline"/>
    </w:pPr>
    <w:rPr>
      <w:rFonts w:ascii="Arial" w:hAnsi="Arial"/>
    </w:rPr>
  </w:style>
  <w:style w:type="paragraph" w:customStyle="1" w:styleId="a9">
    <w:name w:val="章正文"/>
    <w:basedOn w:val="a"/>
    <w:qFormat/>
    <w:locked/>
    <w:rsid w:val="001077F9"/>
    <w:pPr>
      <w:spacing w:beforeLines="50" w:after="120" w:line="300" w:lineRule="auto"/>
      <w:ind w:firstLine="480"/>
    </w:pPr>
    <w:rPr>
      <w:rFonts w:ascii="Helvetica" w:hAnsi="Helvetica"/>
    </w:rPr>
  </w:style>
  <w:style w:type="paragraph" w:customStyle="1" w:styleId="aa">
    <w:name w:val="报告正文"/>
    <w:basedOn w:val="a"/>
    <w:qFormat/>
    <w:rsid w:val="001077F9"/>
    <w:pPr>
      <w:adjustRightInd w:val="0"/>
      <w:snapToGrid w:val="0"/>
      <w:ind w:firstLineChars="200" w:firstLine="560"/>
    </w:pPr>
    <w:rPr>
      <w:szCs w:val="20"/>
      <w:lang w:val="zh-C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njdcx_gczx@163.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388</Words>
  <Characters>2215</Characters>
  <Application>Microsoft Office Word</Application>
  <DocSecurity>0</DocSecurity>
  <Lines>18</Lines>
  <Paragraphs>5</Paragraphs>
  <ScaleCrop>false</ScaleCrop>
  <Company>china</Company>
  <LinksUpToDate>false</LinksUpToDate>
  <CharactersWithSpaces>2598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高～高</dc:creator>
  <cp:lastModifiedBy>Administrator</cp:lastModifiedBy>
  <cp:revision>2</cp:revision>
  <dcterms:created xsi:type="dcterms:W3CDTF">2020-06-23T02:44:00Z</dcterms:created>
  <dcterms:modified xsi:type="dcterms:W3CDTF">2020-06-23T02:44:00Z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