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214" w:rsidRDefault="00BB48D2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44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bookmarkStart w:id="0" w:name="_Toc35393809"/>
      <w:bookmarkStart w:id="1" w:name="_Toc28359022"/>
      <w:r>
        <w:rPr>
          <w:rFonts w:ascii="微软雅黑" w:eastAsia="微软雅黑" w:hAnsi="微软雅黑" w:cs="微软雅黑" w:hint="eastAsia"/>
          <w:sz w:val="28"/>
          <w:szCs w:val="28"/>
        </w:rPr>
        <w:t>南京医科大学倒置荧光显微镜采购项目的流标</w:t>
      </w:r>
      <w:r>
        <w:rPr>
          <w:rFonts w:ascii="微软雅黑" w:eastAsia="微软雅黑" w:hAnsi="微软雅黑" w:cs="微软雅黑" w:hint="eastAsia"/>
          <w:sz w:val="28"/>
          <w:szCs w:val="28"/>
        </w:rPr>
        <w:t>公告</w:t>
      </w:r>
      <w:bookmarkEnd w:id="0"/>
      <w:bookmarkEnd w:id="1"/>
    </w:p>
    <w:p w:rsidR="00343214" w:rsidRDefault="00BB48D2">
      <w:pPr>
        <w:pStyle w:val="a5"/>
        <w:spacing w:before="0" w:beforeAutospacing="0" w:after="0" w:afterAutospacing="0" w:line="440" w:lineRule="exact"/>
        <w:rPr>
          <w:rFonts w:ascii="微软雅黑" w:eastAsia="微软雅黑" w:hAnsi="微软雅黑" w:cs="微软雅黑"/>
          <w:b/>
          <w:bCs/>
          <w:color w:val="333333"/>
        </w:rPr>
      </w:pPr>
      <w:bookmarkStart w:id="2" w:name="_Toc28359100"/>
      <w:bookmarkStart w:id="3" w:name="_Toc28359023"/>
      <w:bookmarkStart w:id="4" w:name="_Toc35393810"/>
      <w:bookmarkStart w:id="5" w:name="_Toc35393641"/>
      <w:r>
        <w:rPr>
          <w:rFonts w:ascii="微软雅黑" w:eastAsia="微软雅黑" w:hAnsi="微软雅黑" w:cs="微软雅黑" w:hint="eastAsia"/>
          <w:b/>
          <w:bCs/>
          <w:color w:val="333333"/>
        </w:rPr>
        <w:t>一、项目基本情况</w:t>
      </w:r>
    </w:p>
    <w:p w:rsidR="00343214" w:rsidRDefault="00BB48D2">
      <w:pPr>
        <w:pStyle w:val="a5"/>
        <w:spacing w:before="0" w:beforeAutospacing="0" w:after="0" w:afterAutospacing="0" w:line="440" w:lineRule="exact"/>
        <w:ind w:firstLineChars="200" w:firstLine="480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</w:rPr>
        <w:t>项目编号：</w:t>
      </w:r>
      <w:r>
        <w:rPr>
          <w:rFonts w:ascii="微软雅黑" w:hAnsi="微软雅黑" w:cs="微软雅黑" w:hint="eastAsia"/>
        </w:rPr>
        <w:t>JSHC-2021110763B2</w:t>
      </w:r>
    </w:p>
    <w:p w:rsidR="00343214" w:rsidRDefault="00BB48D2">
      <w:pPr>
        <w:pStyle w:val="a5"/>
        <w:spacing w:before="0" w:beforeAutospacing="0" w:after="0" w:afterAutospacing="0" w:line="440" w:lineRule="exact"/>
        <w:ind w:firstLineChars="200" w:firstLine="480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</w:rPr>
        <w:t>项目名称：</w:t>
      </w:r>
      <w:r>
        <w:rPr>
          <w:rFonts w:ascii="微软雅黑" w:eastAsia="微软雅黑" w:hAnsi="微软雅黑" w:cs="微软雅黑" w:hint="eastAsia"/>
          <w:color w:val="333333"/>
        </w:rPr>
        <w:t>南京医科大学倒置荧光显微镜采购</w:t>
      </w:r>
    </w:p>
    <w:p w:rsidR="00343214" w:rsidRDefault="00BB48D2">
      <w:pPr>
        <w:pStyle w:val="a5"/>
        <w:spacing w:before="0" w:beforeAutospacing="0" w:after="0" w:afterAutospacing="0" w:line="440" w:lineRule="exact"/>
        <w:rPr>
          <w:rFonts w:ascii="微软雅黑" w:eastAsia="微软雅黑" w:hAnsi="微软雅黑" w:cs="微软雅黑"/>
          <w:b/>
          <w:bCs/>
          <w:color w:val="333333"/>
        </w:rPr>
      </w:pPr>
      <w:r>
        <w:rPr>
          <w:rFonts w:ascii="微软雅黑" w:eastAsia="微软雅黑" w:hAnsi="微软雅黑" w:cs="微软雅黑" w:hint="eastAsia"/>
          <w:b/>
          <w:bCs/>
          <w:color w:val="333333"/>
        </w:rPr>
        <w:t>二、项目终止原因</w:t>
      </w:r>
    </w:p>
    <w:p w:rsidR="00343214" w:rsidRDefault="00BB48D2">
      <w:pPr>
        <w:pStyle w:val="a5"/>
        <w:spacing w:before="0" w:beforeAutospacing="0" w:after="0" w:afterAutospacing="0" w:line="440" w:lineRule="exact"/>
        <w:ind w:firstLineChars="200" w:firstLine="480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</w:rPr>
        <w:t>流标原因：</w:t>
      </w:r>
      <w:r>
        <w:rPr>
          <w:rFonts w:ascii="微软雅黑" w:eastAsia="微软雅黑" w:hAnsi="微软雅黑" w:cs="微软雅黑" w:hint="eastAsia"/>
          <w:color w:val="333333"/>
        </w:rPr>
        <w:t>至投标截止有效投标人</w:t>
      </w:r>
      <w:r>
        <w:rPr>
          <w:rFonts w:ascii="微软雅黑" w:eastAsia="微软雅黑" w:hAnsi="微软雅黑" w:cs="微软雅黑" w:hint="eastAsia"/>
          <w:color w:val="333333"/>
        </w:rPr>
        <w:t>不足三家，故本</w:t>
      </w:r>
      <w:proofErr w:type="gramStart"/>
      <w:r>
        <w:rPr>
          <w:rFonts w:ascii="微软雅黑" w:eastAsia="微软雅黑" w:hAnsi="微软雅黑" w:cs="微软雅黑" w:hint="eastAsia"/>
          <w:color w:val="333333"/>
        </w:rPr>
        <w:t>项目做流标</w:t>
      </w:r>
      <w:proofErr w:type="gramEnd"/>
      <w:r>
        <w:rPr>
          <w:rFonts w:ascii="微软雅黑" w:eastAsia="微软雅黑" w:hAnsi="微软雅黑" w:cs="微软雅黑" w:hint="eastAsia"/>
          <w:color w:val="333333"/>
        </w:rPr>
        <w:t>处理。</w:t>
      </w:r>
    </w:p>
    <w:p w:rsidR="00343214" w:rsidRDefault="00BB48D2">
      <w:pPr>
        <w:pStyle w:val="a5"/>
        <w:spacing w:before="0" w:beforeAutospacing="0" w:after="0" w:afterAutospacing="0" w:line="440" w:lineRule="exact"/>
        <w:rPr>
          <w:rFonts w:ascii="微软雅黑" w:eastAsia="微软雅黑" w:hAnsi="微软雅黑" w:cs="微软雅黑"/>
          <w:b/>
          <w:bCs/>
          <w:color w:val="333333"/>
        </w:rPr>
      </w:pPr>
      <w:r>
        <w:rPr>
          <w:rFonts w:ascii="微软雅黑" w:eastAsia="微软雅黑" w:hAnsi="微软雅黑" w:cs="微软雅黑" w:hint="eastAsia"/>
          <w:b/>
          <w:bCs/>
          <w:color w:val="333333"/>
        </w:rPr>
        <w:t>三、其他补充事宜：无。</w:t>
      </w:r>
    </w:p>
    <w:p w:rsidR="00343214" w:rsidRDefault="00BB48D2">
      <w:pPr>
        <w:pStyle w:val="a5"/>
        <w:spacing w:before="0" w:beforeAutospacing="0" w:after="0" w:afterAutospacing="0" w:line="440" w:lineRule="exact"/>
        <w:rPr>
          <w:rFonts w:ascii="微软雅黑" w:eastAsia="微软雅黑" w:hAnsi="微软雅黑" w:cs="微软雅黑"/>
          <w:b/>
          <w:bCs/>
          <w:color w:val="333333"/>
        </w:rPr>
      </w:pPr>
      <w:r>
        <w:rPr>
          <w:rFonts w:ascii="微软雅黑" w:eastAsia="微软雅黑" w:hAnsi="微软雅黑" w:cs="微软雅黑" w:hint="eastAsia"/>
          <w:b/>
          <w:bCs/>
          <w:color w:val="333333"/>
        </w:rPr>
        <w:t>四、凡对本次公告内容提出询问，请按以下方式联系。</w:t>
      </w:r>
    </w:p>
    <w:p w:rsidR="00343214" w:rsidRDefault="00BB48D2">
      <w:pPr>
        <w:pStyle w:val="a5"/>
        <w:spacing w:before="0" w:beforeAutospacing="0" w:after="0" w:afterAutospacing="0" w:line="440" w:lineRule="exact"/>
        <w:ind w:firstLineChars="200" w:firstLine="480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</w:rPr>
        <w:t>1.</w:t>
      </w:r>
      <w:r>
        <w:rPr>
          <w:rFonts w:ascii="微软雅黑" w:eastAsia="微软雅黑" w:hAnsi="微软雅黑" w:cs="微软雅黑" w:hint="eastAsia"/>
          <w:color w:val="333333"/>
        </w:rPr>
        <w:t>采购人信息</w:t>
      </w:r>
      <w:bookmarkEnd w:id="2"/>
      <w:bookmarkEnd w:id="3"/>
      <w:bookmarkEnd w:id="4"/>
      <w:bookmarkEnd w:id="5"/>
    </w:p>
    <w:p w:rsidR="00343214" w:rsidRDefault="00BB48D2">
      <w:pPr>
        <w:pStyle w:val="a5"/>
        <w:spacing w:before="0" w:beforeAutospacing="0" w:after="0" w:afterAutospacing="0" w:line="440" w:lineRule="exact"/>
        <w:ind w:firstLineChars="200" w:firstLine="480"/>
        <w:rPr>
          <w:rFonts w:ascii="微软雅黑" w:eastAsia="微软雅黑" w:hAnsi="微软雅黑" w:cs="微软雅黑"/>
          <w:color w:val="333333"/>
        </w:rPr>
      </w:pPr>
      <w:bookmarkStart w:id="6" w:name="_Toc28359024"/>
      <w:bookmarkStart w:id="7" w:name="_Toc35393642"/>
      <w:bookmarkStart w:id="8" w:name="_Toc35393811"/>
      <w:bookmarkStart w:id="9" w:name="_Toc28359101"/>
      <w:r>
        <w:rPr>
          <w:rFonts w:ascii="微软雅黑" w:eastAsia="微软雅黑" w:hAnsi="微软雅黑" w:cs="微软雅黑" w:hint="eastAsia"/>
          <w:color w:val="333333"/>
        </w:rPr>
        <w:t>名</w:t>
      </w:r>
      <w:r>
        <w:rPr>
          <w:rFonts w:ascii="微软雅黑" w:eastAsia="微软雅黑" w:hAnsi="微软雅黑" w:cs="微软雅黑" w:hint="eastAsia"/>
          <w:color w:val="333333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</w:rPr>
        <w:t>称：南京医科大学</w:t>
      </w:r>
    </w:p>
    <w:p w:rsidR="00343214" w:rsidRDefault="00BB48D2">
      <w:pPr>
        <w:pStyle w:val="a5"/>
        <w:spacing w:before="0" w:beforeAutospacing="0" w:after="0" w:afterAutospacing="0" w:line="440" w:lineRule="exact"/>
        <w:ind w:firstLineChars="200" w:firstLine="480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</w:rPr>
        <w:t>地址：南京市江宁区龙眠大道</w:t>
      </w:r>
      <w:r>
        <w:rPr>
          <w:rFonts w:ascii="微软雅黑" w:eastAsia="微软雅黑" w:hAnsi="微软雅黑" w:cs="微软雅黑" w:hint="eastAsia"/>
          <w:color w:val="333333"/>
        </w:rPr>
        <w:t>101</w:t>
      </w:r>
      <w:r>
        <w:rPr>
          <w:rFonts w:ascii="微软雅黑" w:eastAsia="微软雅黑" w:hAnsi="微软雅黑" w:cs="微软雅黑" w:hint="eastAsia"/>
          <w:color w:val="333333"/>
        </w:rPr>
        <w:t>号</w:t>
      </w:r>
    </w:p>
    <w:p w:rsidR="00343214" w:rsidRDefault="00BB48D2">
      <w:pPr>
        <w:pStyle w:val="a5"/>
        <w:spacing w:before="0" w:beforeAutospacing="0" w:after="0" w:afterAutospacing="0" w:line="440" w:lineRule="exact"/>
        <w:ind w:firstLineChars="200" w:firstLine="480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</w:rPr>
        <w:t>联系方式：</w:t>
      </w:r>
      <w:r>
        <w:rPr>
          <w:rFonts w:ascii="微软雅黑" w:eastAsia="微软雅黑" w:hAnsi="微软雅黑" w:cs="微软雅黑" w:hint="eastAsia"/>
          <w:color w:val="333333"/>
        </w:rPr>
        <w:t>吕</w:t>
      </w:r>
      <w:r>
        <w:rPr>
          <w:rFonts w:ascii="微软雅黑" w:eastAsia="微软雅黑" w:hAnsi="微软雅黑" w:cs="微软雅黑" w:hint="eastAsia"/>
          <w:color w:val="333333"/>
        </w:rPr>
        <w:t>老师</w:t>
      </w:r>
      <w:r>
        <w:rPr>
          <w:rFonts w:ascii="微软雅黑" w:eastAsia="微软雅黑" w:hAnsi="微软雅黑" w:cs="微软雅黑" w:hint="eastAsia"/>
          <w:color w:val="333333"/>
        </w:rPr>
        <w:t>025-86868572</w:t>
      </w:r>
    </w:p>
    <w:p w:rsidR="00343214" w:rsidRDefault="00BB48D2">
      <w:pPr>
        <w:pStyle w:val="a5"/>
        <w:spacing w:before="0" w:beforeAutospacing="0" w:after="0" w:afterAutospacing="0" w:line="440" w:lineRule="exact"/>
        <w:ind w:firstLineChars="200" w:firstLine="480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</w:rPr>
        <w:t>2.</w:t>
      </w:r>
      <w:r>
        <w:rPr>
          <w:rFonts w:ascii="微软雅黑" w:eastAsia="微软雅黑" w:hAnsi="微软雅黑" w:cs="微软雅黑" w:hint="eastAsia"/>
          <w:color w:val="333333"/>
        </w:rPr>
        <w:t>采购代理机构信息</w:t>
      </w:r>
      <w:bookmarkEnd w:id="6"/>
      <w:bookmarkEnd w:id="7"/>
      <w:bookmarkEnd w:id="8"/>
      <w:bookmarkEnd w:id="9"/>
    </w:p>
    <w:p w:rsidR="00343214" w:rsidRDefault="00BB48D2">
      <w:pPr>
        <w:pStyle w:val="a5"/>
        <w:spacing w:before="0" w:beforeAutospacing="0" w:after="0" w:afterAutospacing="0" w:line="440" w:lineRule="exact"/>
        <w:ind w:firstLineChars="200" w:firstLine="480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</w:rPr>
        <w:t>名</w:t>
      </w:r>
      <w:r>
        <w:rPr>
          <w:rFonts w:ascii="微软雅黑" w:eastAsia="微软雅黑" w:hAnsi="微软雅黑" w:cs="微软雅黑" w:hint="eastAsia"/>
          <w:color w:val="333333"/>
        </w:rPr>
        <w:t xml:space="preserve">    </w:t>
      </w:r>
      <w:r>
        <w:rPr>
          <w:rFonts w:ascii="微软雅黑" w:eastAsia="微软雅黑" w:hAnsi="微软雅黑" w:cs="微软雅黑" w:hint="eastAsia"/>
          <w:color w:val="333333"/>
        </w:rPr>
        <w:t>称：江苏省华采招标有限公司</w:t>
      </w:r>
    </w:p>
    <w:p w:rsidR="00343214" w:rsidRDefault="00BB48D2">
      <w:pPr>
        <w:pStyle w:val="a5"/>
        <w:spacing w:before="0" w:beforeAutospacing="0" w:after="0" w:afterAutospacing="0" w:line="440" w:lineRule="exact"/>
        <w:ind w:firstLineChars="200" w:firstLine="480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</w:rPr>
        <w:t xml:space="preserve">地　</w:t>
      </w:r>
      <w:r>
        <w:rPr>
          <w:rFonts w:ascii="微软雅黑" w:eastAsia="微软雅黑" w:hAnsi="微软雅黑" w:cs="微软雅黑" w:hint="eastAsia"/>
          <w:color w:val="333333"/>
        </w:rPr>
        <w:t xml:space="preserve">  </w:t>
      </w:r>
      <w:r>
        <w:rPr>
          <w:rFonts w:ascii="微软雅黑" w:eastAsia="微软雅黑" w:hAnsi="微软雅黑" w:cs="微软雅黑" w:hint="eastAsia"/>
          <w:color w:val="333333"/>
        </w:rPr>
        <w:t>址：南京市建</w:t>
      </w:r>
      <w:proofErr w:type="gramStart"/>
      <w:r>
        <w:rPr>
          <w:rFonts w:ascii="微软雅黑" w:eastAsia="微软雅黑" w:hAnsi="微软雅黑" w:cs="微软雅黑" w:hint="eastAsia"/>
          <w:color w:val="333333"/>
        </w:rPr>
        <w:t>邺</w:t>
      </w:r>
      <w:proofErr w:type="gramEnd"/>
      <w:r>
        <w:rPr>
          <w:rFonts w:ascii="微软雅黑" w:eastAsia="微软雅黑" w:hAnsi="微软雅黑" w:cs="微软雅黑" w:hint="eastAsia"/>
          <w:color w:val="333333"/>
        </w:rPr>
        <w:t>区嘉陵江东街</w:t>
      </w:r>
      <w:r>
        <w:rPr>
          <w:rFonts w:ascii="微软雅黑" w:eastAsia="微软雅黑" w:hAnsi="微软雅黑" w:cs="微软雅黑" w:hint="eastAsia"/>
          <w:color w:val="333333"/>
        </w:rPr>
        <w:t>8</w:t>
      </w:r>
      <w:r>
        <w:rPr>
          <w:rFonts w:ascii="微软雅黑" w:eastAsia="微软雅黑" w:hAnsi="微软雅黑" w:cs="微软雅黑" w:hint="eastAsia"/>
          <w:color w:val="333333"/>
        </w:rPr>
        <w:t>号新城科技园综合体</w:t>
      </w:r>
      <w:r>
        <w:rPr>
          <w:rFonts w:ascii="微软雅黑" w:eastAsia="微软雅黑" w:hAnsi="微软雅黑" w:cs="微软雅黑" w:hint="eastAsia"/>
          <w:color w:val="333333"/>
        </w:rPr>
        <w:t>B3</w:t>
      </w:r>
      <w:r>
        <w:rPr>
          <w:rFonts w:ascii="微软雅黑" w:eastAsia="微软雅黑" w:hAnsi="微软雅黑" w:cs="微软雅黑" w:hint="eastAsia"/>
          <w:color w:val="333333"/>
        </w:rPr>
        <w:t>栋</w:t>
      </w:r>
      <w:r>
        <w:rPr>
          <w:rFonts w:ascii="微软雅黑" w:eastAsia="微软雅黑" w:hAnsi="微软雅黑" w:cs="微软雅黑" w:hint="eastAsia"/>
          <w:color w:val="333333"/>
        </w:rPr>
        <w:t>16</w:t>
      </w:r>
      <w:r>
        <w:rPr>
          <w:rFonts w:ascii="微软雅黑" w:eastAsia="微软雅黑" w:hAnsi="微软雅黑" w:cs="微软雅黑" w:hint="eastAsia"/>
          <w:color w:val="333333"/>
        </w:rPr>
        <w:t>层</w:t>
      </w:r>
    </w:p>
    <w:p w:rsidR="00343214" w:rsidRDefault="00BB48D2">
      <w:pPr>
        <w:pStyle w:val="a5"/>
        <w:spacing w:before="0" w:beforeAutospacing="0" w:after="0" w:afterAutospacing="0" w:line="440" w:lineRule="exact"/>
        <w:ind w:firstLineChars="200" w:firstLine="480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</w:rPr>
        <w:t>联系方式：</w:t>
      </w:r>
      <w:r>
        <w:rPr>
          <w:rFonts w:ascii="微软雅黑" w:eastAsia="微软雅黑" w:hAnsi="微软雅黑" w:cs="微软雅黑" w:hint="eastAsia"/>
          <w:color w:val="333333"/>
        </w:rPr>
        <w:t>025-</w:t>
      </w:r>
      <w:r>
        <w:rPr>
          <w:rFonts w:ascii="微软雅黑" w:eastAsia="微软雅黑" w:hAnsi="微软雅黑" w:cs="微软雅黑" w:hint="eastAsia"/>
          <w:color w:val="333333"/>
        </w:rPr>
        <w:t>83603368</w:t>
      </w:r>
    </w:p>
    <w:p w:rsidR="00343214" w:rsidRDefault="00BB48D2">
      <w:pPr>
        <w:pStyle w:val="a5"/>
        <w:spacing w:before="0" w:beforeAutospacing="0" w:after="0" w:afterAutospacing="0" w:line="440" w:lineRule="exact"/>
        <w:ind w:firstLineChars="200" w:firstLine="480"/>
        <w:rPr>
          <w:rFonts w:ascii="微软雅黑" w:eastAsia="微软雅黑" w:hAnsi="微软雅黑" w:cs="微软雅黑"/>
          <w:color w:val="333333"/>
        </w:rPr>
      </w:pPr>
      <w:bookmarkStart w:id="10" w:name="_Toc28359025"/>
      <w:bookmarkStart w:id="11" w:name="_Toc35393643"/>
      <w:bookmarkStart w:id="12" w:name="_Toc28359102"/>
      <w:bookmarkStart w:id="13" w:name="_Toc35393812"/>
      <w:r>
        <w:rPr>
          <w:rFonts w:ascii="微软雅黑" w:eastAsia="微软雅黑" w:hAnsi="微软雅黑" w:cs="微软雅黑" w:hint="eastAsia"/>
          <w:color w:val="333333"/>
        </w:rPr>
        <w:t>3.</w:t>
      </w:r>
      <w:r>
        <w:rPr>
          <w:rFonts w:ascii="微软雅黑" w:eastAsia="微软雅黑" w:hAnsi="微软雅黑" w:cs="微软雅黑" w:hint="eastAsia"/>
          <w:color w:val="333333"/>
        </w:rPr>
        <w:t>项目联系方式</w:t>
      </w:r>
      <w:bookmarkEnd w:id="10"/>
      <w:bookmarkEnd w:id="11"/>
      <w:bookmarkEnd w:id="12"/>
      <w:bookmarkEnd w:id="13"/>
    </w:p>
    <w:p w:rsidR="00343214" w:rsidRDefault="00BB48D2">
      <w:pPr>
        <w:pStyle w:val="a5"/>
        <w:spacing w:before="0" w:beforeAutospacing="0" w:after="0" w:afterAutospacing="0" w:line="440" w:lineRule="exact"/>
        <w:ind w:firstLineChars="200" w:firstLine="480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</w:rPr>
        <w:t>项目联系人：</w:t>
      </w:r>
      <w:r>
        <w:rPr>
          <w:rFonts w:ascii="微软雅黑" w:eastAsia="微软雅黑" w:hAnsi="微软雅黑" w:cs="微软雅黑" w:hint="eastAsia"/>
          <w:color w:val="333333"/>
        </w:rPr>
        <w:t>徐工</w:t>
      </w:r>
    </w:p>
    <w:p w:rsidR="00343214" w:rsidRDefault="00BB48D2">
      <w:pPr>
        <w:pStyle w:val="a5"/>
        <w:spacing w:before="0" w:beforeAutospacing="0" w:after="0" w:afterAutospacing="0" w:line="440" w:lineRule="exact"/>
        <w:ind w:firstLineChars="200" w:firstLine="480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</w:rPr>
        <w:t xml:space="preserve">电　</w:t>
      </w:r>
      <w:r>
        <w:rPr>
          <w:rFonts w:ascii="微软雅黑" w:eastAsia="微软雅黑" w:hAnsi="微软雅黑" w:cs="微软雅黑" w:hint="eastAsia"/>
          <w:color w:val="333333"/>
        </w:rPr>
        <w:t xml:space="preserve">  </w:t>
      </w:r>
      <w:r>
        <w:rPr>
          <w:rFonts w:ascii="微软雅黑" w:eastAsia="微软雅黑" w:hAnsi="微软雅黑" w:cs="微软雅黑" w:hint="eastAsia"/>
          <w:color w:val="333333"/>
        </w:rPr>
        <w:t>话：</w:t>
      </w:r>
      <w:r>
        <w:rPr>
          <w:rFonts w:ascii="微软雅黑" w:eastAsia="微软雅黑" w:hAnsi="微软雅黑" w:cs="微软雅黑" w:hint="eastAsia"/>
          <w:color w:val="333333"/>
        </w:rPr>
        <w:t>025-83603368</w:t>
      </w:r>
    </w:p>
    <w:p w:rsidR="00343214" w:rsidRDefault="00343214">
      <w:pPr>
        <w:pStyle w:val="a5"/>
        <w:spacing w:before="0" w:beforeAutospacing="0" w:after="0" w:afterAutospacing="0" w:line="440" w:lineRule="exact"/>
        <w:ind w:firstLineChars="200" w:firstLine="480"/>
        <w:jc w:val="right"/>
        <w:rPr>
          <w:rFonts w:ascii="微软雅黑" w:eastAsia="微软雅黑" w:hAnsi="微软雅黑" w:cs="微软雅黑"/>
          <w:color w:val="333333"/>
        </w:rPr>
      </w:pPr>
    </w:p>
    <w:p w:rsidR="00BB48D2" w:rsidRDefault="00BB48D2" w:rsidP="00BB48D2">
      <w:pPr>
        <w:spacing w:line="440" w:lineRule="exact"/>
        <w:jc w:val="right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江苏省华采招标有限公司</w:t>
      </w:r>
    </w:p>
    <w:p w:rsidR="00BB48D2" w:rsidRDefault="00BB48D2" w:rsidP="00BB48D2">
      <w:pPr>
        <w:pStyle w:val="a5"/>
        <w:spacing w:before="0" w:beforeAutospacing="0" w:after="0" w:afterAutospacing="0" w:line="440" w:lineRule="exact"/>
        <w:ind w:firstLineChars="200" w:firstLine="560"/>
        <w:jc w:val="right"/>
        <w:rPr>
          <w:rFonts w:ascii="微软雅黑" w:eastAsia="微软雅黑" w:hAnsi="微软雅黑" w:cs="微软雅黑" w:hint="eastAsia"/>
          <w:color w:val="333333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2021年1</w:t>
      </w:r>
      <w:r>
        <w:rPr>
          <w:rFonts w:ascii="微软雅黑" w:eastAsia="微软雅黑" w:hAnsi="微软雅黑" w:cs="微软雅黑"/>
          <w:sz w:val="28"/>
          <w:szCs w:val="28"/>
        </w:rPr>
        <w:t>2</w:t>
      </w:r>
      <w:r>
        <w:rPr>
          <w:rFonts w:ascii="微软雅黑" w:eastAsia="微软雅黑" w:hAnsi="微软雅黑" w:cs="微软雅黑" w:hint="eastAsia"/>
          <w:sz w:val="28"/>
          <w:szCs w:val="28"/>
        </w:rPr>
        <w:t>月0</w:t>
      </w:r>
      <w:r>
        <w:rPr>
          <w:rFonts w:ascii="微软雅黑" w:eastAsia="微软雅黑" w:hAnsi="微软雅黑" w:cs="微软雅黑"/>
          <w:sz w:val="28"/>
          <w:szCs w:val="28"/>
        </w:rPr>
        <w:t>8</w:t>
      </w:r>
      <w:bookmarkStart w:id="14" w:name="_GoBack"/>
      <w:bookmarkEnd w:id="14"/>
      <w:r>
        <w:rPr>
          <w:rFonts w:ascii="微软雅黑" w:eastAsia="微软雅黑" w:hAnsi="微软雅黑" w:cs="微软雅黑" w:hint="eastAsia"/>
          <w:sz w:val="28"/>
          <w:szCs w:val="28"/>
        </w:rPr>
        <w:t>日</w:t>
      </w:r>
    </w:p>
    <w:sectPr w:rsidR="00BB4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oNotDisplayPageBoundarie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343214"/>
    <w:rsid w:val="00BB48D2"/>
    <w:rsid w:val="00DC2DB6"/>
    <w:rsid w:val="01230622"/>
    <w:rsid w:val="033B5935"/>
    <w:rsid w:val="036F3C6A"/>
    <w:rsid w:val="04134A01"/>
    <w:rsid w:val="04C36BE3"/>
    <w:rsid w:val="04E439DC"/>
    <w:rsid w:val="04F53020"/>
    <w:rsid w:val="053A5A53"/>
    <w:rsid w:val="05D743C2"/>
    <w:rsid w:val="05E31B60"/>
    <w:rsid w:val="063A3BC1"/>
    <w:rsid w:val="064C2A52"/>
    <w:rsid w:val="06C15AE8"/>
    <w:rsid w:val="07F813BA"/>
    <w:rsid w:val="084F1BCB"/>
    <w:rsid w:val="08C46AA2"/>
    <w:rsid w:val="09D54810"/>
    <w:rsid w:val="0A911217"/>
    <w:rsid w:val="0AA17B8E"/>
    <w:rsid w:val="0CAC39F9"/>
    <w:rsid w:val="0CCD3515"/>
    <w:rsid w:val="0DE90D14"/>
    <w:rsid w:val="0F257B45"/>
    <w:rsid w:val="0F810481"/>
    <w:rsid w:val="0FE11397"/>
    <w:rsid w:val="103257B6"/>
    <w:rsid w:val="10767557"/>
    <w:rsid w:val="10A575C1"/>
    <w:rsid w:val="11AA359E"/>
    <w:rsid w:val="11E7781B"/>
    <w:rsid w:val="123B637B"/>
    <w:rsid w:val="1268672E"/>
    <w:rsid w:val="126E4467"/>
    <w:rsid w:val="130D6D15"/>
    <w:rsid w:val="13535541"/>
    <w:rsid w:val="13BB70F3"/>
    <w:rsid w:val="140B15F6"/>
    <w:rsid w:val="14F1094E"/>
    <w:rsid w:val="14F97DF1"/>
    <w:rsid w:val="15062E67"/>
    <w:rsid w:val="151A3DCB"/>
    <w:rsid w:val="15915609"/>
    <w:rsid w:val="15B203FF"/>
    <w:rsid w:val="164B7535"/>
    <w:rsid w:val="16566D65"/>
    <w:rsid w:val="1658427C"/>
    <w:rsid w:val="16AC733C"/>
    <w:rsid w:val="16BF64CA"/>
    <w:rsid w:val="170714C4"/>
    <w:rsid w:val="185B78A0"/>
    <w:rsid w:val="19D20F30"/>
    <w:rsid w:val="1A362B26"/>
    <w:rsid w:val="1A432A52"/>
    <w:rsid w:val="1A4E2BEA"/>
    <w:rsid w:val="1A5A4F98"/>
    <w:rsid w:val="1A610508"/>
    <w:rsid w:val="1A811B3E"/>
    <w:rsid w:val="1A821713"/>
    <w:rsid w:val="1AB36D65"/>
    <w:rsid w:val="1B596B6A"/>
    <w:rsid w:val="1BD023EC"/>
    <w:rsid w:val="1BDF7E1F"/>
    <w:rsid w:val="1C43707A"/>
    <w:rsid w:val="1C5F4DED"/>
    <w:rsid w:val="1C682569"/>
    <w:rsid w:val="1CBB248A"/>
    <w:rsid w:val="1DA02186"/>
    <w:rsid w:val="1E001EF7"/>
    <w:rsid w:val="1EF04E82"/>
    <w:rsid w:val="1F751CF9"/>
    <w:rsid w:val="1FC1656E"/>
    <w:rsid w:val="214820C6"/>
    <w:rsid w:val="21CC6A7D"/>
    <w:rsid w:val="220C04A6"/>
    <w:rsid w:val="22156676"/>
    <w:rsid w:val="22BC741E"/>
    <w:rsid w:val="235232B0"/>
    <w:rsid w:val="2367749D"/>
    <w:rsid w:val="23BA5AF5"/>
    <w:rsid w:val="245958F8"/>
    <w:rsid w:val="24C75F1C"/>
    <w:rsid w:val="24ED1D10"/>
    <w:rsid w:val="257140B8"/>
    <w:rsid w:val="25E0656F"/>
    <w:rsid w:val="25E818C2"/>
    <w:rsid w:val="266A4244"/>
    <w:rsid w:val="26AA6DF4"/>
    <w:rsid w:val="26AD1F0C"/>
    <w:rsid w:val="270563E9"/>
    <w:rsid w:val="27D91811"/>
    <w:rsid w:val="28234FDB"/>
    <w:rsid w:val="286C1BFE"/>
    <w:rsid w:val="289C58B2"/>
    <w:rsid w:val="28B82D05"/>
    <w:rsid w:val="28BA4E7B"/>
    <w:rsid w:val="28E80DDF"/>
    <w:rsid w:val="29997E2F"/>
    <w:rsid w:val="29DE02BA"/>
    <w:rsid w:val="29F00F77"/>
    <w:rsid w:val="2A01721A"/>
    <w:rsid w:val="2A0443AA"/>
    <w:rsid w:val="2A6412D5"/>
    <w:rsid w:val="2BF40B1C"/>
    <w:rsid w:val="2C3E5D86"/>
    <w:rsid w:val="2CB47972"/>
    <w:rsid w:val="2CC102DB"/>
    <w:rsid w:val="2D282F4C"/>
    <w:rsid w:val="2D7901D5"/>
    <w:rsid w:val="2DE74C40"/>
    <w:rsid w:val="2F140189"/>
    <w:rsid w:val="304C32C5"/>
    <w:rsid w:val="322F2A43"/>
    <w:rsid w:val="33353EA6"/>
    <w:rsid w:val="33377F34"/>
    <w:rsid w:val="337633EE"/>
    <w:rsid w:val="34B4672E"/>
    <w:rsid w:val="34C71A75"/>
    <w:rsid w:val="34EF59D3"/>
    <w:rsid w:val="353C2B32"/>
    <w:rsid w:val="35463C3F"/>
    <w:rsid w:val="35794094"/>
    <w:rsid w:val="35D43AD7"/>
    <w:rsid w:val="37B14492"/>
    <w:rsid w:val="38001C68"/>
    <w:rsid w:val="380F564C"/>
    <w:rsid w:val="38217EC5"/>
    <w:rsid w:val="38523D2F"/>
    <w:rsid w:val="39370B5A"/>
    <w:rsid w:val="39ED0B00"/>
    <w:rsid w:val="3AB955B9"/>
    <w:rsid w:val="3AC15D07"/>
    <w:rsid w:val="3B6346AC"/>
    <w:rsid w:val="3B665B46"/>
    <w:rsid w:val="3B767BC2"/>
    <w:rsid w:val="3C3D52CE"/>
    <w:rsid w:val="3CD55846"/>
    <w:rsid w:val="3D7E31E1"/>
    <w:rsid w:val="3D927CC8"/>
    <w:rsid w:val="3EE45829"/>
    <w:rsid w:val="408A1A10"/>
    <w:rsid w:val="40DC5808"/>
    <w:rsid w:val="416F03EA"/>
    <w:rsid w:val="4253770E"/>
    <w:rsid w:val="43332BFB"/>
    <w:rsid w:val="43A832F3"/>
    <w:rsid w:val="44045728"/>
    <w:rsid w:val="44684679"/>
    <w:rsid w:val="44A105F9"/>
    <w:rsid w:val="450B6ACB"/>
    <w:rsid w:val="45186C4C"/>
    <w:rsid w:val="45496BA8"/>
    <w:rsid w:val="46236C67"/>
    <w:rsid w:val="467C3B5F"/>
    <w:rsid w:val="469909D1"/>
    <w:rsid w:val="46B11BCB"/>
    <w:rsid w:val="46D86AF6"/>
    <w:rsid w:val="46E5226F"/>
    <w:rsid w:val="488F2D46"/>
    <w:rsid w:val="48967F10"/>
    <w:rsid w:val="48DC452F"/>
    <w:rsid w:val="48E9754F"/>
    <w:rsid w:val="492B5D62"/>
    <w:rsid w:val="49344770"/>
    <w:rsid w:val="49660F27"/>
    <w:rsid w:val="49CA2804"/>
    <w:rsid w:val="4ACC46CA"/>
    <w:rsid w:val="4AF3118F"/>
    <w:rsid w:val="4B445D02"/>
    <w:rsid w:val="4B8E6C20"/>
    <w:rsid w:val="4B910715"/>
    <w:rsid w:val="4BB06159"/>
    <w:rsid w:val="4C060203"/>
    <w:rsid w:val="4C290BEC"/>
    <w:rsid w:val="4CA04757"/>
    <w:rsid w:val="4D617B6D"/>
    <w:rsid w:val="4D726E9A"/>
    <w:rsid w:val="4D880518"/>
    <w:rsid w:val="50726121"/>
    <w:rsid w:val="51A37B8C"/>
    <w:rsid w:val="51A96694"/>
    <w:rsid w:val="51B840FE"/>
    <w:rsid w:val="521113CC"/>
    <w:rsid w:val="527A76B9"/>
    <w:rsid w:val="53F82E4E"/>
    <w:rsid w:val="54346A5A"/>
    <w:rsid w:val="54A1461D"/>
    <w:rsid w:val="54DE4AE8"/>
    <w:rsid w:val="55FD7358"/>
    <w:rsid w:val="56431E08"/>
    <w:rsid w:val="5652489C"/>
    <w:rsid w:val="565E3F20"/>
    <w:rsid w:val="592002BA"/>
    <w:rsid w:val="5926283C"/>
    <w:rsid w:val="5930513D"/>
    <w:rsid w:val="593A1FBB"/>
    <w:rsid w:val="59577EFF"/>
    <w:rsid w:val="5A5D39EC"/>
    <w:rsid w:val="5A717BC6"/>
    <w:rsid w:val="5A913615"/>
    <w:rsid w:val="5B0E632F"/>
    <w:rsid w:val="5B466105"/>
    <w:rsid w:val="5B4A04C3"/>
    <w:rsid w:val="5BA8789D"/>
    <w:rsid w:val="5CD6448C"/>
    <w:rsid w:val="5E255C90"/>
    <w:rsid w:val="5E3E4F0E"/>
    <w:rsid w:val="5E8B6DFA"/>
    <w:rsid w:val="5EC63DF3"/>
    <w:rsid w:val="6014718F"/>
    <w:rsid w:val="6096365E"/>
    <w:rsid w:val="60990DA3"/>
    <w:rsid w:val="619D47C2"/>
    <w:rsid w:val="61D5089E"/>
    <w:rsid w:val="6251458D"/>
    <w:rsid w:val="636E0A66"/>
    <w:rsid w:val="647E3464"/>
    <w:rsid w:val="64A90731"/>
    <w:rsid w:val="653B02DE"/>
    <w:rsid w:val="662B4B66"/>
    <w:rsid w:val="66CB6F03"/>
    <w:rsid w:val="67E169EA"/>
    <w:rsid w:val="68027155"/>
    <w:rsid w:val="687777FF"/>
    <w:rsid w:val="68783E14"/>
    <w:rsid w:val="6959291F"/>
    <w:rsid w:val="69A6437B"/>
    <w:rsid w:val="6A257212"/>
    <w:rsid w:val="6A291434"/>
    <w:rsid w:val="6ABE008D"/>
    <w:rsid w:val="6B58309C"/>
    <w:rsid w:val="6B841640"/>
    <w:rsid w:val="6C21376B"/>
    <w:rsid w:val="6C774E88"/>
    <w:rsid w:val="6C8611C5"/>
    <w:rsid w:val="6CC87DA5"/>
    <w:rsid w:val="6D012C5D"/>
    <w:rsid w:val="6DB23FE9"/>
    <w:rsid w:val="6E8359D6"/>
    <w:rsid w:val="6F116D6E"/>
    <w:rsid w:val="6F636F50"/>
    <w:rsid w:val="70697825"/>
    <w:rsid w:val="71087582"/>
    <w:rsid w:val="711A3DD3"/>
    <w:rsid w:val="72A52904"/>
    <w:rsid w:val="7378230E"/>
    <w:rsid w:val="73C0339F"/>
    <w:rsid w:val="73C366A4"/>
    <w:rsid w:val="73F355E2"/>
    <w:rsid w:val="74B67A10"/>
    <w:rsid w:val="75AB50BB"/>
    <w:rsid w:val="7624618F"/>
    <w:rsid w:val="76481435"/>
    <w:rsid w:val="76CD3EC5"/>
    <w:rsid w:val="77116591"/>
    <w:rsid w:val="777C6BFF"/>
    <w:rsid w:val="7803510A"/>
    <w:rsid w:val="7818241C"/>
    <w:rsid w:val="78534C16"/>
    <w:rsid w:val="78DE5707"/>
    <w:rsid w:val="78EB7CBD"/>
    <w:rsid w:val="790B4806"/>
    <w:rsid w:val="79267925"/>
    <w:rsid w:val="793C6D8A"/>
    <w:rsid w:val="7952395C"/>
    <w:rsid w:val="7A1B1385"/>
    <w:rsid w:val="7A3526BC"/>
    <w:rsid w:val="7A503F8B"/>
    <w:rsid w:val="7AC73501"/>
    <w:rsid w:val="7D1655C9"/>
    <w:rsid w:val="7D260E51"/>
    <w:rsid w:val="7DBC2E21"/>
    <w:rsid w:val="7DC53FB5"/>
    <w:rsid w:val="7E1865B3"/>
    <w:rsid w:val="7FB6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3297FF"/>
  <w15:docId w15:val="{78DFAAFC-FAE4-4B51-9DE1-3DBBE6AD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uiPriority="99" w:unhideWhenUsed="1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4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uiPriority w:val="99"/>
    <w:unhideWhenUsed/>
    <w:qFormat/>
    <w:pPr>
      <w:ind w:leftChars="600" w:left="600"/>
    </w:pPr>
    <w:rPr>
      <w:rFonts w:ascii="Verdana" w:hAnsi="Verdana"/>
      <w:szCs w:val="20"/>
    </w:rPr>
  </w:style>
  <w:style w:type="paragraph" w:styleId="TOC7">
    <w:name w:val="toc 7"/>
    <w:basedOn w:val="a"/>
    <w:next w:val="a"/>
    <w:qFormat/>
    <w:pPr>
      <w:spacing w:line="580" w:lineRule="exact"/>
      <w:ind w:leftChars="1200" w:left="2520"/>
    </w:pPr>
    <w:rPr>
      <w:rFonts w:eastAsia="微软雅黑"/>
      <w:sz w:val="24"/>
      <w:szCs w:val="24"/>
    </w:rPr>
  </w:style>
  <w:style w:type="paragraph" w:styleId="TOC5">
    <w:name w:val="toc 5"/>
    <w:basedOn w:val="a"/>
    <w:next w:val="a"/>
    <w:qFormat/>
    <w:pPr>
      <w:spacing w:line="580" w:lineRule="exact"/>
      <w:ind w:leftChars="800" w:left="1680"/>
    </w:pPr>
    <w:rPr>
      <w:rFonts w:eastAsia="微软雅黑"/>
      <w:sz w:val="24"/>
      <w:szCs w:val="24"/>
    </w:rPr>
  </w:style>
  <w:style w:type="paragraph" w:styleId="TOC3">
    <w:name w:val="toc 3"/>
    <w:basedOn w:val="a"/>
    <w:next w:val="a"/>
    <w:qFormat/>
    <w:pPr>
      <w:spacing w:line="580" w:lineRule="exact"/>
      <w:ind w:leftChars="400" w:left="840"/>
    </w:pPr>
    <w:rPr>
      <w:rFonts w:ascii="Calibri" w:eastAsia="微软雅黑" w:hAnsi="Calibri"/>
      <w:sz w:val="24"/>
      <w:szCs w:val="22"/>
    </w:rPr>
  </w:style>
  <w:style w:type="paragraph" w:styleId="a3">
    <w:name w:val="Plain Text"/>
    <w:basedOn w:val="a"/>
    <w:qFormat/>
    <w:rPr>
      <w:rFonts w:ascii="宋体" w:eastAsiaTheme="minorEastAsia" w:hAnsi="Courier New" w:cstheme="minorBidi"/>
      <w:szCs w:val="22"/>
    </w:rPr>
  </w:style>
  <w:style w:type="paragraph" w:styleId="TOC8">
    <w:name w:val="toc 8"/>
    <w:basedOn w:val="a"/>
    <w:next w:val="a"/>
    <w:qFormat/>
    <w:pPr>
      <w:spacing w:line="580" w:lineRule="exact"/>
      <w:ind w:leftChars="1400" w:left="2940"/>
    </w:pPr>
    <w:rPr>
      <w:rFonts w:eastAsia="微软雅黑"/>
      <w:sz w:val="24"/>
      <w:szCs w:val="24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TOC1">
    <w:name w:val="toc 1"/>
    <w:basedOn w:val="a"/>
    <w:next w:val="a"/>
    <w:qFormat/>
    <w:pPr>
      <w:spacing w:line="580" w:lineRule="exact"/>
    </w:pPr>
    <w:rPr>
      <w:rFonts w:ascii="Calibri" w:eastAsia="微软雅黑" w:hAnsi="Calibri"/>
      <w:sz w:val="24"/>
      <w:szCs w:val="22"/>
    </w:rPr>
  </w:style>
  <w:style w:type="paragraph" w:styleId="TOC4">
    <w:name w:val="toc 4"/>
    <w:basedOn w:val="a"/>
    <w:next w:val="a"/>
    <w:qFormat/>
    <w:pPr>
      <w:spacing w:line="580" w:lineRule="exact"/>
      <w:ind w:leftChars="600" w:left="1260"/>
    </w:pPr>
    <w:rPr>
      <w:rFonts w:eastAsia="微软雅黑"/>
      <w:sz w:val="24"/>
      <w:szCs w:val="24"/>
    </w:rPr>
  </w:style>
  <w:style w:type="paragraph" w:styleId="TOC6">
    <w:name w:val="toc 6"/>
    <w:basedOn w:val="a"/>
    <w:next w:val="a"/>
    <w:qFormat/>
    <w:pPr>
      <w:spacing w:line="580" w:lineRule="exact"/>
      <w:ind w:leftChars="1000" w:left="2100"/>
    </w:pPr>
    <w:rPr>
      <w:rFonts w:eastAsia="微软雅黑"/>
      <w:sz w:val="24"/>
      <w:szCs w:val="24"/>
    </w:rPr>
  </w:style>
  <w:style w:type="paragraph" w:styleId="TOC2">
    <w:name w:val="toc 2"/>
    <w:basedOn w:val="a"/>
    <w:next w:val="a"/>
    <w:qFormat/>
    <w:pPr>
      <w:spacing w:line="580" w:lineRule="exact"/>
      <w:ind w:leftChars="200" w:left="420"/>
    </w:pPr>
    <w:rPr>
      <w:rFonts w:ascii="Calibri" w:eastAsia="微软雅黑" w:hAnsi="Calibri"/>
      <w:sz w:val="24"/>
      <w:szCs w:val="22"/>
    </w:rPr>
  </w:style>
  <w:style w:type="paragraph" w:styleId="TOC9">
    <w:name w:val="toc 9"/>
    <w:basedOn w:val="a"/>
    <w:next w:val="a"/>
    <w:qFormat/>
    <w:pPr>
      <w:spacing w:line="580" w:lineRule="exact"/>
      <w:ind w:leftChars="1600" w:left="3360"/>
    </w:pPr>
    <w:rPr>
      <w:rFonts w:eastAsia="微软雅黑"/>
      <w:sz w:val="24"/>
      <w:szCs w:val="24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XuXue</dc:creator>
  <cp:lastModifiedBy>admin</cp:lastModifiedBy>
  <cp:revision>2</cp:revision>
  <dcterms:created xsi:type="dcterms:W3CDTF">2020-07-06T07:17:00Z</dcterms:created>
  <dcterms:modified xsi:type="dcterms:W3CDTF">2021-12-08T08:41:00Z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C6584FEF17694F3093273CBAD5783ADA</vt:lpwstr>
  </property>
</Properties>
</file>