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39" w:rsidRDefault="00C360F5" w:rsidP="00697B1F">
      <w:pPr>
        <w:pStyle w:val="1"/>
        <w:pageBreakBefore/>
        <w:rPr>
          <w:rFonts w:asciiTheme="majorEastAsia" w:eastAsiaTheme="majorEastAsia" w:hAnsiTheme="majorEastAsia"/>
          <w:b/>
          <w:sz w:val="44"/>
        </w:rPr>
      </w:pPr>
      <w:bookmarkStart w:id="0" w:name="_Toc479757206"/>
      <w:bookmarkStart w:id="1" w:name="_Toc523127445"/>
      <w:bookmarkStart w:id="2" w:name="_Toc20823272"/>
      <w:bookmarkStart w:id="3" w:name="_Toc513029200"/>
      <w:bookmarkStart w:id="4" w:name="_Toc16938516"/>
      <w:bookmarkStart w:id="5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5"/>
    </w:p>
    <w:p w:rsidR="00324739" w:rsidRDefault="00324739"/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6" w:name="_Toc120614211"/>
      <w:bookmarkStart w:id="7" w:name="_Toc513029242"/>
      <w:bookmarkStart w:id="8" w:name="_Toc16938558"/>
      <w:bookmarkStart w:id="9" w:name="OLE_LINK2"/>
      <w:bookmarkStart w:id="10" w:name="_Toc444669970"/>
      <w:bookmarkStart w:id="11" w:name="_Toc120614221"/>
      <w:bookmarkStart w:id="12" w:name="_Toc479757207"/>
      <w:bookmarkStart w:id="13" w:name="_Toc20823314"/>
      <w:bookmarkStart w:id="14" w:name="OLE_LINK1"/>
      <w:bookmarkEnd w:id="0"/>
      <w:bookmarkEnd w:id="1"/>
      <w:bookmarkEnd w:id="2"/>
      <w:bookmarkEnd w:id="3"/>
      <w:bookmarkEnd w:id="4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公共卫生学院一楼大厅LED信息发布系统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324739" w:rsidRDefault="00C360F5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324739" w:rsidRDefault="00C360F5">
      <w:pPr>
        <w:spacing w:beforeLines="50" w:before="120" w:afterLines="50" w:after="120" w:line="500" w:lineRule="exact"/>
        <w:ind w:leftChars="254" w:left="3359" w:hangingChars="1000" w:hanging="28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（一）采购项目名称：南京医科大学公共卫生学院一楼大厅LED信息发布系统购置项目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highlight w:val="yello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（二）采购项目编号：NJMUZB3012021007 </w:t>
      </w:r>
    </w:p>
    <w:p w:rsidR="00324739" w:rsidRDefault="00C360F5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:￥19.98万元</w:t>
      </w:r>
    </w:p>
    <w:p w:rsidR="00324739" w:rsidRDefault="00C360F5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324739" w:rsidRDefault="00C360F5">
      <w:pPr>
        <w:spacing w:beforeLines="50" w:before="120" w:afterLines="50" w:after="120"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324739" w:rsidRDefault="00C360F5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参加本次采购活动前六个月内任一月份的资产负债表和利润表，或2019/2020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（二）本项目不接受联合体投标；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（三）本项目不允许分包或者转包。</w:t>
      </w:r>
    </w:p>
    <w:p w:rsidR="00324739" w:rsidRDefault="00C360F5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五、获取招标文件的信息及方式</w:t>
      </w:r>
    </w:p>
    <w:p w:rsidR="00324739" w:rsidRDefault="00C360F5">
      <w:pPr>
        <w:pStyle w:val="20"/>
        <w:ind w:leftChars="127" w:left="279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 4月 7日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年4月 13 日。</w:t>
      </w:r>
    </w:p>
    <w:p w:rsidR="00324739" w:rsidRDefault="00C360F5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8" w:history="1">
        <w:r>
          <w:rPr>
            <w:rStyle w:val="ad"/>
          </w:rPr>
          <w:t>http://ehall.njmu.edu.cn/new/index.html</w:t>
        </w:r>
      </w:hyperlink>
      <w:r>
        <w:rPr>
          <w:rFonts w:ascii="宋体" w:hAnsi="宋体"/>
          <w:sz w:val="28"/>
          <w:szCs w:val="28"/>
        </w:rPr>
        <w:t>，如下图登录报名。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勘查的人员信息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填写）。</w:t>
      </w:r>
    </w:p>
    <w:p w:rsidR="00324739" w:rsidRDefault="00C360F5">
      <w:r>
        <w:rPr>
          <w:noProof/>
        </w:rPr>
        <w:drawing>
          <wp:inline distT="0" distB="0" distL="0" distR="0">
            <wp:extent cx="5274310" cy="20586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739" w:rsidRDefault="00C360F5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有关本次招标的事项若存在变动或修改，敬请及时关注以上网页发布的信息更正公告。</w:t>
      </w:r>
    </w:p>
    <w:p w:rsidR="00324739" w:rsidRDefault="00C360F5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联系人：陈老师               联系电话：025-86868572</w:t>
      </w:r>
    </w:p>
    <w:p w:rsidR="00324739" w:rsidRDefault="00C360F5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324739" w:rsidRDefault="00C360F5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324739" w:rsidRDefault="00C360F5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 4月29 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324739" w:rsidRDefault="00C360F5">
      <w:pPr>
        <w:spacing w:beforeLines="50" w:before="120" w:afterLines="50" w:after="120"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21年4月29日上午09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324739" w:rsidRDefault="00C360F5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324739" w:rsidRDefault="00C360F5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324739" w:rsidRDefault="00C360F5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21年4月29日上午09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324739" w:rsidRDefault="00C360F5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324739" w:rsidRDefault="00C360F5">
      <w:pPr>
        <w:numPr>
          <w:ilvl w:val="0"/>
          <w:numId w:val="2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324739" w:rsidRDefault="00C360F5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324739" w:rsidRDefault="00C360F5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324739" w:rsidRDefault="00C360F5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324739" w:rsidRDefault="00C360F5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八、投标无效的情形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响应；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324739" w:rsidRDefault="00C360F5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324739" w:rsidRDefault="00C360F5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324739" w:rsidRDefault="00C360F5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项目需求方联系人：章老师  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 电话：025-86868409</w:t>
      </w:r>
    </w:p>
    <w:p w:rsidR="00324739" w:rsidRDefault="00C360F5">
      <w:pPr>
        <w:spacing w:line="5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邮政编码：210000</w:t>
      </w:r>
    </w:p>
    <w:p w:rsidR="00324739" w:rsidRDefault="00C360F5">
      <w:pPr>
        <w:spacing w:line="500" w:lineRule="exact"/>
        <w:ind w:firstLineChars="202" w:firstLine="48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地址：南京医科大学江宁校区明达楼108室（南京市江宁区龙眠大道101号）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15" w:name="_Toc523931346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324739" w:rsidRDefault="00C360F5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16" w:name="_Toc25680"/>
      <w:bookmarkStart w:id="17" w:name="_Toc31725"/>
      <w:r>
        <w:rPr>
          <w:rFonts w:ascii="宋体" w:eastAsia="宋体" w:hAnsi="宋体" w:hint="eastAsia"/>
          <w:b/>
          <w:sz w:val="28"/>
          <w:szCs w:val="28"/>
        </w:rPr>
        <w:t>十、疫情防控期间注意事项</w:t>
      </w:r>
      <w:bookmarkEnd w:id="16"/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17"/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</w:t>
      </w:r>
      <w:proofErr w:type="gramStart"/>
      <w:r>
        <w:rPr>
          <w:rFonts w:ascii="宋体" w:eastAsia="宋体" w:hAnsi="宋体" w:hint="eastAsia"/>
          <w:sz w:val="28"/>
          <w:szCs w:val="28"/>
        </w:rPr>
        <w:t>苏康码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</w:p>
    <w:p w:rsidR="00324739" w:rsidRDefault="00C360F5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324739" w:rsidRPr="00697B1F" w:rsidRDefault="00C360F5" w:rsidP="00697B1F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3、投标的相关人员进入投标现场后，应在开标室等候并与其他人员保持1米以上距离，不得随意走动。</w:t>
      </w:r>
      <w:bookmarkStart w:id="18" w:name="_GoBack"/>
      <w:bookmarkEnd w:id="15"/>
      <w:bookmarkEnd w:id="18"/>
    </w:p>
    <w:sectPr w:rsidR="00324739" w:rsidRPr="00697B1F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E4" w:rsidRDefault="00CF7DE4">
      <w:pPr>
        <w:spacing w:after="0"/>
      </w:pPr>
      <w:r>
        <w:separator/>
      </w:r>
    </w:p>
  </w:endnote>
  <w:endnote w:type="continuationSeparator" w:id="0">
    <w:p w:rsidR="00CF7DE4" w:rsidRDefault="00CF7D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39" w:rsidRDefault="00C360F5">
    <w:pPr>
      <w:pStyle w:val="a9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</w:t>
    </w:r>
    <w:r>
      <w:fldChar w:fldCharType="end"/>
    </w:r>
  </w:p>
  <w:p w:rsidR="00324739" w:rsidRDefault="0032473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39" w:rsidRDefault="00C360F5">
    <w:pPr>
      <w:pStyle w:val="a9"/>
      <w:framePr w:wrap="around" w:vAnchor="text" w:hAnchor="margin" w:xAlign="center" w:y="1"/>
      <w:rPr>
        <w:rStyle w:val="ac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c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697B1F">
      <w:rPr>
        <w:rStyle w:val="ac"/>
        <w:rFonts w:ascii="宋体" w:hAnsi="宋体"/>
        <w:noProof/>
      </w:rPr>
      <w:t>4</w:t>
    </w:r>
    <w:r>
      <w:rPr>
        <w:rFonts w:ascii="宋体" w:hAnsi="宋体"/>
      </w:rPr>
      <w:fldChar w:fldCharType="end"/>
    </w:r>
  </w:p>
  <w:p w:rsidR="00324739" w:rsidRDefault="00324739">
    <w:pPr>
      <w:pStyle w:val="a9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39" w:rsidRDefault="00324739">
    <w:pPr>
      <w:pStyle w:val="a9"/>
    </w:pPr>
  </w:p>
  <w:p w:rsidR="00324739" w:rsidRDefault="003247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E4" w:rsidRDefault="00CF7DE4">
      <w:pPr>
        <w:spacing w:after="0"/>
      </w:pPr>
      <w:r>
        <w:separator/>
      </w:r>
    </w:p>
  </w:footnote>
  <w:footnote w:type="continuationSeparator" w:id="0">
    <w:p w:rsidR="00CF7DE4" w:rsidRDefault="00CF7D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39" w:rsidRDefault="00324739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5D58CB"/>
    <w:rsid w:val="00324739"/>
    <w:rsid w:val="0039239C"/>
    <w:rsid w:val="00697B1F"/>
    <w:rsid w:val="00C360F5"/>
    <w:rsid w:val="00CF7DE4"/>
    <w:rsid w:val="0A5D58CB"/>
    <w:rsid w:val="1132204E"/>
    <w:rsid w:val="1E7432F5"/>
    <w:rsid w:val="23D3658F"/>
    <w:rsid w:val="26BF7970"/>
    <w:rsid w:val="7983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BA543C-28E5-4D64-B065-F2FE18CE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uiPriority="39" w:qFormat="1"/>
    <w:lsdException w:name="Normal Indent" w:qFormat="1"/>
    <w:lsdException w:name="annotation text" w:semiHidden="1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envelope return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 2" w:uiPriority="99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a3">
    <w:name w:val="Normal Indent"/>
    <w:basedOn w:val="a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4">
    <w:name w:val="annotation text"/>
    <w:basedOn w:val="a"/>
    <w:uiPriority w:val="99"/>
    <w:semiHidden/>
    <w:unhideWhenUsed/>
    <w:qFormat/>
  </w:style>
  <w:style w:type="paragraph" w:styleId="a5">
    <w:name w:val="Body Text"/>
    <w:basedOn w:val="a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6">
    <w:name w:val="Body Text Indent"/>
    <w:basedOn w:val="a"/>
    <w:next w:val="a7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7">
    <w:name w:val="envelope return"/>
    <w:basedOn w:val="a"/>
    <w:qFormat/>
    <w:rPr>
      <w:rFonts w:ascii="Arial" w:hAnsi="Arial"/>
    </w:rPr>
  </w:style>
  <w:style w:type="paragraph" w:styleId="a8">
    <w:name w:val="Plain Text"/>
    <w:basedOn w:val="a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9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b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20">
    <w:name w:val="Body Text First Indent 2"/>
    <w:basedOn w:val="a6"/>
    <w:next w:val="a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character" w:styleId="ac">
    <w:name w:val="page number"/>
    <w:basedOn w:val="a0"/>
    <w:qFormat/>
  </w:style>
  <w:style w:type="character" w:styleId="ad">
    <w:name w:val="Hyperlink"/>
    <w:uiPriority w:val="99"/>
    <w:qFormat/>
    <w:rPr>
      <w:color w:val="0000FF"/>
      <w:u w:val="single"/>
    </w:rPr>
  </w:style>
  <w:style w:type="paragraph" w:customStyle="1" w:styleId="ae">
    <w:name w:val="普通正文"/>
    <w:basedOn w:val="a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paragraph" w:customStyle="1" w:styleId="Bodytext1">
    <w:name w:val="Body text|1"/>
    <w:basedOn w:val="a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  <w:style w:type="paragraph" w:customStyle="1" w:styleId="Char1">
    <w:name w:val="Char1"/>
    <w:basedOn w:val="a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all.njmu.edu.cn/new/index.htm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1781</Characters>
  <Application>Microsoft Office Word</Application>
  <DocSecurity>0</DocSecurity>
  <Lines>14</Lines>
  <Paragraphs>4</Paragraphs>
  <ScaleCrop>false</ScaleCrop>
  <Company>china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2021-04-06T05:57:00Z</dcterms:created>
  <dcterms:modified xsi:type="dcterms:W3CDTF">2021-04-06T06:01:00Z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8042EC6C50924142B288E76A4BFA091F</vt:lpwstr>
  </property>
</Properties>
</file>