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E0" w:rsidRPr="00F41DE0" w:rsidRDefault="00F41DE0" w:rsidP="00F41DE0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Microsoft Yahei" w:eastAsia="宋体" w:hAnsi="Microsoft Yahei" w:cs="宋体" w:hint="eastAsia"/>
          <w:b/>
          <w:bCs/>
          <w:kern w:val="36"/>
          <w:sz w:val="32"/>
          <w:szCs w:val="32"/>
        </w:rPr>
      </w:pPr>
      <w:r w:rsidRPr="00F41DE0">
        <w:rPr>
          <w:rFonts w:ascii="Microsoft Yahei" w:eastAsia="宋体" w:hAnsi="Microsoft Yahei" w:cs="宋体"/>
          <w:b/>
          <w:bCs/>
          <w:kern w:val="36"/>
          <w:sz w:val="32"/>
          <w:szCs w:val="32"/>
        </w:rPr>
        <w:t>南京医科大学</w:t>
      </w:r>
      <w:r w:rsidRPr="00F41DE0">
        <w:rPr>
          <w:rFonts w:ascii="Microsoft Yahei" w:eastAsia="宋体" w:hAnsi="Microsoft Yahei" w:cs="宋体"/>
          <w:b/>
          <w:bCs/>
          <w:kern w:val="36"/>
          <w:sz w:val="32"/>
          <w:szCs w:val="32"/>
        </w:rPr>
        <w:t>2017</w:t>
      </w:r>
      <w:r w:rsidRPr="00F41DE0">
        <w:rPr>
          <w:rFonts w:ascii="Microsoft Yahei" w:eastAsia="宋体" w:hAnsi="Microsoft Yahei" w:cs="宋体"/>
          <w:b/>
          <w:bCs/>
          <w:kern w:val="36"/>
          <w:sz w:val="32"/>
          <w:szCs w:val="32"/>
        </w:rPr>
        <w:t>年公开招聘科研辅助人员公告（</w:t>
      </w:r>
      <w:r w:rsidRPr="008C66CC">
        <w:rPr>
          <w:rFonts w:ascii="Microsoft Yahei" w:eastAsia="宋体" w:hAnsi="Microsoft Yahei" w:cs="宋体" w:hint="eastAsia"/>
          <w:b/>
          <w:bCs/>
          <w:kern w:val="36"/>
          <w:sz w:val="32"/>
          <w:szCs w:val="32"/>
        </w:rPr>
        <w:t>2</w:t>
      </w:r>
      <w:r w:rsidRPr="00F41DE0">
        <w:rPr>
          <w:rFonts w:ascii="Microsoft Yahei" w:eastAsia="宋体" w:hAnsi="Microsoft Yahei" w:cs="宋体"/>
          <w:b/>
          <w:bCs/>
          <w:kern w:val="36"/>
          <w:sz w:val="32"/>
          <w:szCs w:val="32"/>
        </w:rPr>
        <w:t>）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>为更好地充实其他专业技术人员队伍，南京医科大学决定面向国内外公开招聘、择优聘用科研辅助人员。现将有关事项公告如下：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一、应聘条件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1.具有中华人民共和国国籍，坚持四项基本原则，拥护党的路线、方针、政策。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2.遵纪守法，品行端正，团结同志，廉洁奉公；有良好的团队协作和敬业精神。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3.身体健康。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4.具备报考职位要求的资格条件。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二、注意事项及应聘报名时间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1.报名注意事项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应聘者报名时须提交个人简历（含身份证复印件、毕业生就业推荐表复印件，以及其它能够证明本人工作能力和水平的材料原件及复印件）。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2.简历投报截止时间：2017年5月31日。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三、简历投报方式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应聘人员可将简历发送至相应的电子邮箱（见附表）。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四、考核及实施办法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专业技术岗位应聘者的考核方式主要为面试。考核具体时间由相应学院通知应聘者。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五、体检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人事处对应聘者的思想政治表现、道德品质、业务能力等进行复审以后，按招聘岗位数确定参加体检人员，体检标准参照《公务员录用体检通用标准（试行）》执行。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六、公示和聘用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拟聘用人员名单在校园网人事处公告栏公示一周，相关材料报上级人事部门审核备案。聘用人员按规定实行试用期。试用期考核不合格者，取消录用资格。聘用人员实行编外人事代理。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br/>
        <w:t xml:space="preserve">　　七、纪律与监督</w:t>
      </w:r>
    </w:p>
    <w:p w:rsidR="00650264" w:rsidRPr="00F41DE0" w:rsidRDefault="00650264" w:rsidP="00F41DE0">
      <w:pPr>
        <w:pStyle w:val="a5"/>
        <w:shd w:val="clear" w:color="auto" w:fill="FFFFFF"/>
        <w:spacing w:before="0" w:beforeAutospacing="0" w:after="0" w:afterAutospacing="0" w:line="340" w:lineRule="exact"/>
        <w:rPr>
          <w:rFonts w:asciiTheme="minorEastAsia" w:eastAsiaTheme="minorEastAsia" w:hAnsiTheme="minorEastAsia"/>
          <w:sz w:val="24"/>
          <w:szCs w:val="24"/>
        </w:rPr>
      </w:pPr>
      <w:r w:rsidRPr="00F41DE0">
        <w:rPr>
          <w:rFonts w:asciiTheme="minorEastAsia" w:eastAsiaTheme="minorEastAsia" w:hAnsiTheme="minorEastAsia"/>
          <w:sz w:val="24"/>
          <w:szCs w:val="24"/>
        </w:rPr>
        <w:t xml:space="preserve">　　监督、举报电话：025-86869060  王海涛</w:t>
      </w:r>
      <w:r w:rsidRPr="00F41DE0">
        <w:rPr>
          <w:rFonts w:asciiTheme="minorEastAsia" w:eastAsiaTheme="minorEastAsia" w:hAnsiTheme="minorEastAsia"/>
          <w:sz w:val="24"/>
          <w:szCs w:val="24"/>
        </w:rPr>
        <w:br/>
      </w:r>
      <w:r w:rsidRPr="00F41DE0">
        <w:rPr>
          <w:rFonts w:asciiTheme="minorEastAsia" w:eastAsiaTheme="minorEastAsia" w:hAnsiTheme="minorEastAsia"/>
          <w:sz w:val="24"/>
          <w:szCs w:val="24"/>
        </w:rPr>
        <w:br/>
      </w:r>
    </w:p>
    <w:p w:rsidR="00F41DE0" w:rsidRPr="00F41DE0" w:rsidRDefault="00F41DE0" w:rsidP="00F41DE0">
      <w:pPr>
        <w:widowControl/>
        <w:shd w:val="clear" w:color="auto" w:fill="FFFFFF"/>
        <w:spacing w:before="100" w:beforeAutospacing="1" w:after="100" w:afterAutospacing="1" w:line="253" w:lineRule="atLeast"/>
        <w:jc w:val="left"/>
        <w:rPr>
          <w:rFonts w:ascii="Microsoft Yahei" w:eastAsia="宋体" w:hAnsi="Microsoft Yahei" w:cs="宋体" w:hint="eastAsia"/>
          <w:color w:val="333333"/>
          <w:kern w:val="0"/>
          <w:sz w:val="16"/>
          <w:szCs w:val="16"/>
        </w:rPr>
      </w:pPr>
      <w:r w:rsidRPr="00F41DE0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附：需求情况表</w:t>
      </w:r>
    </w:p>
    <w:tbl>
      <w:tblPr>
        <w:tblW w:w="8417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093"/>
        <w:gridCol w:w="907"/>
        <w:gridCol w:w="1013"/>
        <w:gridCol w:w="1107"/>
        <w:gridCol w:w="895"/>
        <w:gridCol w:w="1276"/>
        <w:gridCol w:w="2126"/>
      </w:tblGrid>
      <w:tr w:rsidR="00F41DE0" w:rsidRPr="00F41DE0" w:rsidTr="003C29A0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部门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1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录用岗位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专业方向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F41DE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学历</w:t>
            </w:r>
          </w:p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要求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F41DE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需求</w:t>
            </w:r>
          </w:p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人数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F41DE0" w:rsidP="0042228F">
            <w:pPr>
              <w:widowControl/>
              <w:spacing w:line="0" w:lineRule="atLeast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b/>
                <w:bCs/>
                <w:color w:val="2E3336"/>
                <w:kern w:val="0"/>
                <w:sz w:val="16"/>
                <w:szCs w:val="16"/>
              </w:rPr>
              <w:t>联系方式</w:t>
            </w:r>
          </w:p>
        </w:tc>
      </w:tr>
      <w:tr w:rsidR="00B12C50" w:rsidRPr="00F41DE0" w:rsidTr="003C29A0">
        <w:trPr>
          <w:trHeight w:val="1307"/>
        </w:trPr>
        <w:tc>
          <w:tcPr>
            <w:tcW w:w="10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B12C5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基础医学院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B12C5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科研辅助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1DE0" w:rsidRPr="00F41DE0" w:rsidRDefault="00B12C50" w:rsidP="000717AC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引进人才</w:t>
            </w: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br/>
            </w:r>
            <w:r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李聚学</w:t>
            </w:r>
          </w:p>
        </w:tc>
        <w:tc>
          <w:tcPr>
            <w:tcW w:w="110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1DE0" w:rsidRPr="00F41DE0" w:rsidRDefault="00B12C50" w:rsidP="00B12C50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基础医学和生物学相关专业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1DE0" w:rsidRPr="00F41DE0" w:rsidRDefault="00B12C5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29A0" w:rsidRDefault="00B12C50" w:rsidP="0042228F">
            <w:pPr>
              <w:widowControl/>
              <w:jc w:val="center"/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1</w:t>
            </w:r>
          </w:p>
          <w:p w:rsidR="00F41DE0" w:rsidRPr="003C29A0" w:rsidRDefault="003C29A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FF0000"/>
                <w:kern w:val="0"/>
                <w:sz w:val="16"/>
                <w:szCs w:val="16"/>
              </w:rPr>
            </w:pPr>
            <w:r w:rsidRPr="003C29A0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（已招录1人）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C50" w:rsidRDefault="00B12C50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联系人：陈城</w:t>
            </w:r>
          </w:p>
          <w:p w:rsidR="00B12C50" w:rsidRDefault="00B12C50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025-8686932</w:t>
            </w:r>
            <w:r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1</w:t>
            </w:r>
          </w:p>
          <w:p w:rsidR="00F41DE0" w:rsidRPr="00F41DE0" w:rsidRDefault="00B12C5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邮箱：jcd@njmu.edu.cn</w:t>
            </w:r>
          </w:p>
        </w:tc>
      </w:tr>
      <w:tr w:rsidR="00B12C50" w:rsidRPr="00F41DE0" w:rsidTr="003C29A0">
        <w:trPr>
          <w:trHeight w:val="9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12C50" w:rsidRPr="00F41DE0" w:rsidRDefault="00B12C50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B12C50" w:rsidRPr="00F41DE0" w:rsidRDefault="00B12C50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B12C50" w:rsidRDefault="00B12C50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引进人才</w:t>
            </w:r>
          </w:p>
          <w:p w:rsidR="00F41DE0" w:rsidRPr="00F41DE0" w:rsidRDefault="00B12C5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夏洪平</w:t>
            </w:r>
          </w:p>
        </w:tc>
        <w:tc>
          <w:tcPr>
            <w:tcW w:w="1107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41DE0" w:rsidRPr="00F41DE0" w:rsidRDefault="00F41DE0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12C50" w:rsidRPr="00F41DE0" w:rsidRDefault="00B12C50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3C29A0" w:rsidRDefault="00B12C50" w:rsidP="0042228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  <w:p w:rsidR="00F41DE0" w:rsidRPr="003C29A0" w:rsidRDefault="003C29A0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FF0000"/>
                <w:kern w:val="0"/>
                <w:sz w:val="16"/>
                <w:szCs w:val="16"/>
              </w:rPr>
            </w:pPr>
            <w:r w:rsidRPr="003C29A0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（已招录1人）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12C50" w:rsidRPr="00F41DE0" w:rsidRDefault="00B12C50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</w:tr>
      <w:tr w:rsidR="00FB086E" w:rsidRPr="00F41DE0" w:rsidTr="003C29A0">
        <w:trPr>
          <w:trHeight w:val="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86E" w:rsidRPr="00F41DE0" w:rsidRDefault="00FB086E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FB086E" w:rsidRPr="00F41DE0" w:rsidRDefault="00FB086E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B086E" w:rsidRPr="00F41DE0" w:rsidRDefault="00FB086E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B086E" w:rsidRPr="00F41DE0" w:rsidRDefault="00FB086E" w:rsidP="004222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86E" w:rsidRPr="00F41DE0" w:rsidRDefault="00FB086E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B086E" w:rsidRPr="00F41DE0" w:rsidRDefault="00FB086E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086E" w:rsidRPr="00F41DE0" w:rsidRDefault="00FB086E" w:rsidP="0042228F">
            <w:pPr>
              <w:widowControl/>
              <w:jc w:val="left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</w:tr>
      <w:tr w:rsidR="000717AC" w:rsidRPr="00F41DE0" w:rsidTr="003C29A0">
        <w:trPr>
          <w:trHeight w:val="5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ind w:firstLineChars="150" w:firstLine="240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  <w:t>药学院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引进人才陈宏山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3D124C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 w:rsidRPr="000717A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医学</w:t>
            </w:r>
            <w:r w:rsidR="003D124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、</w:t>
            </w:r>
            <w:r w:rsidRPr="000717AC"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药学相关专业，发表过SCI文章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0717AC" w:rsidRPr="00F41DE0" w:rsidRDefault="00DB6A94" w:rsidP="0013373C">
            <w:pPr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3C29A0" w:rsidRDefault="000717AC" w:rsidP="0042228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  <w:p w:rsidR="000717AC" w:rsidRPr="003C29A0" w:rsidRDefault="003C29A0" w:rsidP="004222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3C29A0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（已招录1人）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  <w:hideMark/>
          </w:tcPr>
          <w:p w:rsidR="000717AC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  <w:r w:rsidRPr="000717AC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联系人：冯江</w:t>
            </w:r>
          </w:p>
          <w:p w:rsidR="000717AC" w:rsidRPr="000717AC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  <w:r w:rsidRPr="000717AC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025-86868467</w:t>
            </w:r>
          </w:p>
          <w:p w:rsidR="000717AC" w:rsidRPr="00F41DE0" w:rsidRDefault="000717AC" w:rsidP="0042228F">
            <w:pPr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0717AC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邮箱：yxy@njmu.edu.cn</w:t>
            </w:r>
          </w:p>
        </w:tc>
      </w:tr>
      <w:tr w:rsidR="000717AC" w:rsidRPr="000717AC" w:rsidTr="003C29A0">
        <w:trPr>
          <w:trHeight w:val="101"/>
        </w:trPr>
        <w:tc>
          <w:tcPr>
            <w:tcW w:w="1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widowControl/>
              <w:ind w:firstLineChars="150" w:firstLine="240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0717A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13373C">
            <w:pPr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42228F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0717AC" w:rsidRPr="000717AC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</w:p>
        </w:tc>
      </w:tr>
      <w:tr w:rsidR="000717AC" w:rsidRPr="000717AC" w:rsidTr="003C29A0">
        <w:trPr>
          <w:trHeight w:val="574"/>
        </w:trPr>
        <w:tc>
          <w:tcPr>
            <w:tcW w:w="10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江苏省心脑血管药物重点实验室</w:t>
            </w: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AC" w:rsidRPr="00F41DE0" w:rsidRDefault="000717AC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3C29A0" w:rsidRDefault="000717AC" w:rsidP="0042228F">
            <w:pPr>
              <w:widowControl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  <w:p w:rsidR="000717AC" w:rsidRPr="003C29A0" w:rsidRDefault="003C29A0" w:rsidP="0042228F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16"/>
                <w:szCs w:val="16"/>
              </w:rPr>
            </w:pPr>
            <w:r w:rsidRPr="003C29A0"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</w:rPr>
              <w:t>（已招录1人）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17AC" w:rsidRPr="000717AC" w:rsidRDefault="000717AC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</w:p>
        </w:tc>
      </w:tr>
      <w:tr w:rsidR="00FB086E" w:rsidRPr="00F41DE0" w:rsidTr="003C29A0">
        <w:trPr>
          <w:trHeight w:val="1269"/>
        </w:trPr>
        <w:tc>
          <w:tcPr>
            <w:tcW w:w="1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6E" w:rsidRPr="00F41DE0" w:rsidRDefault="0042228F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  <w:t>第四临床医学院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6E" w:rsidRPr="00F41DE0" w:rsidRDefault="00FB086E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B086E" w:rsidRPr="00F41DE0" w:rsidRDefault="00FB086E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引进人才张玥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B086E" w:rsidRPr="00F41DE0" w:rsidRDefault="00FB086E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生命科学相关专业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086E" w:rsidRPr="0042228F" w:rsidRDefault="00287A5E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FF0000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硕士及以上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FB086E" w:rsidRPr="00F41DE0" w:rsidRDefault="00FB086E" w:rsidP="0042228F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28F" w:rsidRDefault="0042228F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  <w:r w:rsidRPr="00FB086E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联系人：徐迪</w:t>
            </w:r>
          </w:p>
          <w:p w:rsidR="0042228F" w:rsidRDefault="0042228F" w:rsidP="0042228F">
            <w:pPr>
              <w:widowControl/>
              <w:jc w:val="center"/>
              <w:rPr>
                <w:rFonts w:ascii="宋体" w:eastAsia="宋体" w:hAnsi="宋体" w:cs="宋体"/>
                <w:color w:val="2E3336"/>
                <w:kern w:val="0"/>
                <w:sz w:val="16"/>
                <w:szCs w:val="16"/>
              </w:rPr>
            </w:pPr>
            <w:r w:rsidRPr="00FB086E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025-86868522</w:t>
            </w:r>
          </w:p>
          <w:p w:rsidR="00FB086E" w:rsidRPr="00F41DE0" w:rsidRDefault="0013373C" w:rsidP="0042228F">
            <w:pPr>
              <w:widowControl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6"/>
                <w:szCs w:val="16"/>
              </w:rPr>
            </w:pPr>
            <w:r w:rsidRPr="00F41DE0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邮箱：</w:t>
            </w:r>
            <w:r w:rsidR="00FB086E" w:rsidRPr="00FB086E">
              <w:rPr>
                <w:rFonts w:ascii="宋体" w:eastAsia="宋体" w:hAnsi="宋体" w:cs="宋体" w:hint="eastAsia"/>
                <w:color w:val="2E3336"/>
                <w:kern w:val="0"/>
                <w:sz w:val="16"/>
                <w:szCs w:val="16"/>
              </w:rPr>
              <w:t>dslc@njmu.edu.cn</w:t>
            </w:r>
          </w:p>
        </w:tc>
      </w:tr>
    </w:tbl>
    <w:p w:rsidR="00902F2C" w:rsidRPr="00F41DE0" w:rsidRDefault="00F41DE0" w:rsidP="00F41DE0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" w:eastAsia="宋体" w:hAnsi="Microsoft Yahei" w:cs="宋体" w:hint="eastAsia"/>
          <w:color w:val="333333"/>
          <w:kern w:val="0"/>
          <w:sz w:val="16"/>
          <w:szCs w:val="16"/>
        </w:rPr>
      </w:pPr>
      <w:r w:rsidRPr="00F41DE0">
        <w:rPr>
          <w:rFonts w:ascii="Microsoft Yahei" w:eastAsia="宋体" w:hAnsi="Microsoft Yahei" w:cs="宋体"/>
          <w:color w:val="333333"/>
          <w:kern w:val="0"/>
          <w:sz w:val="16"/>
          <w:szCs w:val="16"/>
        </w:rPr>
        <w:t>  </w:t>
      </w:r>
    </w:p>
    <w:p w:rsidR="00F41DE0" w:rsidRPr="00F41DE0" w:rsidRDefault="00F41DE0" w:rsidP="00F41DE0">
      <w:pPr>
        <w:widowControl/>
        <w:shd w:val="clear" w:color="auto" w:fill="FFFFFF"/>
        <w:spacing w:before="100" w:beforeAutospacing="1" w:after="100" w:afterAutospacing="1"/>
        <w:jc w:val="left"/>
        <w:rPr>
          <w:rFonts w:ascii="Microsoft Yahei" w:eastAsia="宋体" w:hAnsi="Microsoft Yahei" w:cs="宋体" w:hint="eastAsia"/>
          <w:color w:val="333333"/>
          <w:kern w:val="0"/>
          <w:sz w:val="16"/>
          <w:szCs w:val="16"/>
        </w:rPr>
      </w:pPr>
    </w:p>
    <w:p w:rsidR="004B7833" w:rsidRPr="00F41DE0" w:rsidRDefault="004B7833" w:rsidP="00F41DE0">
      <w:pPr>
        <w:spacing w:line="340" w:lineRule="exact"/>
        <w:rPr>
          <w:rFonts w:asciiTheme="minorEastAsia" w:hAnsiTheme="minorEastAsia"/>
          <w:sz w:val="24"/>
          <w:szCs w:val="24"/>
        </w:rPr>
      </w:pPr>
    </w:p>
    <w:sectPr w:rsidR="004B7833" w:rsidRPr="00F41DE0" w:rsidSect="00715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BC" w:rsidRDefault="00E93CBC" w:rsidP="00650264">
      <w:r>
        <w:separator/>
      </w:r>
    </w:p>
  </w:endnote>
  <w:endnote w:type="continuationSeparator" w:id="1">
    <w:p w:rsidR="00E93CBC" w:rsidRDefault="00E93CBC" w:rsidP="0065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BC" w:rsidRDefault="00E93CBC" w:rsidP="00650264">
      <w:r>
        <w:separator/>
      </w:r>
    </w:p>
  </w:footnote>
  <w:footnote w:type="continuationSeparator" w:id="1">
    <w:p w:rsidR="00E93CBC" w:rsidRDefault="00E93CBC" w:rsidP="006502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264"/>
    <w:rsid w:val="000717AC"/>
    <w:rsid w:val="0013373C"/>
    <w:rsid w:val="00287A5E"/>
    <w:rsid w:val="002F457C"/>
    <w:rsid w:val="0035521C"/>
    <w:rsid w:val="003C29A0"/>
    <w:rsid w:val="003D124C"/>
    <w:rsid w:val="0042228F"/>
    <w:rsid w:val="004B7833"/>
    <w:rsid w:val="0051506C"/>
    <w:rsid w:val="00650264"/>
    <w:rsid w:val="00715F35"/>
    <w:rsid w:val="00717B0C"/>
    <w:rsid w:val="008C66CC"/>
    <w:rsid w:val="00902F2C"/>
    <w:rsid w:val="00983E78"/>
    <w:rsid w:val="00B12C50"/>
    <w:rsid w:val="00CD53F7"/>
    <w:rsid w:val="00DB6A94"/>
    <w:rsid w:val="00E53FFC"/>
    <w:rsid w:val="00E93CBC"/>
    <w:rsid w:val="00F41DE0"/>
    <w:rsid w:val="00FB0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41D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0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02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0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0264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0264"/>
    <w:pPr>
      <w:widowControl/>
      <w:spacing w:before="100" w:beforeAutospacing="1" w:after="100" w:afterAutospacing="1"/>
      <w:jc w:val="left"/>
    </w:pPr>
    <w:rPr>
      <w:rFonts w:ascii="Microsoft Yahei" w:eastAsia="宋体" w:hAnsi="Microsoft Yahei" w:cs="宋体"/>
      <w:color w:val="333333"/>
      <w:kern w:val="0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F41DE0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Strong"/>
    <w:basedOn w:val="a0"/>
    <w:uiPriority w:val="22"/>
    <w:qFormat/>
    <w:rsid w:val="00F41DE0"/>
    <w:rPr>
      <w:b/>
      <w:bCs/>
    </w:rPr>
  </w:style>
  <w:style w:type="paragraph" w:styleId="a7">
    <w:name w:val="List Paragraph"/>
    <w:basedOn w:val="a"/>
    <w:uiPriority w:val="34"/>
    <w:qFormat/>
    <w:rsid w:val="000717A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1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0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</dc:creator>
  <cp:keywords/>
  <dc:description/>
  <cp:lastModifiedBy>user</cp:lastModifiedBy>
  <cp:revision>41</cp:revision>
  <dcterms:created xsi:type="dcterms:W3CDTF">2017-03-13T01:27:00Z</dcterms:created>
  <dcterms:modified xsi:type="dcterms:W3CDTF">2017-06-02T08:45:00Z</dcterms:modified>
</cp:coreProperties>
</file>