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sz w:val="21"/>
          <w:szCs w:val="21"/>
        </w:rPr>
      </w:pPr>
      <w:bookmarkStart w:id="0" w:name="_Toc2665"/>
      <w:r>
        <w:rPr>
          <w:rFonts w:hint="eastAsia" w:ascii="微软雅黑" w:hAnsi="微软雅黑" w:eastAsia="微软雅黑" w:cs="微软雅黑"/>
          <w:sz w:val="21"/>
          <w:szCs w:val="21"/>
        </w:rPr>
        <w:t>南京医科大学实验动物信息网络平台开发服务</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公开招标公告</w:t>
      </w:r>
      <w:bookmarkEnd w:id="0"/>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南京医科大学实验动物信息网络平台开发服务招标项目的潜在投标人应在（南京市建邺区嘉陵江东街8号新城科技园综合体B3栋16层）获取招标文件，并于2021年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03</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bidi="ar"/>
        </w:rPr>
        <w:t>14</w:t>
      </w:r>
      <w:r>
        <w:rPr>
          <w:rFonts w:hint="eastAsia" w:ascii="微软雅黑" w:hAnsi="微软雅黑" w:eastAsia="微软雅黑" w:cs="微软雅黑"/>
          <w:sz w:val="21"/>
          <w:szCs w:val="21"/>
          <w:lang w:bidi="ar"/>
        </w:rPr>
        <w:t>点30分（北京时间）前递交投标文件。</w:t>
      </w:r>
    </w:p>
    <w:p>
      <w:pPr>
        <w:pStyle w:val="4"/>
        <w:spacing w:before="0" w:after="0" w:line="400" w:lineRule="exact"/>
        <w:jc w:val="left"/>
        <w:rPr>
          <w:rFonts w:ascii="微软雅黑" w:hAnsi="微软雅黑" w:cs="微软雅黑"/>
          <w:bCs w:val="0"/>
          <w:sz w:val="21"/>
          <w:szCs w:val="21"/>
        </w:rPr>
      </w:pPr>
      <w:bookmarkStart w:id="1" w:name="_Toc28359079"/>
      <w:bookmarkStart w:id="2" w:name="_Toc13862"/>
      <w:bookmarkStart w:id="3" w:name="_Toc28359002"/>
      <w:bookmarkStart w:id="4" w:name="_Toc35393621"/>
      <w:bookmarkStart w:id="5" w:name="_Toc35393790"/>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项目编号：JSHC-2021090640B2</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项目名称：南京医科大学实验动物信息网络平台开发服务</w:t>
      </w:r>
    </w:p>
    <w:bookmarkEnd w:id="6"/>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预算金额：人民币壹拾叁万圆整（￥13万元整）</w:t>
      </w:r>
    </w:p>
    <w:p>
      <w:pPr>
        <w:pStyle w:val="14"/>
        <w:spacing w:before="0" w:beforeAutospacing="0" w:after="0" w:afterAutospacing="0" w:line="400" w:lineRule="exact"/>
        <w:ind w:firstLine="48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最高限价：人民币壹拾叁万圆整（￥13万元整）</w:t>
      </w:r>
    </w:p>
    <w:p>
      <w:pPr>
        <w:pStyle w:val="14"/>
        <w:spacing w:before="0" w:beforeAutospacing="0" w:after="0" w:afterAutospacing="0" w:line="400" w:lineRule="exact"/>
        <w:ind w:firstLine="48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本项目旨在提升实验动物中心信息化管理水平，项目需在兼容现有实验动物管理系统前提下，实现动物伦理管理系统升级、新增合同管理系统、新增进动物管理系统、新增威尔品牌门禁系统对接、新增IDS统一认证对接。</w:t>
      </w:r>
    </w:p>
    <w:p>
      <w:pPr>
        <w:pStyle w:val="14"/>
        <w:spacing w:before="0" w:beforeAutospacing="0" w:after="0" w:afterAutospacing="0" w:line="400" w:lineRule="exact"/>
        <w:ind w:firstLine="480"/>
        <w:rPr>
          <w:rFonts w:ascii="微软雅黑" w:hAnsi="微软雅黑" w:eastAsia="微软雅黑" w:cs="微软雅黑"/>
          <w:color w:val="auto"/>
          <w:sz w:val="21"/>
          <w:szCs w:val="21"/>
          <w:highlight w:val="none"/>
        </w:rPr>
      </w:pPr>
      <w:bookmarkStart w:id="7" w:name="_Toc35393622"/>
      <w:bookmarkStart w:id="8" w:name="_Toc35393791"/>
      <w:bookmarkStart w:id="9" w:name="_Toc28359080"/>
      <w:bookmarkStart w:id="10" w:name="_Toc28359003"/>
      <w:r>
        <w:rPr>
          <w:rFonts w:hint="eastAsia" w:ascii="微软雅黑" w:hAnsi="微软雅黑" w:eastAsia="微软雅黑" w:cs="微软雅黑"/>
          <w:color w:val="auto"/>
          <w:sz w:val="21"/>
          <w:szCs w:val="21"/>
          <w:highlight w:val="none"/>
        </w:rPr>
        <w:t>合同履行期限：详见采购文件。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ascii="微软雅黑" w:hAnsi="微软雅黑" w:cs="微软雅黑"/>
          <w:bCs w:val="0"/>
          <w:sz w:val="21"/>
          <w:szCs w:val="21"/>
        </w:rPr>
      </w:pPr>
      <w:bookmarkStart w:id="11" w:name="_Toc12385"/>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rPr>
          <w:rFonts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10月至2021年10月内任一月份的资产负债表和利润表，或2020年度审计报告，或银行出具的资信证明，或财政部门认可的专业担保机构出具的投标担保函；（法人或者其他组织成立未满一年的可以不提供）</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10月至2021年10月内任一月份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2.落实政府采购政策需满足的资格要求：无。</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ascii="微软雅黑" w:hAnsi="微软雅黑" w:cs="微软雅黑"/>
          <w:bCs w:val="0"/>
          <w:sz w:val="21"/>
          <w:szCs w:val="21"/>
        </w:rPr>
      </w:pPr>
      <w:bookmarkStart w:id="14" w:name="_Toc9157"/>
      <w:bookmarkStart w:id="15" w:name="_Toc35393623"/>
      <w:bookmarkStart w:id="16" w:name="_Toc35393792"/>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日，每天上午09:00至11:30，下午13:30至17:00（北京时间，法定节假日除外）</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地点：邮箱获取采购文件。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方式：供应商如确定参加投标，须获取采购文件（接受邮箱获取采购件）。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联系电话：025-83609978        </w:t>
      </w:r>
      <w:bookmarkStart w:id="39" w:name="_GoBack"/>
      <w:bookmarkEnd w:id="39"/>
      <w:r>
        <w:rPr>
          <w:rFonts w:hint="eastAsia" w:ascii="微软雅黑" w:hAnsi="微软雅黑" w:eastAsia="微软雅黑" w:cs="微软雅黑"/>
          <w:sz w:val="21"/>
          <w:szCs w:val="21"/>
        </w:rPr>
        <w:t xml:space="preserve">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17"/>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4"/>
        <w:spacing w:before="0" w:beforeAutospacing="0" w:after="0" w:afterAutospacing="0" w:line="240" w:lineRule="auto"/>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inline distT="0" distB="0" distL="114300" distR="114300">
            <wp:extent cx="1511935" cy="2352040"/>
            <wp:effectExtent l="0" t="0" r="12065" b="1016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511935" cy="2352040"/>
                    </a:xfrm>
                    <a:prstGeom prst="rect">
                      <a:avLst/>
                    </a:prstGeom>
                  </pic:spPr>
                </pic:pic>
              </a:graphicData>
            </a:graphic>
          </wp:inline>
        </w:drawing>
      </w:r>
    </w:p>
    <w:p>
      <w:pPr>
        <w:pStyle w:val="4"/>
        <w:spacing w:before="0" w:after="0" w:line="400" w:lineRule="exact"/>
        <w:jc w:val="left"/>
        <w:rPr>
          <w:rFonts w:ascii="微软雅黑" w:hAnsi="微软雅黑" w:cs="微软雅黑"/>
          <w:bCs w:val="0"/>
          <w:sz w:val="21"/>
          <w:szCs w:val="21"/>
        </w:rPr>
      </w:pPr>
      <w:bookmarkStart w:id="17" w:name="_Toc28359082"/>
      <w:bookmarkStart w:id="18" w:name="_Toc28359005"/>
      <w:bookmarkStart w:id="19" w:name="_Toc21516"/>
      <w:bookmarkStart w:id="20" w:name="_Toc35393793"/>
      <w:bookmarkStart w:id="21" w:name="_Toc35393624"/>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4"/>
        <w:spacing w:before="0" w:beforeAutospacing="0" w:after="0" w:afterAutospacing="0" w:line="400" w:lineRule="exact"/>
        <w:ind w:firstLine="480"/>
        <w:rPr>
          <w:rFonts w:ascii="微软雅黑" w:hAnsi="微软雅黑" w:eastAsia="微软雅黑" w:cs="微软雅黑"/>
          <w:sz w:val="21"/>
          <w:szCs w:val="21"/>
        </w:rPr>
      </w:pPr>
      <w:bookmarkStart w:id="22" w:name="_Toc35393625"/>
      <w:bookmarkStart w:id="23" w:name="_Toc28359007"/>
      <w:bookmarkStart w:id="24" w:name="_Toc35393794"/>
      <w:bookmarkStart w:id="25" w:name="_Toc28359084"/>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03</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点30分（北京时间）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4"/>
        <w:spacing w:before="0" w:after="0" w:line="400" w:lineRule="exact"/>
        <w:jc w:val="left"/>
        <w:rPr>
          <w:rFonts w:ascii="微软雅黑" w:hAnsi="微软雅黑" w:cs="微软雅黑"/>
          <w:bCs w:val="0"/>
          <w:sz w:val="21"/>
          <w:szCs w:val="21"/>
        </w:rPr>
      </w:pPr>
      <w:bookmarkStart w:id="26" w:name="_Toc20945"/>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4"/>
        <w:numPr>
          <w:ilvl w:val="0"/>
          <w:numId w:val="1"/>
        </w:numPr>
        <w:spacing w:before="0" w:after="0" w:line="400" w:lineRule="exact"/>
        <w:jc w:val="left"/>
        <w:rPr>
          <w:rFonts w:ascii="微软雅黑" w:hAnsi="微软雅黑" w:cs="微软雅黑"/>
          <w:bCs w:val="0"/>
          <w:sz w:val="21"/>
          <w:szCs w:val="21"/>
        </w:rPr>
      </w:pPr>
      <w:bookmarkStart w:id="29" w:name="_Toc25322"/>
      <w:r>
        <w:rPr>
          <w:rFonts w:hint="eastAsia" w:ascii="微软雅黑" w:hAnsi="微软雅黑" w:cs="微软雅黑"/>
          <w:bCs w:val="0"/>
          <w:sz w:val="21"/>
          <w:szCs w:val="21"/>
        </w:rPr>
        <w:t>其他补充事宜</w:t>
      </w:r>
      <w:bookmarkEnd w:id="27"/>
      <w:bookmarkEnd w:id="28"/>
      <w:bookmarkEnd w:id="29"/>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ascii="微软雅黑" w:hAnsi="微软雅黑" w:cs="微软雅黑"/>
          <w:bCs w:val="0"/>
          <w:sz w:val="21"/>
          <w:szCs w:val="21"/>
        </w:rPr>
      </w:pPr>
      <w:bookmarkStart w:id="30" w:name="_Toc35393796"/>
      <w:bookmarkStart w:id="31" w:name="_Toc11731"/>
      <w:bookmarkStart w:id="32" w:name="_Toc28359085"/>
      <w:bookmarkStart w:id="33" w:name="_Toc35393627"/>
      <w:bookmarkStart w:id="34" w:name="_Toc28359008"/>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09"/>
      <w:bookmarkStart w:id="36" w:name="_Toc28359086"/>
      <w:r>
        <w:rPr>
          <w:rFonts w:hint="eastAsia" w:ascii="微软雅黑" w:hAnsi="微软雅黑" w:eastAsia="微软雅黑" w:cs="微软雅黑"/>
          <w:sz w:val="21"/>
          <w:szCs w:val="21"/>
        </w:rPr>
        <w:t>陈老师</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025-86868572</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徐工025-83609955</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话：025-83609955</w:t>
      </w:r>
    </w:p>
    <w:p>
      <w:pPr>
        <w:pStyle w:val="14"/>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2021年</w:t>
      </w:r>
      <w:r>
        <w:rPr>
          <w:rFonts w:hint="eastAsia" w:ascii="微软雅黑" w:hAnsi="微软雅黑" w:cs="微软雅黑"/>
          <w:szCs w:val="21"/>
          <w:lang w:val="en-US" w:eastAsia="zh-CN"/>
        </w:rPr>
        <w:t>10</w:t>
      </w:r>
      <w:r>
        <w:rPr>
          <w:rFonts w:hint="eastAsia" w:ascii="微软雅黑" w:hAnsi="微软雅黑" w:cs="微软雅黑"/>
          <w:szCs w:val="21"/>
        </w:rPr>
        <w:t>月</w:t>
      </w:r>
      <w:r>
        <w:rPr>
          <w:rFonts w:hint="eastAsia" w:ascii="微软雅黑" w:hAnsi="微软雅黑" w:cs="微软雅黑"/>
          <w:szCs w:val="21"/>
          <w:lang w:val="en-US" w:eastAsia="zh-CN"/>
        </w:rPr>
        <w:t>09</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0764E"/>
    <w:rsid w:val="11F0764E"/>
    <w:rsid w:val="13BB70F3"/>
    <w:rsid w:val="24306B5B"/>
    <w:rsid w:val="36D20843"/>
    <w:rsid w:val="38523D2F"/>
    <w:rsid w:val="3D7E31E1"/>
    <w:rsid w:val="40DC5808"/>
    <w:rsid w:val="48DC452F"/>
    <w:rsid w:val="4B8E6C20"/>
    <w:rsid w:val="6B58309C"/>
    <w:rsid w:val="6C774E88"/>
    <w:rsid w:val="73F355E2"/>
    <w:rsid w:val="789E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qFormat/>
    <w:uiPriority w:val="0"/>
    <w:pPr>
      <w:spacing w:line="580" w:lineRule="exact"/>
    </w:pPr>
    <w:rPr>
      <w:rFonts w:ascii="Calibri" w:hAnsi="Calibri" w:eastAsia="微软雅黑" w:cs="Times New Roman"/>
      <w:sz w:val="24"/>
      <w:szCs w:val="22"/>
    </w:rPr>
  </w:style>
  <w:style w:type="paragraph" w:styleId="10">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7">
    <w:name w:val="Hyperlink"/>
    <w:qFormat/>
    <w:uiPriority w:val="0"/>
    <w:rPr>
      <w:color w:val="000000"/>
      <w:sz w:val="18"/>
      <w:szCs w:val="18"/>
      <w:u w:val="none"/>
    </w:rPr>
  </w:style>
  <w:style w:type="character" w:styleId="18">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2021-10-09T06:38:00Z</dcterms:created>
  <dc:creator>XuXue</dc:creator>
  <cp:lastModifiedBy>XuXue</cp:lastModifiedBy>
  <dcterms:modified xsi:type="dcterms:W3CDTF">2021-10-09T06:52:10Z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