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CF8" w:rsidRDefault="00065163">
      <w:pPr>
        <w:pStyle w:val="1"/>
        <w:ind w:firstLineChars="0" w:firstLine="0"/>
        <w:jc w:val="center"/>
      </w:pPr>
      <w:bookmarkStart w:id="0" w:name="_Toc506205198"/>
      <w:bookmarkStart w:id="1" w:name="_Toc53564281"/>
      <w:bookmarkStart w:id="2" w:name="_Toc503982936"/>
      <w:r>
        <w:t>招标</w:t>
      </w:r>
      <w:r>
        <w:t>公告</w:t>
      </w:r>
      <w:bookmarkStart w:id="3" w:name="_GoBack"/>
      <w:bookmarkEnd w:id="0"/>
      <w:bookmarkEnd w:id="1"/>
      <w:bookmarkEnd w:id="2"/>
      <w:bookmarkEnd w:id="3"/>
    </w:p>
    <w:p w:rsidR="00A31CF8" w:rsidRDefault="00065163">
      <w:pPr>
        <w:ind w:firstLine="640"/>
        <w:jc w:val="center"/>
        <w:rPr>
          <w:sz w:val="32"/>
        </w:rPr>
      </w:pPr>
      <w:r>
        <w:rPr>
          <w:rFonts w:asciiTheme="minorEastAsia" w:eastAsiaTheme="minorEastAsia" w:hAnsiTheme="minorEastAsia" w:cstheme="minorEastAsia" w:hint="eastAsia"/>
          <w:sz w:val="32"/>
          <w:u w:val="single"/>
        </w:rPr>
        <w:t>南京医科大学学生公寓综合楼项目</w:t>
      </w:r>
      <w:r>
        <w:rPr>
          <w:sz w:val="32"/>
        </w:rPr>
        <w:t>（项目名称）</w:t>
      </w:r>
      <w:r>
        <w:rPr>
          <w:rFonts w:hint="eastAsia"/>
          <w:sz w:val="32"/>
        </w:rPr>
        <w:t>设备</w:t>
      </w:r>
      <w:r>
        <w:rPr>
          <w:sz w:val="32"/>
        </w:rPr>
        <w:t>采购招标公告</w:t>
      </w:r>
      <w:bookmarkStart w:id="4" w:name="_Toc503982937"/>
    </w:p>
    <w:p w:rsidR="00A31CF8" w:rsidRDefault="00065163">
      <w:pPr>
        <w:pStyle w:val="2"/>
        <w:numPr>
          <w:ilvl w:val="0"/>
          <w:numId w:val="1"/>
        </w:numPr>
        <w:rPr>
          <w:rFonts w:ascii="黑体" w:hAnsi="黑体"/>
          <w:szCs w:val="36"/>
        </w:rPr>
      </w:pPr>
      <w:bookmarkStart w:id="5" w:name="_Toc506205199"/>
      <w:bookmarkStart w:id="6" w:name="_Toc53564282"/>
      <w:r>
        <w:t>招标条件</w:t>
      </w:r>
      <w:bookmarkEnd w:id="4"/>
      <w:bookmarkEnd w:id="5"/>
      <w:bookmarkEnd w:id="6"/>
    </w:p>
    <w:p w:rsidR="00A31CF8" w:rsidRDefault="00065163">
      <w:pPr>
        <w:ind w:firstLine="560"/>
      </w:pPr>
      <w:r>
        <w:rPr>
          <w:rFonts w:asciiTheme="minorEastAsia" w:eastAsiaTheme="minorEastAsia" w:hAnsiTheme="minorEastAsia" w:cstheme="minorEastAsia" w:hint="eastAsia"/>
          <w:u w:val="single"/>
        </w:rPr>
        <w:t>江苏建诚工程咨询有限公司</w:t>
      </w:r>
      <w:r>
        <w:rPr>
          <w:rFonts w:hint="eastAsia"/>
        </w:rPr>
        <w:t>（招标代理）受</w:t>
      </w:r>
      <w:r>
        <w:rPr>
          <w:rFonts w:asciiTheme="minorEastAsia" w:eastAsiaTheme="minorEastAsia" w:hAnsiTheme="minorEastAsia" w:cstheme="minorEastAsia" w:hint="eastAsia"/>
          <w:u w:val="single"/>
        </w:rPr>
        <w:t>南京医科大学</w:t>
      </w:r>
      <w:r>
        <w:rPr>
          <w:rFonts w:hint="eastAsia"/>
        </w:rPr>
        <w:t>（招标人）的委托，就其</w:t>
      </w:r>
      <w:r>
        <w:rPr>
          <w:rFonts w:asciiTheme="minorEastAsia" w:eastAsiaTheme="minorEastAsia" w:hAnsiTheme="minorEastAsia" w:cstheme="minorEastAsia" w:hint="eastAsia"/>
          <w:u w:val="single"/>
        </w:rPr>
        <w:t>南京医科大学学生公寓综合楼项目</w:t>
      </w:r>
      <w:r>
        <w:rPr>
          <w:rFonts w:hint="eastAsia"/>
        </w:rPr>
        <w:t>（项目名称）所需</w:t>
      </w:r>
      <w:r>
        <w:rPr>
          <w:rFonts w:asciiTheme="minorEastAsia" w:eastAsiaTheme="minorEastAsia" w:hAnsiTheme="minorEastAsia" w:cstheme="minorEastAsia" w:hint="eastAsia"/>
          <w:u w:val="single"/>
        </w:rPr>
        <w:t>电子信息设备采购</w:t>
      </w:r>
      <w:r>
        <w:rPr>
          <w:rFonts w:hint="eastAsia"/>
        </w:rPr>
        <w:t>（招标名称）进行国内公开招标，现就有关事宜公告如下：</w:t>
      </w:r>
    </w:p>
    <w:p w:rsidR="00A31CF8" w:rsidRDefault="00065163">
      <w:pPr>
        <w:pStyle w:val="2"/>
        <w:numPr>
          <w:ilvl w:val="0"/>
          <w:numId w:val="1"/>
        </w:numPr>
        <w:rPr>
          <w:szCs w:val="19"/>
        </w:rPr>
      </w:pPr>
      <w:bookmarkStart w:id="7" w:name="_Toc503982938"/>
      <w:bookmarkStart w:id="8" w:name="_Toc53564283"/>
      <w:bookmarkStart w:id="9" w:name="_Toc506205200"/>
      <w:r>
        <w:t>项目概况与招标范围</w:t>
      </w:r>
      <w:bookmarkEnd w:id="7"/>
      <w:bookmarkEnd w:id="8"/>
      <w:bookmarkEnd w:id="9"/>
    </w:p>
    <w:p w:rsidR="00A31CF8" w:rsidRDefault="00065163">
      <w:pPr>
        <w:ind w:firstLine="560"/>
      </w:pPr>
      <w:r>
        <w:t>项目批准单位：</w:t>
      </w:r>
      <w:r>
        <w:rPr>
          <w:rFonts w:hint="eastAsia"/>
        </w:rPr>
        <w:tab/>
      </w:r>
      <w:r>
        <w:rPr>
          <w:rFonts w:hint="eastAsia"/>
        </w:rPr>
        <w:tab/>
      </w:r>
      <w:r>
        <w:rPr>
          <w:rFonts w:asciiTheme="minorEastAsia" w:eastAsiaTheme="minorEastAsia" w:hAnsiTheme="minorEastAsia" w:cstheme="minorEastAsia" w:hint="eastAsia"/>
          <w:u w:val="single"/>
        </w:rPr>
        <w:t>江苏省教育厅</w:t>
      </w:r>
    </w:p>
    <w:p w:rsidR="00A31CF8" w:rsidRDefault="00065163">
      <w:pPr>
        <w:ind w:firstLine="560"/>
      </w:pPr>
      <w:r>
        <w:rPr>
          <w:rFonts w:hint="eastAsia"/>
        </w:rPr>
        <w:t>项目批准文件编号：</w:t>
      </w:r>
      <w:proofErr w:type="gramStart"/>
      <w:r>
        <w:rPr>
          <w:rFonts w:asciiTheme="minorEastAsia" w:eastAsiaTheme="minorEastAsia" w:hAnsiTheme="minorEastAsia" w:cstheme="minorEastAsia" w:hint="eastAsia"/>
          <w:u w:val="single"/>
        </w:rPr>
        <w:t>苏教发函</w:t>
      </w:r>
      <w:proofErr w:type="gramEnd"/>
      <w:r>
        <w:rPr>
          <w:rFonts w:asciiTheme="minorEastAsia" w:eastAsiaTheme="minorEastAsia" w:hAnsiTheme="minorEastAsia" w:cstheme="minorEastAsia" w:hint="eastAsia"/>
          <w:u w:val="single"/>
        </w:rPr>
        <w:t>[2018]82</w:t>
      </w:r>
      <w:r>
        <w:rPr>
          <w:rFonts w:asciiTheme="minorEastAsia" w:eastAsiaTheme="minorEastAsia" w:hAnsiTheme="minorEastAsia" w:cstheme="minorEastAsia" w:hint="eastAsia"/>
          <w:u w:val="single"/>
        </w:rPr>
        <w:t>号</w:t>
      </w:r>
    </w:p>
    <w:p w:rsidR="00A31CF8" w:rsidRDefault="00065163">
      <w:pPr>
        <w:ind w:firstLine="560"/>
      </w:pPr>
      <w:r>
        <w:rPr>
          <w:rFonts w:hint="eastAsia"/>
        </w:rPr>
        <w:t>工程项目名称：</w:t>
      </w:r>
      <w:r>
        <w:rPr>
          <w:rFonts w:hint="eastAsia"/>
        </w:rPr>
        <w:tab/>
      </w:r>
      <w:r>
        <w:rPr>
          <w:rFonts w:hint="eastAsia"/>
        </w:rPr>
        <w:tab/>
      </w:r>
      <w:r>
        <w:rPr>
          <w:rFonts w:asciiTheme="minorEastAsia" w:eastAsiaTheme="minorEastAsia" w:hAnsiTheme="minorEastAsia" w:cstheme="minorEastAsia" w:hint="eastAsia"/>
          <w:u w:val="single"/>
        </w:rPr>
        <w:t>南京医科大学学生公寓综合楼项目</w:t>
      </w:r>
    </w:p>
    <w:p w:rsidR="00A31CF8" w:rsidRDefault="00065163">
      <w:pPr>
        <w:ind w:firstLine="560"/>
      </w:pPr>
      <w:r>
        <w:rPr>
          <w:rFonts w:hint="eastAsia"/>
        </w:rPr>
        <w:t>招标项目（设备）名称：</w:t>
      </w:r>
      <w:r>
        <w:rPr>
          <w:rFonts w:asciiTheme="minorEastAsia" w:eastAsiaTheme="minorEastAsia" w:hAnsiTheme="minorEastAsia" w:cstheme="minorEastAsia" w:hint="eastAsia"/>
          <w:u w:val="single"/>
        </w:rPr>
        <w:t>电子信息设备采购</w:t>
      </w:r>
    </w:p>
    <w:p w:rsidR="00A31CF8" w:rsidRDefault="00065163">
      <w:pPr>
        <w:ind w:firstLine="560"/>
      </w:pPr>
      <w:r>
        <w:rPr>
          <w:rFonts w:hint="eastAsia"/>
        </w:rPr>
        <w:t>项目地点：</w:t>
      </w:r>
      <w:r>
        <w:rPr>
          <w:rFonts w:hint="eastAsia"/>
        </w:rPr>
        <w:tab/>
      </w:r>
      <w:r>
        <w:rPr>
          <w:rFonts w:hint="eastAsia"/>
        </w:rPr>
        <w:tab/>
      </w:r>
      <w:r>
        <w:rPr>
          <w:rFonts w:hint="eastAsia"/>
        </w:rPr>
        <w:tab/>
      </w:r>
      <w:r>
        <w:rPr>
          <w:rFonts w:hint="eastAsia"/>
        </w:rPr>
        <w:tab/>
      </w:r>
      <w:r>
        <w:rPr>
          <w:rFonts w:asciiTheme="minorEastAsia" w:eastAsiaTheme="minorEastAsia" w:hAnsiTheme="minorEastAsia" w:cstheme="minorEastAsia" w:hint="eastAsia"/>
          <w:u w:val="single"/>
        </w:rPr>
        <w:t>南京医科大学五台校区北侧</w:t>
      </w:r>
    </w:p>
    <w:p w:rsidR="00A31CF8" w:rsidRDefault="00065163">
      <w:pPr>
        <w:ind w:firstLine="560"/>
        <w:rPr>
          <w:rFonts w:ascii="黑体" w:eastAsia="黑体"/>
          <w:szCs w:val="28"/>
          <w:u w:val="single"/>
        </w:rPr>
      </w:pPr>
      <w:r>
        <w:rPr>
          <w:rFonts w:hint="eastAsia"/>
        </w:rPr>
        <w:t>招标数量：</w:t>
      </w:r>
      <w:r>
        <w:rPr>
          <w:rFonts w:hint="eastAsia"/>
        </w:rPr>
        <w:tab/>
      </w:r>
      <w:r>
        <w:rPr>
          <w:rFonts w:hint="eastAsia"/>
        </w:rPr>
        <w:tab/>
      </w:r>
      <w:r>
        <w:rPr>
          <w:rFonts w:hint="eastAsia"/>
        </w:rPr>
        <w:tab/>
      </w:r>
      <w:r>
        <w:rPr>
          <w:rFonts w:hint="eastAsia"/>
        </w:rPr>
        <w:tab/>
      </w:r>
      <w:r>
        <w:rPr>
          <w:rFonts w:asciiTheme="minorEastAsia" w:eastAsiaTheme="minorEastAsia" w:hAnsiTheme="minorEastAsia" w:cstheme="minorEastAsia" w:hint="eastAsia"/>
          <w:u w:val="single"/>
        </w:rPr>
        <w:t>一批</w:t>
      </w:r>
    </w:p>
    <w:p w:rsidR="00A31CF8" w:rsidRDefault="00065163">
      <w:pPr>
        <w:ind w:firstLine="560"/>
      </w:pPr>
      <w:r>
        <w:rPr>
          <w:rFonts w:hint="eastAsia"/>
        </w:rPr>
        <w:t>资金来源：</w:t>
      </w:r>
      <w:r>
        <w:rPr>
          <w:rFonts w:hint="eastAsia"/>
        </w:rPr>
        <w:tab/>
      </w:r>
      <w:r>
        <w:rPr>
          <w:rFonts w:hint="eastAsia"/>
        </w:rPr>
        <w:tab/>
      </w:r>
      <w:r>
        <w:rPr>
          <w:rFonts w:hint="eastAsia"/>
        </w:rPr>
        <w:tab/>
      </w:r>
      <w:r>
        <w:rPr>
          <w:rFonts w:hint="eastAsia"/>
        </w:rPr>
        <w:tab/>
      </w:r>
      <w:r>
        <w:rPr>
          <w:rFonts w:asciiTheme="minorEastAsia" w:eastAsiaTheme="minorEastAsia" w:hAnsiTheme="minorEastAsia" w:cstheme="minorEastAsia" w:hint="eastAsia"/>
          <w:u w:val="single"/>
        </w:rPr>
        <w:t>混合</w:t>
      </w:r>
    </w:p>
    <w:p w:rsidR="00A31CF8" w:rsidRDefault="00065163">
      <w:pPr>
        <w:ind w:firstLine="560"/>
      </w:pPr>
      <w:r>
        <w:rPr>
          <w:rFonts w:hint="eastAsia"/>
        </w:rPr>
        <w:t>招标内容及规格：</w:t>
      </w:r>
      <w:r>
        <w:rPr>
          <w:rFonts w:hint="eastAsia"/>
        </w:rPr>
        <w:tab/>
      </w:r>
      <w:r>
        <w:rPr>
          <w:rFonts w:hint="eastAsia"/>
        </w:rPr>
        <w:tab/>
      </w:r>
      <w:r>
        <w:rPr>
          <w:rFonts w:asciiTheme="minorEastAsia" w:eastAsiaTheme="minorEastAsia" w:hAnsiTheme="minorEastAsia" w:cstheme="minorEastAsia" w:hint="eastAsia"/>
          <w:u w:val="single"/>
        </w:rPr>
        <w:t>详见招标文件</w:t>
      </w:r>
    </w:p>
    <w:p w:rsidR="00A31CF8" w:rsidRDefault="00065163">
      <w:pPr>
        <w:ind w:firstLine="560"/>
        <w:rPr>
          <w:rFonts w:ascii="黑体" w:eastAsia="黑体"/>
          <w:szCs w:val="28"/>
          <w:u w:val="single"/>
        </w:rPr>
      </w:pPr>
      <w:r>
        <w:rPr>
          <w:rFonts w:hint="eastAsia"/>
        </w:rPr>
        <w:t>合同估算价</w:t>
      </w:r>
      <w:r>
        <w:rPr>
          <w:rFonts w:hint="eastAsia"/>
        </w:rPr>
        <w:t>（</w:t>
      </w:r>
      <w:r>
        <w:rPr>
          <w:rFonts w:hint="eastAsia"/>
        </w:rPr>
        <w:t>万元</w:t>
      </w:r>
      <w:r>
        <w:rPr>
          <w:rFonts w:hint="eastAsia"/>
        </w:rPr>
        <w:t>）</w:t>
      </w:r>
      <w:r>
        <w:rPr>
          <w:rFonts w:hint="eastAsia"/>
        </w:rPr>
        <w:t>：</w:t>
      </w:r>
      <w:r>
        <w:rPr>
          <w:rFonts w:asciiTheme="minorEastAsia" w:eastAsiaTheme="minorEastAsia" w:hAnsiTheme="minorEastAsia" w:cstheme="minorEastAsia" w:hint="eastAsia"/>
          <w:u w:val="single"/>
        </w:rPr>
        <w:t>395</w:t>
      </w:r>
    </w:p>
    <w:p w:rsidR="00A31CF8" w:rsidRDefault="00065163">
      <w:pPr>
        <w:ind w:firstLine="560"/>
      </w:pPr>
      <w:r>
        <w:rPr>
          <w:rFonts w:hint="eastAsia"/>
        </w:rPr>
        <w:t>交货时间：</w:t>
      </w:r>
      <w:r>
        <w:rPr>
          <w:rFonts w:hint="eastAsia"/>
        </w:rPr>
        <w:tab/>
      </w:r>
      <w:r>
        <w:rPr>
          <w:rFonts w:hint="eastAsia"/>
        </w:rPr>
        <w:tab/>
      </w:r>
      <w:r>
        <w:rPr>
          <w:rFonts w:hint="eastAsia"/>
        </w:rPr>
        <w:tab/>
      </w:r>
      <w:r>
        <w:rPr>
          <w:rFonts w:hint="eastAsia"/>
        </w:rPr>
        <w:tab/>
      </w:r>
      <w:r>
        <w:rPr>
          <w:rFonts w:asciiTheme="minorEastAsia" w:eastAsiaTheme="minorEastAsia" w:hAnsiTheme="minorEastAsia" w:cstheme="minorEastAsia" w:hint="eastAsia"/>
          <w:u w:val="single"/>
        </w:rPr>
        <w:t>签订合同后</w:t>
      </w:r>
      <w:r>
        <w:rPr>
          <w:rFonts w:asciiTheme="minorEastAsia" w:eastAsiaTheme="minorEastAsia" w:hAnsiTheme="minorEastAsia" w:cstheme="minorEastAsia" w:hint="eastAsia"/>
          <w:u w:val="single"/>
        </w:rPr>
        <w:t>60</w:t>
      </w:r>
      <w:proofErr w:type="gramStart"/>
      <w:r>
        <w:rPr>
          <w:rFonts w:asciiTheme="minorEastAsia" w:eastAsiaTheme="minorEastAsia" w:hAnsiTheme="minorEastAsia" w:cstheme="minorEastAsia" w:hint="eastAsia"/>
          <w:u w:val="single"/>
        </w:rPr>
        <w:t>日历天</w:t>
      </w:r>
      <w:proofErr w:type="gramEnd"/>
      <w:r>
        <w:rPr>
          <w:rFonts w:asciiTheme="minorEastAsia" w:eastAsiaTheme="minorEastAsia" w:hAnsiTheme="minorEastAsia" w:cstheme="minorEastAsia" w:hint="eastAsia"/>
          <w:u w:val="single"/>
        </w:rPr>
        <w:t>内交付并使用</w:t>
      </w:r>
      <w:r>
        <w:rPr>
          <w:rFonts w:asciiTheme="minorEastAsia" w:eastAsiaTheme="minorEastAsia" w:hAnsiTheme="minorEastAsia" w:cstheme="minorEastAsia" w:hint="eastAsia"/>
          <w:u w:val="single"/>
        </w:rPr>
        <w:t xml:space="preserve"> </w:t>
      </w:r>
    </w:p>
    <w:p w:rsidR="00A31CF8" w:rsidRDefault="00065163">
      <w:pPr>
        <w:pStyle w:val="2"/>
        <w:numPr>
          <w:ilvl w:val="0"/>
          <w:numId w:val="1"/>
        </w:numPr>
      </w:pPr>
      <w:bookmarkStart w:id="10" w:name="_Toc53564284"/>
      <w:bookmarkStart w:id="11" w:name="_Toc503982939"/>
      <w:bookmarkStart w:id="12" w:name="_Toc506205201"/>
      <w:r>
        <w:lastRenderedPageBreak/>
        <w:t>投标人资格要求</w:t>
      </w:r>
      <w:bookmarkEnd w:id="10"/>
      <w:bookmarkEnd w:id="11"/>
      <w:bookmarkEnd w:id="12"/>
    </w:p>
    <w:p w:rsidR="00A31CF8" w:rsidRDefault="00065163">
      <w:pPr>
        <w:ind w:firstLineChars="271" w:firstLine="759"/>
      </w:pPr>
      <w:r>
        <w:rPr>
          <w:rFonts w:hint="eastAsia"/>
        </w:rPr>
        <w:t xml:space="preserve">3.1 </w:t>
      </w:r>
      <w:r>
        <w:rPr>
          <w:rFonts w:hint="eastAsia"/>
        </w:rPr>
        <w:t>投标人要求：</w:t>
      </w:r>
    </w:p>
    <w:p w:rsidR="00A31CF8" w:rsidRDefault="00065163">
      <w:pPr>
        <w:pStyle w:val="af"/>
        <w:numPr>
          <w:ilvl w:val="0"/>
          <w:numId w:val="2"/>
        </w:numPr>
        <w:rPr>
          <w:sz w:val="28"/>
          <w:szCs w:val="28"/>
        </w:rPr>
      </w:pPr>
      <w:proofErr w:type="spellStart"/>
      <w:r>
        <w:rPr>
          <w:rFonts w:hint="eastAsia"/>
          <w:sz w:val="28"/>
          <w:szCs w:val="28"/>
        </w:rPr>
        <w:t>资质要求</w:t>
      </w:r>
      <w:proofErr w:type="spellEnd"/>
      <w:r>
        <w:rPr>
          <w:rFonts w:hint="eastAsia"/>
          <w:sz w:val="28"/>
          <w:szCs w:val="28"/>
        </w:rPr>
        <w:t>：</w:t>
      </w:r>
      <w:bookmarkStart w:id="13" w:name="EBa65e4245bca44c3f8aa7370a471c8536"/>
      <w:bookmarkEnd w:id="13"/>
    </w:p>
    <w:p w:rsidR="00A31CF8" w:rsidRDefault="00065163">
      <w:pPr>
        <w:pStyle w:val="af"/>
        <w:numPr>
          <w:ilvl w:val="0"/>
          <w:numId w:val="3"/>
        </w:numPr>
        <w:rPr>
          <w:rFonts w:ascii="宋体" w:hAnsi="宋体"/>
          <w:sz w:val="28"/>
          <w:szCs w:val="28"/>
          <w:lang w:eastAsia="zh-CN"/>
        </w:rPr>
      </w:pPr>
      <w:r>
        <w:rPr>
          <w:rFonts w:ascii="宋体" w:hAnsi="宋体"/>
          <w:sz w:val="28"/>
          <w:szCs w:val="28"/>
          <w:lang w:eastAsia="zh-CN"/>
        </w:rPr>
        <w:t>投标人应具有独立的法人资格，</w:t>
      </w:r>
      <w:r>
        <w:rPr>
          <w:rFonts w:ascii="宋体" w:hAnsi="宋体" w:hint="eastAsia"/>
          <w:sz w:val="28"/>
          <w:szCs w:val="28"/>
          <w:lang w:eastAsia="zh-CN"/>
        </w:rPr>
        <w:t>营业执照在有效期内。</w:t>
      </w:r>
      <w:r>
        <w:rPr>
          <w:rFonts w:ascii="宋体" w:hAnsi="宋体"/>
          <w:sz w:val="28"/>
          <w:szCs w:val="28"/>
          <w:lang w:eastAsia="zh-CN"/>
        </w:rPr>
        <w:t>制造商注册资金不低于</w:t>
      </w:r>
      <w:r>
        <w:rPr>
          <w:rFonts w:ascii="宋体" w:hAnsi="宋体" w:hint="eastAsia"/>
          <w:sz w:val="28"/>
          <w:szCs w:val="28"/>
          <w:u w:val="single"/>
          <w:lang w:eastAsia="zh-CN"/>
        </w:rPr>
        <w:t>/</w:t>
      </w:r>
      <w:r>
        <w:rPr>
          <w:rFonts w:ascii="宋体" w:hAnsi="宋体"/>
          <w:sz w:val="28"/>
          <w:szCs w:val="28"/>
          <w:lang w:eastAsia="zh-CN"/>
        </w:rPr>
        <w:t>万元人民币或等值外币（</w:t>
      </w:r>
      <w:r>
        <w:rPr>
          <w:rFonts w:ascii="宋体" w:hAnsi="宋体" w:hint="eastAsia"/>
          <w:sz w:val="28"/>
          <w:szCs w:val="28"/>
          <w:lang w:eastAsia="zh-CN"/>
        </w:rPr>
        <w:t>汇率</w:t>
      </w:r>
      <w:r>
        <w:rPr>
          <w:rFonts w:ascii="宋体" w:hAnsi="宋体"/>
          <w:sz w:val="28"/>
          <w:szCs w:val="28"/>
          <w:lang w:eastAsia="zh-CN"/>
        </w:rPr>
        <w:t>以</w:t>
      </w:r>
      <w:r>
        <w:rPr>
          <w:rFonts w:ascii="宋体" w:hAnsi="宋体" w:hint="eastAsia"/>
          <w:sz w:val="28"/>
          <w:szCs w:val="28"/>
          <w:u w:val="single"/>
          <w:lang w:eastAsia="zh-CN"/>
        </w:rPr>
        <w:t>开标</w:t>
      </w:r>
      <w:r>
        <w:rPr>
          <w:rFonts w:ascii="宋体" w:hAnsi="宋体" w:hint="eastAsia"/>
          <w:sz w:val="28"/>
          <w:szCs w:val="28"/>
          <w:u w:val="single"/>
          <w:lang w:eastAsia="zh-CN"/>
        </w:rPr>
        <w:t xml:space="preserve"> </w:t>
      </w:r>
      <w:r>
        <w:rPr>
          <w:rFonts w:ascii="宋体" w:hAnsi="宋体"/>
          <w:sz w:val="28"/>
          <w:szCs w:val="28"/>
          <w:lang w:eastAsia="zh-CN"/>
        </w:rPr>
        <w:t>当天中国人民银行</w:t>
      </w:r>
      <w:r>
        <w:rPr>
          <w:rFonts w:ascii="宋体" w:hAnsi="宋体" w:hint="eastAsia"/>
          <w:sz w:val="28"/>
          <w:szCs w:val="28"/>
          <w:lang w:eastAsia="zh-CN"/>
        </w:rPr>
        <w:t>公布的汇率</w:t>
      </w:r>
      <w:r>
        <w:rPr>
          <w:rFonts w:ascii="宋体" w:hAnsi="宋体"/>
          <w:sz w:val="28"/>
          <w:szCs w:val="28"/>
          <w:lang w:eastAsia="zh-CN"/>
        </w:rPr>
        <w:t>为准）；</w:t>
      </w:r>
      <w:r>
        <w:rPr>
          <w:rFonts w:ascii="宋体" w:hAnsi="宋体" w:hint="eastAsia"/>
          <w:sz w:val="28"/>
          <w:szCs w:val="28"/>
          <w:lang w:eastAsia="zh-CN"/>
        </w:rPr>
        <w:t>如投标人为代理商的，</w:t>
      </w:r>
      <w:r>
        <w:rPr>
          <w:rFonts w:ascii="宋体" w:hAnsi="宋体"/>
          <w:sz w:val="28"/>
          <w:szCs w:val="28"/>
          <w:lang w:eastAsia="zh-CN"/>
        </w:rPr>
        <w:t>代理商注册资金不低于</w:t>
      </w:r>
      <w:r>
        <w:rPr>
          <w:rFonts w:ascii="宋体" w:hAnsi="宋体" w:hint="eastAsia"/>
          <w:sz w:val="28"/>
          <w:szCs w:val="28"/>
          <w:u w:val="single"/>
          <w:lang w:eastAsia="zh-CN"/>
        </w:rPr>
        <w:t>/</w:t>
      </w:r>
      <w:r>
        <w:rPr>
          <w:rFonts w:ascii="宋体" w:hAnsi="宋体"/>
          <w:sz w:val="28"/>
          <w:szCs w:val="28"/>
          <w:lang w:eastAsia="zh-CN"/>
        </w:rPr>
        <w:t>万元人民币</w:t>
      </w:r>
      <w:r>
        <w:rPr>
          <w:rFonts w:ascii="宋体" w:hAnsi="宋体" w:hint="eastAsia"/>
          <w:sz w:val="28"/>
          <w:szCs w:val="28"/>
          <w:lang w:eastAsia="zh-CN"/>
        </w:rPr>
        <w:t>或等值外币</w:t>
      </w:r>
      <w:r>
        <w:rPr>
          <w:rFonts w:ascii="宋体" w:hAnsi="宋体"/>
          <w:sz w:val="28"/>
          <w:szCs w:val="28"/>
          <w:lang w:eastAsia="zh-CN"/>
        </w:rPr>
        <w:t>（</w:t>
      </w:r>
      <w:r>
        <w:rPr>
          <w:rFonts w:ascii="宋体" w:hAnsi="宋体" w:hint="eastAsia"/>
          <w:sz w:val="28"/>
          <w:szCs w:val="28"/>
          <w:lang w:eastAsia="zh-CN"/>
        </w:rPr>
        <w:t>汇率</w:t>
      </w:r>
      <w:r>
        <w:rPr>
          <w:rFonts w:ascii="宋体" w:hAnsi="宋体"/>
          <w:sz w:val="28"/>
          <w:szCs w:val="28"/>
          <w:lang w:eastAsia="zh-CN"/>
        </w:rPr>
        <w:t>以</w:t>
      </w:r>
      <w:r>
        <w:rPr>
          <w:rFonts w:ascii="宋体" w:hAnsi="宋体" w:hint="eastAsia"/>
          <w:sz w:val="28"/>
          <w:szCs w:val="28"/>
          <w:u w:val="single"/>
          <w:lang w:eastAsia="zh-CN"/>
        </w:rPr>
        <w:t>开标</w:t>
      </w:r>
      <w:r>
        <w:rPr>
          <w:rFonts w:ascii="宋体" w:hAnsi="宋体"/>
          <w:sz w:val="28"/>
          <w:szCs w:val="28"/>
          <w:lang w:eastAsia="zh-CN"/>
        </w:rPr>
        <w:t>当天中国人民银行</w:t>
      </w:r>
      <w:r>
        <w:rPr>
          <w:rFonts w:ascii="宋体" w:hAnsi="宋体" w:hint="eastAsia"/>
          <w:sz w:val="28"/>
          <w:szCs w:val="28"/>
          <w:lang w:eastAsia="zh-CN"/>
        </w:rPr>
        <w:t>公布的汇率</w:t>
      </w:r>
      <w:r>
        <w:rPr>
          <w:rFonts w:ascii="宋体" w:hAnsi="宋体"/>
          <w:sz w:val="28"/>
          <w:szCs w:val="28"/>
          <w:lang w:eastAsia="zh-CN"/>
        </w:rPr>
        <w:t>为准）外，且其授权制造商注册资金</w:t>
      </w:r>
      <w:r>
        <w:rPr>
          <w:rFonts w:ascii="宋体" w:hAnsi="宋体" w:hint="eastAsia"/>
          <w:sz w:val="28"/>
          <w:szCs w:val="28"/>
          <w:lang w:eastAsia="zh-CN"/>
        </w:rPr>
        <w:t>应满足前款对制造商的要求。</w:t>
      </w:r>
    </w:p>
    <w:p w:rsidR="00A31CF8" w:rsidRDefault="00065163">
      <w:pPr>
        <w:pStyle w:val="af"/>
        <w:numPr>
          <w:ilvl w:val="0"/>
          <w:numId w:val="3"/>
        </w:numPr>
        <w:rPr>
          <w:rFonts w:ascii="宋体" w:eastAsia="宋体" w:hAnsi="宋体"/>
          <w:sz w:val="28"/>
          <w:szCs w:val="28"/>
          <w:lang w:eastAsia="zh-CN"/>
        </w:rPr>
      </w:pPr>
      <w:r>
        <w:rPr>
          <w:rFonts w:ascii="宋体" w:eastAsia="宋体" w:hAnsi="宋体" w:hint="eastAsia"/>
          <w:sz w:val="28"/>
          <w:szCs w:val="28"/>
        </w:rPr>
        <w:sym w:font="Wingdings" w:char="F071"/>
      </w:r>
      <w:r>
        <w:rPr>
          <w:rFonts w:ascii="宋体" w:eastAsia="宋体" w:hAnsi="宋体" w:hint="eastAsia"/>
          <w:sz w:val="28"/>
          <w:szCs w:val="28"/>
          <w:lang w:eastAsia="zh-CN"/>
        </w:rPr>
        <w:t>其他条件</w:t>
      </w:r>
      <w:r>
        <w:rPr>
          <w:rFonts w:ascii="宋体" w:eastAsia="宋体" w:hAnsi="宋体" w:hint="eastAsia"/>
          <w:sz w:val="28"/>
          <w:szCs w:val="28"/>
          <w:lang w:eastAsia="zh-CN"/>
        </w:rPr>
        <w:t>:</w:t>
      </w:r>
      <w:r>
        <w:rPr>
          <w:rFonts w:ascii="宋体" w:hAnsi="宋体" w:hint="eastAsia"/>
          <w:sz w:val="28"/>
          <w:szCs w:val="28"/>
          <w:u w:val="single"/>
          <w:lang w:eastAsia="zh-CN"/>
        </w:rPr>
        <w:t>投标人应具有独立法人资格，营业执照在有效期内，注册资金不低于</w:t>
      </w:r>
      <w:r>
        <w:rPr>
          <w:rFonts w:ascii="宋体" w:hAnsi="宋体" w:hint="eastAsia"/>
          <w:sz w:val="28"/>
          <w:szCs w:val="28"/>
          <w:u w:val="single"/>
          <w:lang w:eastAsia="zh-CN"/>
        </w:rPr>
        <w:t>2000</w:t>
      </w:r>
      <w:r>
        <w:rPr>
          <w:rFonts w:ascii="宋体" w:hAnsi="宋体" w:hint="eastAsia"/>
          <w:sz w:val="28"/>
          <w:szCs w:val="28"/>
          <w:u w:val="single"/>
          <w:lang w:eastAsia="zh-CN"/>
        </w:rPr>
        <w:t>万元人民币或等值外币</w:t>
      </w:r>
      <w:r>
        <w:rPr>
          <w:rFonts w:ascii="宋体" w:hAnsi="宋体" w:hint="eastAsia"/>
          <w:sz w:val="28"/>
          <w:szCs w:val="28"/>
          <w:u w:val="single"/>
          <w:lang w:eastAsia="zh-CN"/>
        </w:rPr>
        <w:t>(</w:t>
      </w:r>
      <w:r>
        <w:rPr>
          <w:rFonts w:ascii="宋体" w:hAnsi="宋体" w:hint="eastAsia"/>
          <w:sz w:val="28"/>
          <w:szCs w:val="28"/>
          <w:u w:val="single"/>
          <w:lang w:eastAsia="zh-CN"/>
        </w:rPr>
        <w:t>汇率以开标当天中国人民银行公布的汇率为准，注册资金以企业法人营业执照注册资金为准，提供营业执照，证明文件以供应商库中扫描件为准并挑选至电子投标文件中</w:t>
      </w:r>
      <w:r>
        <w:rPr>
          <w:rFonts w:ascii="宋体" w:hAnsi="宋体" w:hint="eastAsia"/>
          <w:sz w:val="28"/>
          <w:szCs w:val="28"/>
          <w:u w:val="single"/>
          <w:lang w:eastAsia="zh-CN"/>
        </w:rPr>
        <w:t>)</w:t>
      </w:r>
      <w:r>
        <w:rPr>
          <w:rFonts w:ascii="宋体" w:hAnsi="宋体" w:hint="eastAsia"/>
          <w:sz w:val="28"/>
          <w:szCs w:val="28"/>
          <w:u w:val="single"/>
          <w:lang w:eastAsia="zh-CN"/>
        </w:rPr>
        <w:t>。</w:t>
      </w:r>
    </w:p>
    <w:p w:rsidR="00A31CF8" w:rsidRDefault="00065163">
      <w:pPr>
        <w:ind w:left="560" w:firstLineChars="0" w:firstLine="0"/>
      </w:pPr>
      <w:r>
        <w:t>（</w:t>
      </w:r>
      <w:r>
        <w:t>2</w:t>
      </w:r>
      <w:r>
        <w:rPr>
          <w:rFonts w:hint="eastAsia"/>
        </w:rPr>
        <w:t>）财务要求：</w:t>
      </w:r>
      <w:bookmarkStart w:id="14" w:name="EB1d8a9273ae334822b763b77f95c60bb3"/>
      <w:bookmarkEnd w:id="14"/>
    </w:p>
    <w:p w:rsidR="00A31CF8" w:rsidRDefault="00065163">
      <w:pPr>
        <w:pStyle w:val="af"/>
        <w:numPr>
          <w:ilvl w:val="0"/>
          <w:numId w:val="4"/>
        </w:numPr>
        <w:rPr>
          <w:rFonts w:ascii="宋体" w:eastAsia="宋体" w:hAnsi="宋体"/>
          <w:sz w:val="28"/>
          <w:szCs w:val="28"/>
          <w:lang w:eastAsia="zh-CN"/>
        </w:rPr>
      </w:pPr>
      <w:r>
        <w:rPr>
          <w:rFonts w:ascii="宋体" w:eastAsia="宋体" w:hAnsi="宋体" w:hint="eastAsia"/>
          <w:sz w:val="28"/>
          <w:szCs w:val="28"/>
          <w:lang w:eastAsia="zh-CN"/>
        </w:rPr>
        <w:t>投标人须提供</w:t>
      </w:r>
      <w:r>
        <w:rPr>
          <w:rFonts w:ascii="宋体" w:hAnsi="宋体" w:hint="eastAsia"/>
          <w:sz w:val="28"/>
          <w:szCs w:val="28"/>
          <w:u w:val="single"/>
          <w:lang w:eastAsia="zh-CN"/>
        </w:rPr>
        <w:t>2019</w:t>
      </w:r>
      <w:r>
        <w:rPr>
          <w:rFonts w:ascii="宋体" w:eastAsia="宋体" w:hAnsi="宋体" w:hint="eastAsia"/>
          <w:sz w:val="28"/>
          <w:szCs w:val="28"/>
          <w:lang w:eastAsia="zh-CN"/>
        </w:rPr>
        <w:t>年度至</w:t>
      </w:r>
      <w:r>
        <w:rPr>
          <w:rFonts w:ascii="宋体" w:hAnsi="宋体" w:hint="eastAsia"/>
          <w:sz w:val="28"/>
          <w:szCs w:val="28"/>
          <w:u w:val="single"/>
          <w:lang w:eastAsia="zh-CN"/>
        </w:rPr>
        <w:t>2019</w:t>
      </w:r>
      <w:r>
        <w:rPr>
          <w:rFonts w:ascii="宋体" w:eastAsia="宋体" w:hAnsi="宋体" w:hint="eastAsia"/>
          <w:sz w:val="28"/>
          <w:szCs w:val="28"/>
          <w:lang w:eastAsia="zh-CN"/>
        </w:rPr>
        <w:t>年度经会计师事务所或审计机构审计的财务会计报表，包括资产负债表、现金流量表、利润表和财务情况说明书（财务报表附注）。</w:t>
      </w:r>
    </w:p>
    <w:p w:rsidR="00A31CF8" w:rsidRDefault="00065163">
      <w:pPr>
        <w:pStyle w:val="af"/>
        <w:numPr>
          <w:ilvl w:val="0"/>
          <w:numId w:val="4"/>
        </w:numPr>
        <w:rPr>
          <w:rFonts w:ascii="宋体" w:eastAsia="宋体" w:hAnsi="宋体"/>
          <w:sz w:val="28"/>
          <w:szCs w:val="28"/>
        </w:rPr>
      </w:pPr>
      <w:r>
        <w:rPr>
          <w:rFonts w:ascii="宋体" w:eastAsia="宋体" w:hAnsi="宋体" w:hint="eastAsia"/>
          <w:sz w:val="28"/>
          <w:szCs w:val="28"/>
        </w:rPr>
        <w:sym w:font="Wingdings" w:char="F071"/>
      </w:r>
      <w:proofErr w:type="spellStart"/>
      <w:r>
        <w:rPr>
          <w:rFonts w:ascii="宋体" w:eastAsia="宋体" w:hAnsi="宋体" w:hint="eastAsia"/>
          <w:sz w:val="28"/>
          <w:szCs w:val="28"/>
        </w:rPr>
        <w:t>其他条件</w:t>
      </w:r>
      <w:proofErr w:type="spellEnd"/>
      <w:r>
        <w:rPr>
          <w:rFonts w:ascii="宋体" w:eastAsia="宋体" w:hAnsi="宋体" w:hint="eastAsia"/>
          <w:sz w:val="28"/>
          <w:szCs w:val="28"/>
        </w:rPr>
        <w:t>：</w:t>
      </w:r>
    </w:p>
    <w:p w:rsidR="00A31CF8" w:rsidRDefault="00065163">
      <w:pPr>
        <w:ind w:left="560" w:firstLineChars="0" w:firstLine="0"/>
      </w:pPr>
      <w:r>
        <w:t>（</w:t>
      </w:r>
      <w:r>
        <w:t>3</w:t>
      </w:r>
      <w:r>
        <w:rPr>
          <w:rFonts w:hint="eastAsia"/>
        </w:rPr>
        <w:t>）业绩要求：</w:t>
      </w:r>
    </w:p>
    <w:p w:rsidR="00A31CF8" w:rsidRDefault="00065163">
      <w:pPr>
        <w:pStyle w:val="af"/>
        <w:numPr>
          <w:ilvl w:val="1"/>
          <w:numId w:val="5"/>
        </w:numPr>
        <w:rPr>
          <w:rFonts w:ascii="宋体" w:eastAsia="宋体" w:hAnsi="宋体"/>
          <w:sz w:val="28"/>
          <w:szCs w:val="28"/>
          <w:lang w:eastAsia="zh-CN"/>
        </w:rPr>
      </w:pPr>
      <w:r>
        <w:rPr>
          <w:rFonts w:ascii="宋体" w:eastAsia="宋体" w:hAnsi="宋体" w:hint="eastAsia"/>
          <w:sz w:val="28"/>
          <w:szCs w:val="28"/>
          <w:lang w:eastAsia="zh-CN"/>
        </w:rPr>
        <w:t>业绩证明材料，应符合下列条件：</w:t>
      </w:r>
    </w:p>
    <w:p w:rsidR="00A31CF8" w:rsidRDefault="00065163">
      <w:pPr>
        <w:ind w:leftChars="400" w:left="1120" w:firstLineChars="0" w:firstLine="0"/>
      </w:pPr>
      <w:r>
        <w:rPr>
          <w:rFonts w:hint="eastAsia"/>
        </w:rPr>
        <w:t>⊙中标通知书及其项下设备交货验收证明材料或完工证明</w:t>
      </w:r>
      <w:r>
        <w:rPr>
          <w:rFonts w:hint="eastAsia"/>
        </w:rPr>
        <w:lastRenderedPageBreak/>
        <w:t>或使用合格证；</w:t>
      </w:r>
    </w:p>
    <w:p w:rsidR="00A31CF8" w:rsidRDefault="00065163">
      <w:pPr>
        <w:ind w:leftChars="400" w:left="1120" w:firstLineChars="0" w:firstLine="0"/>
      </w:pPr>
      <w:r>
        <w:rPr>
          <w:rFonts w:hint="eastAsia"/>
        </w:rPr>
        <w:t>⊙合同协议书及其项下设备交货验收证明材料或完工证明或使用合格证；</w:t>
      </w:r>
    </w:p>
    <w:p w:rsidR="00A31CF8" w:rsidRDefault="00065163">
      <w:pPr>
        <w:ind w:leftChars="400" w:left="1120" w:firstLineChars="0" w:firstLine="0"/>
      </w:pPr>
      <w:r>
        <w:rPr>
          <w:rFonts w:hint="eastAsia"/>
        </w:rPr>
        <w:t>⊙中标通知书和合同协议书及其项下设备交货验收证明材料或完工证明或使用合格证。</w:t>
      </w:r>
    </w:p>
    <w:p w:rsidR="00A31CF8" w:rsidRDefault="00065163">
      <w:pPr>
        <w:ind w:leftChars="400" w:left="1120" w:firstLineChars="0" w:firstLine="0"/>
      </w:pPr>
      <w:r>
        <w:rPr>
          <w:rFonts w:hint="eastAsia"/>
        </w:rPr>
        <w:t>投标人须提供</w:t>
      </w:r>
      <w:r>
        <w:rPr>
          <w:rFonts w:asciiTheme="minorEastAsia" w:eastAsiaTheme="minorEastAsia" w:hAnsiTheme="minorEastAsia" w:cstheme="minorEastAsia" w:hint="eastAsia"/>
          <w:u w:val="single"/>
        </w:rPr>
        <w:t>2017-12-01</w:t>
      </w:r>
      <w:r>
        <w:rPr>
          <w:rFonts w:hint="eastAsia"/>
        </w:rPr>
        <w:t>至</w:t>
      </w:r>
      <w:r>
        <w:rPr>
          <w:rFonts w:ascii="宋体" w:hAnsi="宋体" w:hint="eastAsia"/>
          <w:szCs w:val="28"/>
          <w:u w:val="single"/>
        </w:rPr>
        <w:t>2020-12-01</w:t>
      </w:r>
      <w:r>
        <w:rPr>
          <w:rFonts w:hint="eastAsia"/>
        </w:rPr>
        <w:t>完成的类似项目业绩，类似项目业绩应为</w:t>
      </w:r>
      <w:r>
        <w:rPr>
          <w:rFonts w:ascii="宋体" w:hAnsi="宋体" w:hint="eastAsia"/>
          <w:szCs w:val="28"/>
          <w:u w:val="single"/>
        </w:rPr>
        <w:t>投标人承担过的单项合同金额</w:t>
      </w:r>
      <w:r>
        <w:rPr>
          <w:rFonts w:ascii="宋体" w:hAnsi="宋体" w:hint="eastAsia"/>
          <w:szCs w:val="28"/>
          <w:u w:val="single"/>
        </w:rPr>
        <w:t>395</w:t>
      </w:r>
      <w:r>
        <w:rPr>
          <w:rFonts w:ascii="宋体" w:hAnsi="宋体" w:hint="eastAsia"/>
          <w:szCs w:val="28"/>
          <w:u w:val="single"/>
        </w:rPr>
        <w:t>万元及以上的弱电或智能化或安防系统采购业绩。（提供中标通知书和合同协议书，并提供其项下设备交货验收证明材料或由业主提供的完工证明或使用合格证，时间以合同签订时间为准，金额以中标通知书金额为准，证明材料以原件扫描件直接放入投标文件中，提供的证明材料必须能反映相关数据和内容）</w:t>
      </w:r>
      <w:r>
        <w:rPr>
          <w:rFonts w:hint="eastAsia"/>
        </w:rPr>
        <w:t>。</w:t>
      </w:r>
    </w:p>
    <w:p w:rsidR="00A31CF8" w:rsidRDefault="00065163">
      <w:pPr>
        <w:pStyle w:val="af"/>
        <w:numPr>
          <w:ilvl w:val="1"/>
          <w:numId w:val="5"/>
        </w:numPr>
        <w:rPr>
          <w:rFonts w:ascii="宋体" w:eastAsia="宋体" w:hAnsi="宋体"/>
          <w:sz w:val="28"/>
          <w:szCs w:val="28"/>
        </w:rPr>
      </w:pPr>
      <w:r>
        <w:rPr>
          <w:rFonts w:ascii="宋体" w:eastAsia="宋体" w:hAnsi="宋体" w:hint="eastAsia"/>
          <w:sz w:val="28"/>
          <w:szCs w:val="28"/>
        </w:rPr>
        <w:sym w:font="Wingdings" w:char="F071"/>
      </w:r>
      <w:proofErr w:type="spellStart"/>
      <w:r>
        <w:rPr>
          <w:rFonts w:ascii="宋体" w:eastAsia="宋体" w:hAnsi="宋体" w:hint="eastAsia"/>
          <w:sz w:val="28"/>
          <w:szCs w:val="28"/>
        </w:rPr>
        <w:t>其他条件</w:t>
      </w:r>
      <w:proofErr w:type="spellEnd"/>
      <w:r>
        <w:rPr>
          <w:rFonts w:ascii="宋体" w:eastAsia="宋体" w:hAnsi="宋体" w:hint="eastAsia"/>
          <w:sz w:val="28"/>
          <w:szCs w:val="28"/>
        </w:rPr>
        <w:t>：</w:t>
      </w:r>
    </w:p>
    <w:p w:rsidR="00A31CF8" w:rsidRDefault="00065163">
      <w:pPr>
        <w:ind w:left="560" w:firstLineChars="0" w:firstLine="0"/>
      </w:pPr>
      <w:r>
        <w:t>（</w:t>
      </w:r>
      <w:r>
        <w:t>4</w:t>
      </w:r>
      <w:r>
        <w:rPr>
          <w:rFonts w:hint="eastAsia"/>
        </w:rPr>
        <w:t>）信誉要求：</w:t>
      </w:r>
      <w:bookmarkStart w:id="15" w:name="EB36b0b6c5860641c89f2bb65e1e4c6385"/>
      <w:bookmarkEnd w:id="15"/>
    </w:p>
    <w:p w:rsidR="00A31CF8" w:rsidRDefault="00065163">
      <w:pPr>
        <w:pStyle w:val="af"/>
        <w:numPr>
          <w:ilvl w:val="0"/>
          <w:numId w:val="6"/>
        </w:numPr>
        <w:rPr>
          <w:sz w:val="28"/>
          <w:szCs w:val="28"/>
          <w:lang w:eastAsia="zh-CN"/>
        </w:rPr>
      </w:pPr>
      <w:r>
        <w:rPr>
          <w:rFonts w:hint="eastAsia"/>
          <w:sz w:val="28"/>
          <w:szCs w:val="28"/>
          <w:lang w:eastAsia="zh-CN"/>
        </w:rPr>
        <w:t>投标人须</w:t>
      </w:r>
      <w:r>
        <w:rPr>
          <w:sz w:val="28"/>
          <w:szCs w:val="28"/>
          <w:lang w:eastAsia="zh-CN"/>
        </w:rPr>
        <w:t>提供以下承诺：</w:t>
      </w:r>
    </w:p>
    <w:p w:rsidR="00A31CF8" w:rsidRDefault="00065163">
      <w:pPr>
        <w:ind w:leftChars="400" w:left="1120" w:firstLineChars="0" w:firstLine="0"/>
      </w:pPr>
      <w:r>
        <w:rPr>
          <w:rFonts w:ascii="宋体" w:hAnsi="宋体" w:hint="eastAsia"/>
        </w:rPr>
        <w:t xml:space="preserve">a </w:t>
      </w:r>
      <w:r>
        <w:rPr>
          <w:rFonts w:hint="eastAsia"/>
        </w:rPr>
        <w:t>投标文件</w:t>
      </w:r>
      <w:r>
        <w:t>中的重要内容没有失实或者弄虚作假；</w:t>
      </w:r>
    </w:p>
    <w:p w:rsidR="00A31CF8" w:rsidRDefault="00065163">
      <w:pPr>
        <w:ind w:leftChars="400" w:left="1120" w:firstLineChars="0" w:firstLine="0"/>
      </w:pPr>
      <w:r>
        <w:rPr>
          <w:rFonts w:hint="eastAsia"/>
        </w:rPr>
        <w:t xml:space="preserve">b </w:t>
      </w:r>
      <w:r>
        <w:t>投标人未处于被责令停业、投标资格被取消或者财产被接管、冻结和破产状态；</w:t>
      </w:r>
    </w:p>
    <w:p w:rsidR="00A31CF8" w:rsidRDefault="00065163">
      <w:pPr>
        <w:ind w:leftChars="400" w:left="1120" w:firstLineChars="0" w:firstLine="0"/>
      </w:pPr>
      <w:r>
        <w:rPr>
          <w:rFonts w:hint="eastAsia"/>
        </w:rPr>
        <w:t xml:space="preserve">c </w:t>
      </w:r>
      <w:r>
        <w:rPr>
          <w:rFonts w:hint="eastAsia"/>
        </w:rPr>
        <w:t>投标人</w:t>
      </w:r>
      <w:r>
        <w:t>没有因骗取中标</w:t>
      </w:r>
      <w:r>
        <w:t>或者严重违约以及发生重大工程质量、安全生产事故等问题，被有关部门暂停投标资格并在暂停期内的；</w:t>
      </w:r>
    </w:p>
    <w:p w:rsidR="00A31CF8" w:rsidRDefault="00065163">
      <w:pPr>
        <w:pStyle w:val="af"/>
        <w:numPr>
          <w:ilvl w:val="0"/>
          <w:numId w:val="6"/>
        </w:numPr>
        <w:rPr>
          <w:rFonts w:ascii="宋体" w:eastAsia="宋体" w:hAnsi="宋体"/>
          <w:sz w:val="28"/>
          <w:szCs w:val="28"/>
        </w:rPr>
      </w:pPr>
      <w:r>
        <w:rPr>
          <w:rFonts w:ascii="宋体" w:eastAsia="宋体" w:hAnsi="宋体" w:hint="eastAsia"/>
          <w:sz w:val="28"/>
          <w:szCs w:val="28"/>
        </w:rPr>
        <w:lastRenderedPageBreak/>
        <w:sym w:font="Wingdings" w:char="F071"/>
      </w:r>
      <w:proofErr w:type="spellStart"/>
      <w:r>
        <w:rPr>
          <w:rFonts w:ascii="宋体" w:eastAsia="宋体" w:hAnsi="宋体" w:hint="eastAsia"/>
          <w:sz w:val="28"/>
          <w:szCs w:val="28"/>
        </w:rPr>
        <w:t>其他条件</w:t>
      </w:r>
      <w:proofErr w:type="spellEnd"/>
      <w:r>
        <w:rPr>
          <w:rFonts w:ascii="宋体" w:eastAsia="宋体" w:hAnsi="宋体" w:hint="eastAsia"/>
          <w:sz w:val="28"/>
          <w:szCs w:val="28"/>
        </w:rPr>
        <w:t>：</w:t>
      </w:r>
    </w:p>
    <w:p w:rsidR="00A31CF8" w:rsidRDefault="00065163">
      <w:pPr>
        <w:ind w:left="560" w:firstLineChars="0" w:firstLine="0"/>
      </w:pPr>
      <w:r>
        <w:t>（</w:t>
      </w:r>
      <w:r>
        <w:t>5</w:t>
      </w:r>
      <w:r>
        <w:rPr>
          <w:rFonts w:hint="eastAsia"/>
        </w:rPr>
        <w:t>）项目负责人资格要求：</w:t>
      </w:r>
      <w:bookmarkStart w:id="16" w:name="EBc69ea108db0e434faef5f68531bbe74d"/>
      <w:bookmarkEnd w:id="16"/>
      <w:r>
        <w:rPr>
          <w:rFonts w:hint="eastAsia"/>
        </w:rPr>
        <w:t>（不可以</w:t>
      </w:r>
      <w:proofErr w:type="gramStart"/>
      <w:r>
        <w:rPr>
          <w:rFonts w:hint="eastAsia"/>
        </w:rPr>
        <w:t>提注册</w:t>
      </w:r>
      <w:proofErr w:type="gramEnd"/>
      <w:r>
        <w:rPr>
          <w:rFonts w:hint="eastAsia"/>
        </w:rPr>
        <w:t>建造师的要求）</w:t>
      </w:r>
    </w:p>
    <w:p w:rsidR="00A31CF8" w:rsidRDefault="00065163">
      <w:pPr>
        <w:ind w:leftChars="400" w:left="1120" w:firstLineChars="0" w:firstLine="0"/>
      </w:pPr>
      <w:r>
        <w:rPr>
          <w:rFonts w:hint="eastAsia"/>
        </w:rPr>
        <w:sym w:font="Wingdings" w:char="F071"/>
      </w:r>
      <w:r>
        <w:rPr>
          <w:rFonts w:hint="eastAsia"/>
        </w:rPr>
        <w:t>职称：及以上。</w:t>
      </w:r>
    </w:p>
    <w:p w:rsidR="00A31CF8" w:rsidRDefault="00065163">
      <w:pPr>
        <w:ind w:leftChars="400" w:left="1120" w:firstLineChars="0" w:firstLine="0"/>
      </w:pPr>
      <w:r>
        <w:rPr>
          <w:rFonts w:hint="eastAsia"/>
        </w:rPr>
        <w:sym w:font="Wingdings" w:char="F071"/>
      </w:r>
      <w:r>
        <w:rPr>
          <w:rFonts w:hint="eastAsia"/>
        </w:rPr>
        <w:t>提供社保机构出具至投标人为项目负责人缴纳的养老保险金缴费清单材料，加盖社保机构公章或社保中心参保缴费证明电子专用章（具有可验证的</w:t>
      </w:r>
      <w:proofErr w:type="gramStart"/>
      <w:r>
        <w:rPr>
          <w:rFonts w:hint="eastAsia"/>
        </w:rPr>
        <w:t>二维码或</w:t>
      </w:r>
      <w:proofErr w:type="gramEnd"/>
      <w:r>
        <w:rPr>
          <w:rFonts w:hint="eastAsia"/>
        </w:rPr>
        <w:t>验证码）。</w:t>
      </w:r>
    </w:p>
    <w:p w:rsidR="00A31CF8" w:rsidRDefault="00065163">
      <w:pPr>
        <w:ind w:leftChars="400" w:left="1120" w:firstLineChars="0" w:firstLine="0"/>
        <w:rPr>
          <w:u w:val="single"/>
        </w:rPr>
      </w:pPr>
      <w:r>
        <w:rPr>
          <w:rFonts w:hint="eastAsia"/>
        </w:rPr>
        <w:sym w:font="Wingdings" w:char="F071"/>
      </w:r>
      <w:r>
        <w:rPr>
          <w:rFonts w:hint="eastAsia"/>
        </w:rPr>
        <w:t>其他条件：</w:t>
      </w:r>
      <w:r>
        <w:rPr>
          <w:rFonts w:asciiTheme="minorEastAsia" w:eastAsiaTheme="minorEastAsia" w:hAnsiTheme="minorEastAsia" w:cstheme="minorEastAsia" w:hint="eastAsia"/>
          <w:u w:val="single"/>
        </w:rPr>
        <w:t>不作要求。</w:t>
      </w:r>
    </w:p>
    <w:p w:rsidR="00A31CF8" w:rsidRDefault="00065163">
      <w:pPr>
        <w:ind w:left="560" w:firstLineChars="0" w:firstLine="0"/>
      </w:pPr>
      <w:r>
        <w:rPr>
          <w:rFonts w:hint="eastAsia"/>
        </w:rPr>
        <w:t>（</w:t>
      </w:r>
      <w:r>
        <w:rPr>
          <w:rFonts w:hint="eastAsia"/>
        </w:rPr>
        <w:t>6</w:t>
      </w:r>
      <w:r>
        <w:rPr>
          <w:rFonts w:hint="eastAsia"/>
        </w:rPr>
        <w:t>）信用要求：</w:t>
      </w:r>
    </w:p>
    <w:p w:rsidR="00A31CF8" w:rsidRDefault="00065163">
      <w:pPr>
        <w:pStyle w:val="af"/>
        <w:ind w:left="980"/>
        <w:rPr>
          <w:rFonts w:ascii="宋体" w:eastAsia="宋体" w:hAnsi="宋体"/>
          <w:sz w:val="28"/>
          <w:szCs w:val="28"/>
          <w:lang w:eastAsia="zh-CN"/>
        </w:rPr>
      </w:pPr>
      <w:r>
        <w:rPr>
          <w:rFonts w:ascii="宋体" w:eastAsia="宋体" w:hAnsi="宋体" w:hint="eastAsia"/>
          <w:sz w:val="28"/>
          <w:szCs w:val="28"/>
          <w:lang w:eastAsia="zh-CN"/>
        </w:rPr>
        <w:t>⊙有要求：</w:t>
      </w:r>
    </w:p>
    <w:p w:rsidR="00A31CF8" w:rsidRDefault="00065163">
      <w:pPr>
        <w:pStyle w:val="af"/>
        <w:numPr>
          <w:ilvl w:val="0"/>
          <w:numId w:val="7"/>
        </w:numPr>
        <w:rPr>
          <w:rFonts w:ascii="宋体" w:eastAsia="宋体" w:hAnsi="宋体"/>
          <w:sz w:val="28"/>
          <w:szCs w:val="28"/>
          <w:lang w:eastAsia="zh-CN"/>
        </w:rPr>
      </w:pPr>
      <w:r>
        <w:rPr>
          <w:rFonts w:ascii="宋体" w:eastAsia="宋体" w:hAnsi="宋体" w:hint="eastAsia"/>
          <w:sz w:val="28"/>
          <w:szCs w:val="28"/>
        </w:rPr>
        <w:sym w:font="Wingdings" w:char="F071"/>
      </w:r>
      <w:r>
        <w:rPr>
          <w:rFonts w:ascii="宋体" w:eastAsia="宋体" w:hAnsi="宋体" w:hint="eastAsia"/>
          <w:sz w:val="28"/>
          <w:szCs w:val="28"/>
          <w:lang w:eastAsia="zh-CN"/>
        </w:rPr>
        <w:t>投标人应具备由第三方评估机构出具的南京招投标领域且在有效期内的“投标企业信用报告”，提供在“信用南京”“南京货物招标投标监督平台”网站公示的信用报告概述页。信用等级为</w:t>
      </w:r>
      <w:r>
        <w:rPr>
          <w:rFonts w:ascii="宋体" w:eastAsia="宋体" w:hAnsi="宋体" w:hint="eastAsia"/>
          <w:sz w:val="28"/>
          <w:szCs w:val="28"/>
          <w:u w:val="single"/>
          <w:lang w:eastAsia="zh-CN"/>
        </w:rPr>
        <w:t>AA</w:t>
      </w:r>
      <w:r>
        <w:rPr>
          <w:rFonts w:ascii="宋体" w:eastAsia="宋体" w:hAnsi="宋体" w:hint="eastAsia"/>
          <w:sz w:val="28"/>
          <w:szCs w:val="28"/>
          <w:lang w:eastAsia="zh-CN"/>
        </w:rPr>
        <w:t>级及以上。</w:t>
      </w:r>
    </w:p>
    <w:p w:rsidR="00A31CF8" w:rsidRDefault="00065163">
      <w:pPr>
        <w:pStyle w:val="af"/>
        <w:numPr>
          <w:ilvl w:val="0"/>
          <w:numId w:val="7"/>
        </w:numPr>
      </w:pPr>
      <w:r>
        <w:rPr>
          <w:rFonts w:ascii="宋体" w:eastAsia="宋体" w:hAnsi="宋体" w:hint="eastAsia"/>
          <w:sz w:val="28"/>
          <w:szCs w:val="28"/>
        </w:rPr>
        <w:sym w:font="Wingdings" w:char="F071"/>
      </w:r>
      <w:proofErr w:type="spellStart"/>
      <w:r>
        <w:rPr>
          <w:rFonts w:ascii="宋体" w:eastAsia="宋体" w:hAnsi="宋体" w:hint="eastAsia"/>
          <w:sz w:val="28"/>
          <w:szCs w:val="28"/>
        </w:rPr>
        <w:t>其他条件</w:t>
      </w:r>
      <w:proofErr w:type="spellEnd"/>
      <w:r>
        <w:rPr>
          <w:rFonts w:ascii="宋体" w:eastAsia="宋体" w:hAnsi="宋体" w:hint="eastAsia"/>
          <w:sz w:val="28"/>
          <w:szCs w:val="28"/>
        </w:rPr>
        <w:t>：</w:t>
      </w:r>
    </w:p>
    <w:p w:rsidR="00A31CF8" w:rsidRDefault="00065163">
      <w:pPr>
        <w:pStyle w:val="af"/>
        <w:ind w:left="980"/>
        <w:rPr>
          <w:rFonts w:ascii="宋体" w:eastAsia="宋体" w:hAnsi="宋体"/>
          <w:sz w:val="28"/>
          <w:szCs w:val="28"/>
          <w:lang w:eastAsia="zh-CN"/>
        </w:rPr>
      </w:pPr>
      <w:r>
        <w:rPr>
          <w:rFonts w:ascii="宋体" w:eastAsia="宋体" w:hAnsi="宋体" w:hint="eastAsia"/>
          <w:sz w:val="28"/>
          <w:szCs w:val="28"/>
          <w:lang w:eastAsia="zh-CN"/>
        </w:rPr>
        <w:t>⊙不作要求：</w:t>
      </w:r>
    </w:p>
    <w:p w:rsidR="00A31CF8" w:rsidRDefault="00065163">
      <w:pPr>
        <w:ind w:left="560" w:firstLineChars="0" w:firstLine="0"/>
      </w:pPr>
      <w:r>
        <w:rPr>
          <w:rFonts w:hint="eastAsia"/>
        </w:rPr>
        <w:t>（</w:t>
      </w:r>
      <w:r>
        <w:rPr>
          <w:rFonts w:hint="eastAsia"/>
        </w:rPr>
        <w:t>7</w:t>
      </w:r>
      <w:r>
        <w:rPr>
          <w:rFonts w:hint="eastAsia"/>
        </w:rPr>
        <w:t>）其他要求：</w:t>
      </w:r>
    </w:p>
    <w:p w:rsidR="00A31CF8" w:rsidRDefault="00065163">
      <w:pPr>
        <w:pStyle w:val="af"/>
        <w:numPr>
          <w:ilvl w:val="0"/>
          <w:numId w:val="8"/>
        </w:numPr>
        <w:rPr>
          <w:rFonts w:ascii="宋体" w:eastAsia="宋体" w:hAnsi="宋体"/>
          <w:sz w:val="28"/>
          <w:szCs w:val="28"/>
          <w:lang w:eastAsia="zh-CN"/>
        </w:rPr>
      </w:pPr>
      <w:bookmarkStart w:id="17" w:name="EB421242a3c77d4a75aa7fa28dee86de9a"/>
      <w:bookmarkEnd w:id="17"/>
      <w:r>
        <w:rPr>
          <w:rFonts w:ascii="宋体" w:eastAsia="宋体" w:hAnsi="宋体"/>
          <w:sz w:val="28"/>
          <w:szCs w:val="28"/>
          <w:lang w:eastAsia="zh-CN"/>
        </w:rPr>
        <w:t>投标人如为代理商则必须提供制造商出具的针对本项目的唯一专项授权书，一个制造商对同一品牌</w:t>
      </w:r>
      <w:r>
        <w:rPr>
          <w:rFonts w:ascii="宋体" w:eastAsia="宋体" w:hAnsi="宋体" w:hint="eastAsia"/>
          <w:sz w:val="28"/>
          <w:szCs w:val="28"/>
          <w:lang w:eastAsia="zh-CN"/>
        </w:rPr>
        <w:t>同一型号</w:t>
      </w:r>
      <w:r>
        <w:rPr>
          <w:rFonts w:ascii="宋体" w:eastAsia="宋体" w:hAnsi="宋体"/>
          <w:sz w:val="28"/>
          <w:szCs w:val="28"/>
          <w:lang w:eastAsia="zh-CN"/>
        </w:rPr>
        <w:t>的货物，只能委托一个代理商参加投标。</w:t>
      </w:r>
    </w:p>
    <w:p w:rsidR="00A31CF8" w:rsidRDefault="00065163">
      <w:pPr>
        <w:pStyle w:val="af"/>
        <w:numPr>
          <w:ilvl w:val="0"/>
          <w:numId w:val="8"/>
        </w:numPr>
        <w:rPr>
          <w:rFonts w:ascii="宋体" w:eastAsia="宋体" w:hAnsi="宋体"/>
          <w:sz w:val="28"/>
          <w:szCs w:val="28"/>
          <w:lang w:eastAsia="zh-CN"/>
        </w:rPr>
      </w:pPr>
      <w:r>
        <w:rPr>
          <w:rFonts w:ascii="宋体" w:eastAsia="宋体" w:hAnsi="宋体" w:hint="eastAsia"/>
          <w:sz w:val="28"/>
          <w:szCs w:val="28"/>
          <w:lang w:eastAsia="zh-CN"/>
        </w:rPr>
        <w:t>其他条件：</w:t>
      </w:r>
      <w:r>
        <w:rPr>
          <w:rFonts w:ascii="宋体" w:eastAsia="宋体" w:hAnsi="宋体" w:hint="eastAsia"/>
          <w:sz w:val="28"/>
          <w:szCs w:val="28"/>
          <w:u w:val="single"/>
          <w:lang w:eastAsia="zh-CN"/>
        </w:rPr>
        <w:t>本项目是集合型的信息智能化系统设备采购及安装，上述①内容只限：</w:t>
      </w:r>
      <w:r>
        <w:rPr>
          <w:rFonts w:ascii="宋体" w:eastAsia="宋体" w:hAnsi="宋体" w:hint="eastAsia"/>
          <w:sz w:val="28"/>
          <w:szCs w:val="28"/>
          <w:u w:val="single"/>
          <w:lang w:eastAsia="zh-CN"/>
        </w:rPr>
        <w:t>a</w:t>
      </w:r>
      <w:r>
        <w:rPr>
          <w:rFonts w:ascii="宋体" w:eastAsia="宋体" w:hAnsi="宋体" w:hint="eastAsia"/>
          <w:sz w:val="28"/>
          <w:szCs w:val="28"/>
          <w:u w:val="single"/>
          <w:lang w:eastAsia="zh-CN"/>
        </w:rPr>
        <w:t>、六类非屏蔽双绞线。（证明文件以原件扫描件为准并上传至电子投标文件中）</w:t>
      </w:r>
    </w:p>
    <w:p w:rsidR="00A31CF8" w:rsidRDefault="00065163">
      <w:pPr>
        <w:ind w:firstLineChars="0"/>
        <w:rPr>
          <w:rFonts w:ascii="宋体" w:hAnsi="宋体"/>
          <w:szCs w:val="28"/>
        </w:rPr>
      </w:pPr>
      <w:r>
        <w:rPr>
          <w:rFonts w:ascii="宋体" w:hAnsi="宋体" w:hint="eastAsia"/>
          <w:szCs w:val="28"/>
        </w:rPr>
        <w:lastRenderedPageBreak/>
        <w:t>3.2</w:t>
      </w:r>
      <w:r>
        <w:rPr>
          <w:rFonts w:ascii="宋体" w:hAnsi="宋体" w:hint="eastAsia"/>
          <w:szCs w:val="28"/>
        </w:rPr>
        <w:t>是否接受联合体标：</w:t>
      </w:r>
    </w:p>
    <w:p w:rsidR="00A31CF8" w:rsidRDefault="00065163">
      <w:pPr>
        <w:ind w:left="980" w:firstLineChars="0" w:firstLine="0"/>
        <w:rPr>
          <w:rFonts w:ascii="宋体" w:hAnsi="宋体"/>
          <w:szCs w:val="28"/>
        </w:rPr>
      </w:pPr>
      <w:r>
        <w:rPr>
          <w:rFonts w:ascii="宋体" w:hAnsi="宋体" w:hint="eastAsia"/>
          <w:szCs w:val="28"/>
        </w:rPr>
        <w:t>不接受</w:t>
      </w:r>
    </w:p>
    <w:p w:rsidR="00A31CF8" w:rsidRDefault="00065163">
      <w:pPr>
        <w:pStyle w:val="2"/>
        <w:numPr>
          <w:ilvl w:val="0"/>
          <w:numId w:val="1"/>
        </w:numPr>
      </w:pPr>
      <w:bookmarkStart w:id="18" w:name="_Toc503982940"/>
      <w:bookmarkStart w:id="19" w:name="_Toc53564285"/>
      <w:bookmarkStart w:id="20" w:name="_Toc506205202"/>
      <w:r>
        <w:t>招标文件的获取</w:t>
      </w:r>
      <w:bookmarkEnd w:id="18"/>
      <w:bookmarkEnd w:id="19"/>
      <w:bookmarkEnd w:id="20"/>
    </w:p>
    <w:p w:rsidR="00A31CF8" w:rsidRDefault="00065163">
      <w:pPr>
        <w:ind w:firstLine="560"/>
      </w:pPr>
      <w:r>
        <w:rPr>
          <w:rFonts w:hint="eastAsia"/>
        </w:rPr>
        <w:t xml:space="preserve">4.1 </w:t>
      </w:r>
      <w:r>
        <w:rPr>
          <w:rFonts w:hint="eastAsia"/>
        </w:rPr>
        <w:t>凡有意参加投标者，自招标公告发布时间起至投标截止时间止，登录南京市公共资源交易中心货物网上交易平台</w:t>
      </w:r>
    </w:p>
    <w:p w:rsidR="00A31CF8" w:rsidRDefault="00065163">
      <w:pPr>
        <w:ind w:firstLineChars="0" w:firstLine="0"/>
      </w:pPr>
      <w:r>
        <w:rPr>
          <w:rFonts w:hint="eastAsia"/>
        </w:rPr>
        <w:t>（</w:t>
      </w:r>
      <w:r>
        <w:t>http://221.226.86.168:8081</w:t>
      </w:r>
      <w:r>
        <w:rPr>
          <w:rFonts w:hint="eastAsia"/>
        </w:rPr>
        <w:t>）下载招标文件。</w:t>
      </w:r>
    </w:p>
    <w:p w:rsidR="00A31CF8" w:rsidRDefault="00065163">
      <w:pPr>
        <w:ind w:firstLine="560"/>
      </w:pPr>
      <w:r>
        <w:t xml:space="preserve">4.2 </w:t>
      </w:r>
      <w:r>
        <w:t>招标文件每套售价</w:t>
      </w:r>
      <w:r>
        <w:rPr>
          <w:rFonts w:asciiTheme="minorEastAsia" w:eastAsiaTheme="minorEastAsia" w:hAnsiTheme="minorEastAsia" w:cstheme="minorEastAsia" w:hint="eastAsia"/>
          <w:u w:val="single"/>
        </w:rPr>
        <w:t>800</w:t>
      </w:r>
      <w:r>
        <w:t>元，售后不退。</w:t>
      </w:r>
    </w:p>
    <w:p w:rsidR="00A31CF8" w:rsidRDefault="00065163">
      <w:pPr>
        <w:pStyle w:val="2"/>
        <w:numPr>
          <w:ilvl w:val="0"/>
          <w:numId w:val="1"/>
        </w:numPr>
      </w:pPr>
      <w:bookmarkStart w:id="21" w:name="_Toc53564286"/>
      <w:bookmarkStart w:id="22" w:name="_Toc506205203"/>
      <w:bookmarkStart w:id="23" w:name="_Toc503982941"/>
      <w:r>
        <w:t>投标文件的递交</w:t>
      </w:r>
      <w:bookmarkEnd w:id="21"/>
      <w:bookmarkEnd w:id="22"/>
      <w:bookmarkEnd w:id="23"/>
    </w:p>
    <w:p w:rsidR="00A31CF8" w:rsidRDefault="00065163">
      <w:pPr>
        <w:ind w:firstLine="560"/>
      </w:pPr>
      <w:r>
        <w:rPr>
          <w:rFonts w:hint="eastAsia"/>
        </w:rPr>
        <w:t>投标文件递交的截止时间为</w:t>
      </w:r>
      <w:r>
        <w:rPr>
          <w:rFonts w:asciiTheme="minorEastAsia" w:eastAsiaTheme="minorEastAsia" w:hAnsiTheme="minorEastAsia" w:cstheme="minorEastAsia" w:hint="eastAsia"/>
          <w:u w:val="single"/>
        </w:rPr>
        <w:t>2021</w:t>
      </w:r>
      <w:r>
        <w:rPr>
          <w:rFonts w:asciiTheme="minorEastAsia" w:eastAsiaTheme="minorEastAsia" w:hAnsiTheme="minorEastAsia" w:cstheme="minorEastAsia" w:hint="eastAsia"/>
          <w:u w:val="single"/>
        </w:rPr>
        <w:t>年</w:t>
      </w:r>
      <w:r>
        <w:rPr>
          <w:rFonts w:asciiTheme="minorEastAsia" w:eastAsiaTheme="minorEastAsia" w:hAnsiTheme="minorEastAsia" w:cstheme="minorEastAsia" w:hint="eastAsia"/>
          <w:u w:val="single"/>
        </w:rPr>
        <w:t>02</w:t>
      </w:r>
      <w:r>
        <w:rPr>
          <w:rFonts w:asciiTheme="minorEastAsia" w:eastAsiaTheme="minorEastAsia" w:hAnsiTheme="minorEastAsia" w:cstheme="minorEastAsia" w:hint="eastAsia"/>
          <w:u w:val="single"/>
        </w:rPr>
        <w:t>月</w:t>
      </w:r>
      <w:r>
        <w:rPr>
          <w:rFonts w:asciiTheme="minorEastAsia" w:eastAsiaTheme="minorEastAsia" w:hAnsiTheme="minorEastAsia" w:cstheme="minorEastAsia" w:hint="eastAsia"/>
          <w:u w:val="single"/>
        </w:rPr>
        <w:t>01</w:t>
      </w:r>
      <w:r>
        <w:rPr>
          <w:rFonts w:asciiTheme="minorEastAsia" w:eastAsiaTheme="minorEastAsia" w:hAnsiTheme="minorEastAsia" w:cstheme="minorEastAsia" w:hint="eastAsia"/>
          <w:u w:val="single"/>
        </w:rPr>
        <w:t>日</w:t>
      </w:r>
      <w:r>
        <w:rPr>
          <w:rFonts w:asciiTheme="minorEastAsia" w:eastAsiaTheme="minorEastAsia" w:hAnsiTheme="minorEastAsia" w:cstheme="minorEastAsia" w:hint="eastAsia"/>
          <w:u w:val="single"/>
        </w:rPr>
        <w:t xml:space="preserve"> 10</w:t>
      </w:r>
      <w:r>
        <w:rPr>
          <w:rFonts w:asciiTheme="minorEastAsia" w:eastAsiaTheme="minorEastAsia" w:hAnsiTheme="minorEastAsia" w:cstheme="minorEastAsia" w:hint="eastAsia"/>
          <w:u w:val="single"/>
        </w:rPr>
        <w:t>时</w:t>
      </w:r>
      <w:r>
        <w:rPr>
          <w:rFonts w:asciiTheme="minorEastAsia" w:eastAsiaTheme="minorEastAsia" w:hAnsiTheme="minorEastAsia" w:cstheme="minorEastAsia" w:hint="eastAsia"/>
          <w:u w:val="single"/>
        </w:rPr>
        <w:t>00</w:t>
      </w:r>
      <w:r>
        <w:rPr>
          <w:rFonts w:asciiTheme="minorEastAsia" w:eastAsiaTheme="minorEastAsia" w:hAnsiTheme="minorEastAsia" w:cstheme="minorEastAsia" w:hint="eastAsia"/>
          <w:u w:val="single"/>
        </w:rPr>
        <w:t>分</w:t>
      </w:r>
      <w:r>
        <w:rPr>
          <w:rFonts w:hint="eastAsia"/>
        </w:rPr>
        <w:t>，投标人应在截止时间前通过南京市公共资源交易中心货物网上交易平台（</w:t>
      </w:r>
      <w:r>
        <w:rPr>
          <w:rFonts w:hint="eastAsia"/>
        </w:rPr>
        <w:t>http://221.226.86.168:8081</w:t>
      </w:r>
      <w:r>
        <w:rPr>
          <w:rFonts w:hint="eastAsia"/>
        </w:rPr>
        <w:t>）递交电子投标文件。同时，也可以向“公证应急保障系统”递交</w:t>
      </w:r>
      <w:r>
        <w:rPr>
          <w:rFonts w:hint="eastAsia"/>
        </w:rPr>
        <w:t xml:space="preserve"> </w:t>
      </w:r>
      <w:r>
        <w:rPr>
          <w:rFonts w:hint="eastAsia"/>
        </w:rPr>
        <w:t>“公证应急保障文件”。“公证应急保障文件”递交应符合投标人须知前附表</w:t>
      </w:r>
      <w:r>
        <w:rPr>
          <w:rFonts w:hint="eastAsia"/>
        </w:rPr>
        <w:t>10.2</w:t>
      </w:r>
      <w:r>
        <w:rPr>
          <w:rFonts w:hint="eastAsia"/>
        </w:rPr>
        <w:t>的要求。</w:t>
      </w:r>
    </w:p>
    <w:p w:rsidR="00A31CF8" w:rsidRDefault="00A31CF8">
      <w:pPr>
        <w:ind w:firstLine="560"/>
      </w:pPr>
    </w:p>
    <w:p w:rsidR="00A31CF8" w:rsidRDefault="00065163">
      <w:pPr>
        <w:pStyle w:val="2"/>
        <w:numPr>
          <w:ilvl w:val="0"/>
          <w:numId w:val="1"/>
        </w:numPr>
      </w:pPr>
      <w:bookmarkStart w:id="24" w:name="_Toc503982942"/>
      <w:bookmarkStart w:id="25" w:name="_Toc53564287"/>
      <w:bookmarkStart w:id="26" w:name="_Toc506205204"/>
      <w:r>
        <w:t>发布公告的媒介</w:t>
      </w:r>
      <w:bookmarkEnd w:id="24"/>
      <w:bookmarkEnd w:id="25"/>
      <w:bookmarkEnd w:id="26"/>
    </w:p>
    <w:p w:rsidR="00A31CF8" w:rsidRDefault="00065163">
      <w:pPr>
        <w:ind w:firstLine="560"/>
      </w:pPr>
      <w:bookmarkStart w:id="27" w:name="_Toc503982943"/>
      <w:bookmarkStart w:id="28" w:name="_Toc503961253"/>
      <w:bookmarkStart w:id="29" w:name="_Toc499815401"/>
      <w:r>
        <w:rPr>
          <w:rFonts w:hint="eastAsia"/>
        </w:rPr>
        <w:t>本次招标公告同时在中国招标投标公共服务平台、江苏省招标投标公共服务平台、南京市公共资源交易平台上发布。</w:t>
      </w:r>
    </w:p>
    <w:p w:rsidR="00A31CF8" w:rsidRDefault="00065163">
      <w:pPr>
        <w:pStyle w:val="2"/>
        <w:numPr>
          <w:ilvl w:val="0"/>
          <w:numId w:val="1"/>
        </w:numPr>
      </w:pPr>
      <w:bookmarkStart w:id="30" w:name="_Toc53564288"/>
      <w:bookmarkStart w:id="31" w:name="_Toc506205205"/>
      <w:r>
        <w:rPr>
          <w:rFonts w:hint="eastAsia"/>
        </w:rPr>
        <w:t>其他事项</w:t>
      </w:r>
      <w:bookmarkEnd w:id="27"/>
      <w:bookmarkEnd w:id="28"/>
      <w:bookmarkEnd w:id="29"/>
      <w:bookmarkEnd w:id="30"/>
      <w:bookmarkEnd w:id="31"/>
    </w:p>
    <w:p w:rsidR="00A31CF8" w:rsidRDefault="00065163">
      <w:pPr>
        <w:ind w:left="560" w:firstLineChars="100" w:firstLine="280"/>
      </w:pPr>
      <w:bookmarkStart w:id="32" w:name="_Toc503961254"/>
      <w:r>
        <w:rPr>
          <w:rFonts w:hint="eastAsia"/>
        </w:rPr>
        <w:t xml:space="preserve">7.1 </w:t>
      </w:r>
      <w:r>
        <w:rPr>
          <w:rFonts w:hint="eastAsia"/>
        </w:rPr>
        <w:t>有下列行为之一的投标人，招标人不接受其参加投标：</w:t>
      </w:r>
      <w:bookmarkEnd w:id="32"/>
    </w:p>
    <w:p w:rsidR="00A31CF8" w:rsidRDefault="00065163">
      <w:pPr>
        <w:pStyle w:val="af"/>
        <w:numPr>
          <w:ilvl w:val="0"/>
          <w:numId w:val="9"/>
        </w:numPr>
        <w:rPr>
          <w:rFonts w:ascii="宋体" w:eastAsia="宋体" w:hAnsi="宋体"/>
          <w:sz w:val="28"/>
          <w:szCs w:val="28"/>
          <w:lang w:eastAsia="zh-CN"/>
        </w:rPr>
      </w:pPr>
      <w:r>
        <w:rPr>
          <w:rFonts w:ascii="宋体" w:eastAsia="宋体" w:hAnsi="宋体" w:hint="eastAsia"/>
          <w:sz w:val="28"/>
          <w:szCs w:val="28"/>
          <w:lang w:eastAsia="zh-CN"/>
        </w:rPr>
        <w:t>有违反法律、法规行为，依法被取消投标资格且期限未满</w:t>
      </w:r>
      <w:r>
        <w:rPr>
          <w:rFonts w:ascii="宋体" w:eastAsia="宋体" w:hAnsi="宋体" w:hint="eastAsia"/>
          <w:sz w:val="28"/>
          <w:szCs w:val="28"/>
          <w:lang w:eastAsia="zh-CN"/>
        </w:rPr>
        <w:lastRenderedPageBreak/>
        <w:t>的；</w:t>
      </w:r>
    </w:p>
    <w:p w:rsidR="00A31CF8" w:rsidRDefault="00065163">
      <w:pPr>
        <w:pStyle w:val="af"/>
        <w:numPr>
          <w:ilvl w:val="0"/>
          <w:numId w:val="9"/>
        </w:numPr>
        <w:rPr>
          <w:rFonts w:ascii="宋体" w:eastAsia="宋体" w:hAnsi="宋体"/>
          <w:sz w:val="28"/>
          <w:szCs w:val="28"/>
          <w:lang w:eastAsia="zh-CN"/>
        </w:rPr>
      </w:pPr>
      <w:r>
        <w:rPr>
          <w:rFonts w:ascii="宋体" w:eastAsia="宋体" w:hAnsi="宋体" w:hint="eastAsia"/>
          <w:sz w:val="28"/>
          <w:szCs w:val="28"/>
          <w:lang w:eastAsia="zh-CN"/>
        </w:rPr>
        <w:t>招</w:t>
      </w:r>
      <w:r>
        <w:rPr>
          <w:rFonts w:ascii="宋体" w:eastAsia="宋体" w:hAnsi="宋体" w:hint="eastAsia"/>
          <w:sz w:val="28"/>
          <w:szCs w:val="28"/>
          <w:lang w:eastAsia="zh-CN"/>
        </w:rPr>
        <w:t>投标活动中有违法违规和不良行为，被有关招投标行政监督部门公示且期限未满的；</w:t>
      </w:r>
    </w:p>
    <w:p w:rsidR="00A31CF8" w:rsidRDefault="00065163">
      <w:pPr>
        <w:pStyle w:val="af"/>
        <w:numPr>
          <w:ilvl w:val="0"/>
          <w:numId w:val="9"/>
        </w:numPr>
        <w:rPr>
          <w:rFonts w:ascii="宋体" w:eastAsia="宋体" w:hAnsi="宋体"/>
          <w:sz w:val="28"/>
          <w:szCs w:val="28"/>
          <w:lang w:eastAsia="zh-CN"/>
        </w:rPr>
      </w:pPr>
      <w:r>
        <w:rPr>
          <w:rFonts w:ascii="宋体" w:eastAsia="宋体" w:hAnsi="宋体" w:hint="eastAsia"/>
          <w:sz w:val="28"/>
          <w:szCs w:val="28"/>
          <w:u w:val="single"/>
          <w:lang w:eastAsia="zh-CN"/>
        </w:rPr>
        <w:t>2018-01-01</w:t>
      </w:r>
      <w:r>
        <w:rPr>
          <w:rFonts w:ascii="宋体" w:eastAsia="宋体" w:hAnsi="宋体" w:hint="eastAsia"/>
          <w:sz w:val="28"/>
          <w:szCs w:val="28"/>
          <w:lang w:eastAsia="zh-CN"/>
        </w:rPr>
        <w:t>以来存在</w:t>
      </w:r>
      <w:r>
        <w:rPr>
          <w:rFonts w:ascii="宋体" w:eastAsia="宋体" w:hAnsi="宋体"/>
          <w:sz w:val="28"/>
          <w:szCs w:val="28"/>
          <w:lang w:eastAsia="zh-CN"/>
        </w:rPr>
        <w:t>出让或者出租资格、资质证书供他人投标的</w:t>
      </w:r>
      <w:r>
        <w:rPr>
          <w:rFonts w:ascii="宋体" w:eastAsia="宋体" w:hAnsi="宋体" w:hint="eastAsia"/>
          <w:sz w:val="28"/>
          <w:szCs w:val="28"/>
          <w:lang w:eastAsia="zh-CN"/>
        </w:rPr>
        <w:t>，</w:t>
      </w:r>
      <w:r>
        <w:rPr>
          <w:rFonts w:ascii="宋体" w:eastAsia="宋体" w:hAnsi="宋体"/>
          <w:sz w:val="28"/>
          <w:szCs w:val="28"/>
          <w:lang w:eastAsia="zh-CN"/>
        </w:rPr>
        <w:t>使用通过受让或者租借等方式获取的资格、资质证书投标的</w:t>
      </w:r>
      <w:r>
        <w:rPr>
          <w:rFonts w:ascii="宋体" w:eastAsia="宋体" w:hAnsi="宋体" w:hint="eastAsia"/>
          <w:sz w:val="28"/>
          <w:szCs w:val="28"/>
          <w:lang w:eastAsia="zh-CN"/>
        </w:rPr>
        <w:t>行为的；</w:t>
      </w:r>
    </w:p>
    <w:p w:rsidR="00A31CF8" w:rsidRDefault="00065163">
      <w:pPr>
        <w:pStyle w:val="af"/>
        <w:numPr>
          <w:ilvl w:val="0"/>
          <w:numId w:val="9"/>
        </w:numPr>
        <w:rPr>
          <w:rFonts w:ascii="宋体" w:eastAsia="宋体" w:hAnsi="宋体"/>
          <w:sz w:val="28"/>
          <w:szCs w:val="28"/>
          <w:lang w:eastAsia="zh-CN"/>
        </w:rPr>
      </w:pPr>
      <w:r>
        <w:rPr>
          <w:rFonts w:ascii="宋体" w:eastAsia="宋体" w:hAnsi="宋体" w:hint="eastAsia"/>
          <w:sz w:val="28"/>
          <w:szCs w:val="28"/>
          <w:lang w:eastAsia="zh-CN"/>
        </w:rPr>
        <w:sym w:font="Wingdings" w:char="F071"/>
      </w:r>
      <w:r>
        <w:rPr>
          <w:rFonts w:ascii="宋体" w:eastAsia="宋体" w:hAnsi="宋体" w:hint="eastAsia"/>
          <w:sz w:val="28"/>
          <w:szCs w:val="28"/>
          <w:lang w:eastAsia="zh-CN"/>
        </w:rPr>
        <w:t>其他：。</w:t>
      </w:r>
    </w:p>
    <w:p w:rsidR="00A31CF8" w:rsidRDefault="00065163">
      <w:pPr>
        <w:ind w:leftChars="300" w:left="840" w:firstLineChars="0" w:firstLine="0"/>
      </w:pPr>
      <w:r>
        <w:rPr>
          <w:rFonts w:hint="eastAsia"/>
        </w:rPr>
        <w:t xml:space="preserve">7.2 </w:t>
      </w:r>
      <w:r>
        <w:rPr>
          <w:rFonts w:hint="eastAsia"/>
        </w:rPr>
        <w:t>参加本项目投标的投标人，均须先办理国信</w:t>
      </w:r>
      <w:r>
        <w:rPr>
          <w:rFonts w:hint="eastAsia"/>
        </w:rPr>
        <w:t>CA</w:t>
      </w:r>
      <w:r>
        <w:rPr>
          <w:rFonts w:hint="eastAsia"/>
        </w:rPr>
        <w:t>锁，再登录“南京市公共资源交易平台”—“交易系统登录”—“工程货物”参与投标流程。国信</w:t>
      </w:r>
      <w:r>
        <w:rPr>
          <w:rFonts w:hint="eastAsia"/>
        </w:rPr>
        <w:t>CA</w:t>
      </w:r>
      <w:proofErr w:type="gramStart"/>
      <w:r>
        <w:rPr>
          <w:rFonts w:hint="eastAsia"/>
        </w:rPr>
        <w:t>锁办理请</w:t>
      </w:r>
      <w:proofErr w:type="gramEnd"/>
      <w:r>
        <w:rPr>
          <w:rFonts w:hint="eastAsia"/>
        </w:rPr>
        <w:t>参阅南京市公共资源交易平台“用户注册登记”。</w:t>
      </w:r>
    </w:p>
    <w:p w:rsidR="00A31CF8" w:rsidRDefault="00065163">
      <w:pPr>
        <w:ind w:left="560" w:firstLineChars="0" w:firstLine="0"/>
      </w:pPr>
      <w:r>
        <w:rPr>
          <w:rFonts w:hint="eastAsia"/>
        </w:rPr>
        <w:t xml:space="preserve">　</w:t>
      </w:r>
      <w:r>
        <w:rPr>
          <w:rFonts w:hint="eastAsia"/>
        </w:rPr>
        <w:t>7.3</w:t>
      </w:r>
      <w:r>
        <w:rPr>
          <w:rFonts w:asciiTheme="minorEastAsia" w:eastAsiaTheme="minorEastAsia" w:hAnsiTheme="minorEastAsia" w:cstheme="minorEastAsia" w:hint="eastAsia"/>
          <w:u w:val="single"/>
        </w:rPr>
        <w:t>无</w:t>
      </w:r>
    </w:p>
    <w:p w:rsidR="00A31CF8" w:rsidRDefault="00065163">
      <w:pPr>
        <w:pStyle w:val="2"/>
        <w:numPr>
          <w:ilvl w:val="0"/>
          <w:numId w:val="1"/>
        </w:numPr>
      </w:pPr>
      <w:bookmarkStart w:id="33" w:name="_Toc53564289"/>
      <w:bookmarkStart w:id="34" w:name="_Toc499815402"/>
      <w:bookmarkStart w:id="35" w:name="_Toc503961255"/>
      <w:bookmarkStart w:id="36" w:name="_Toc506205206"/>
      <w:bookmarkStart w:id="37" w:name="_Toc503982944"/>
      <w:r>
        <w:rPr>
          <w:rFonts w:hint="eastAsia"/>
        </w:rPr>
        <w:lastRenderedPageBreak/>
        <w:t>联系方式</w:t>
      </w:r>
      <w:bookmarkEnd w:id="33"/>
      <w:bookmarkEnd w:id="34"/>
      <w:bookmarkEnd w:id="35"/>
      <w:bookmarkEnd w:id="36"/>
      <w:bookmarkEnd w:id="37"/>
    </w:p>
    <w:tbl>
      <w:tblPr>
        <w:tblW w:w="9523" w:type="dxa"/>
        <w:tblLayout w:type="fixed"/>
        <w:tblLook w:val="04A0" w:firstRow="1" w:lastRow="0" w:firstColumn="1" w:lastColumn="0" w:noHBand="0" w:noVBand="1"/>
      </w:tblPr>
      <w:tblGrid>
        <w:gridCol w:w="4738"/>
        <w:gridCol w:w="4785"/>
      </w:tblGrid>
      <w:tr w:rsidR="00A31CF8">
        <w:trPr>
          <w:trHeight w:val="5798"/>
        </w:trPr>
        <w:tc>
          <w:tcPr>
            <w:tcW w:w="4738" w:type="dxa"/>
            <w:shd w:val="clear" w:color="auto" w:fill="auto"/>
          </w:tcPr>
          <w:p w:rsidR="00A31CF8" w:rsidRDefault="00065163">
            <w:pPr>
              <w:ind w:firstLineChars="0" w:firstLine="0"/>
            </w:pPr>
            <w:r>
              <w:rPr>
                <w:rFonts w:hint="eastAsia"/>
              </w:rPr>
              <w:t>招标人：</w:t>
            </w:r>
            <w:r>
              <w:rPr>
                <w:rFonts w:asciiTheme="minorEastAsia" w:eastAsiaTheme="minorEastAsia" w:hAnsiTheme="minorEastAsia" w:cstheme="minorEastAsia" w:hint="eastAsia"/>
                <w:u w:val="single"/>
              </w:rPr>
              <w:t>南京医科大学</w:t>
            </w:r>
          </w:p>
          <w:p w:rsidR="00A31CF8" w:rsidRDefault="00065163">
            <w:pPr>
              <w:ind w:firstLineChars="0" w:firstLine="0"/>
            </w:pPr>
            <w:r>
              <w:rPr>
                <w:rFonts w:hint="eastAsia"/>
              </w:rPr>
              <w:t>地址：</w:t>
            </w:r>
            <w:bookmarkStart w:id="38" w:name="EBf4e115a055f0439d98715fc895d98294"/>
            <w:bookmarkEnd w:id="38"/>
            <w:r>
              <w:rPr>
                <w:rFonts w:asciiTheme="minorEastAsia" w:eastAsiaTheme="minorEastAsia" w:hAnsiTheme="minorEastAsia" w:cstheme="minorEastAsia" w:hint="eastAsia"/>
                <w:u w:val="single"/>
              </w:rPr>
              <w:t>南京市江宁区龙眠大道</w:t>
            </w:r>
            <w:r>
              <w:rPr>
                <w:rFonts w:asciiTheme="minorEastAsia" w:eastAsiaTheme="minorEastAsia" w:hAnsiTheme="minorEastAsia" w:cstheme="minorEastAsia" w:hint="eastAsia"/>
                <w:u w:val="single"/>
              </w:rPr>
              <w:t>101</w:t>
            </w:r>
          </w:p>
          <w:p w:rsidR="00A31CF8" w:rsidRDefault="00065163">
            <w:pPr>
              <w:ind w:firstLineChars="0" w:firstLine="0"/>
            </w:pPr>
            <w:r>
              <w:rPr>
                <w:rFonts w:hint="eastAsia"/>
              </w:rPr>
              <w:t>邮编：</w:t>
            </w:r>
            <w:bookmarkStart w:id="39" w:name="EB6c3065e385154deebaf241fb5246cc47"/>
            <w:bookmarkEnd w:id="39"/>
            <w:r>
              <w:rPr>
                <w:rFonts w:asciiTheme="minorEastAsia" w:eastAsiaTheme="minorEastAsia" w:hAnsiTheme="minorEastAsia" w:cstheme="minorEastAsia" w:hint="eastAsia"/>
                <w:u w:val="single"/>
              </w:rPr>
              <w:t>210000</w:t>
            </w:r>
          </w:p>
          <w:p w:rsidR="00A31CF8" w:rsidRDefault="00065163">
            <w:pPr>
              <w:ind w:firstLineChars="0" w:firstLine="0"/>
            </w:pPr>
            <w:r>
              <w:rPr>
                <w:rFonts w:hint="eastAsia"/>
              </w:rPr>
              <w:t>联系人：</w:t>
            </w:r>
            <w:bookmarkStart w:id="40" w:name="EB5e2335f43fcc4fb08d7cbbe3d862d1fb"/>
            <w:bookmarkEnd w:id="40"/>
            <w:r>
              <w:rPr>
                <w:rFonts w:asciiTheme="minorEastAsia" w:eastAsiaTheme="minorEastAsia" w:hAnsiTheme="minorEastAsia" w:cstheme="minorEastAsia" w:hint="eastAsia"/>
                <w:u w:val="single"/>
              </w:rPr>
              <w:t>刘老师</w:t>
            </w:r>
          </w:p>
          <w:p w:rsidR="00A31CF8" w:rsidRDefault="00065163">
            <w:pPr>
              <w:ind w:firstLineChars="0" w:firstLine="0"/>
            </w:pPr>
            <w:r>
              <w:rPr>
                <w:rFonts w:hint="eastAsia"/>
              </w:rPr>
              <w:t>电话：</w:t>
            </w:r>
            <w:bookmarkStart w:id="41" w:name="EBa9b8ed0d668349c88fa7688125673f87"/>
            <w:bookmarkEnd w:id="41"/>
            <w:r>
              <w:rPr>
                <w:rFonts w:asciiTheme="minorEastAsia" w:eastAsiaTheme="minorEastAsia" w:hAnsiTheme="minorEastAsia" w:cstheme="minorEastAsia" w:hint="eastAsia"/>
                <w:u w:val="single"/>
              </w:rPr>
              <w:t>025-86869244</w:t>
            </w:r>
          </w:p>
          <w:p w:rsidR="00A31CF8" w:rsidRDefault="00065163">
            <w:pPr>
              <w:ind w:firstLineChars="0" w:firstLine="0"/>
            </w:pPr>
            <w:r>
              <w:rPr>
                <w:rFonts w:hint="eastAsia"/>
              </w:rPr>
              <w:t>传真：</w:t>
            </w:r>
            <w:bookmarkStart w:id="42" w:name="EBe961fb17d5144c0aa292d1f421e6013f"/>
            <w:bookmarkEnd w:id="42"/>
            <w:r>
              <w:rPr>
                <w:rFonts w:asciiTheme="minorEastAsia" w:eastAsiaTheme="minorEastAsia" w:hAnsiTheme="minorEastAsia" w:cstheme="minorEastAsia" w:hint="eastAsia"/>
                <w:u w:val="single"/>
              </w:rPr>
              <w:t>无</w:t>
            </w:r>
          </w:p>
          <w:p w:rsidR="00A31CF8" w:rsidRDefault="00065163">
            <w:pPr>
              <w:ind w:firstLineChars="0" w:firstLine="0"/>
            </w:pPr>
            <w:r>
              <w:rPr>
                <w:rFonts w:hint="eastAsia"/>
              </w:rPr>
              <w:t>电子邮件：</w:t>
            </w:r>
            <w:r>
              <w:rPr>
                <w:rFonts w:asciiTheme="minorEastAsia" w:eastAsiaTheme="minorEastAsia" w:hAnsiTheme="minorEastAsia" w:cstheme="minorEastAsia" w:hint="eastAsia"/>
                <w:u w:val="single"/>
              </w:rPr>
              <w:t>无</w:t>
            </w:r>
          </w:p>
        </w:tc>
        <w:tc>
          <w:tcPr>
            <w:tcW w:w="4785" w:type="dxa"/>
            <w:shd w:val="clear" w:color="auto" w:fill="auto"/>
          </w:tcPr>
          <w:p w:rsidR="00A31CF8" w:rsidRDefault="00065163">
            <w:pPr>
              <w:ind w:firstLineChars="0" w:firstLine="0"/>
            </w:pPr>
            <w:r>
              <w:rPr>
                <w:rFonts w:hint="eastAsia"/>
              </w:rPr>
              <w:t>招标代理机构：</w:t>
            </w:r>
            <w:r>
              <w:rPr>
                <w:rFonts w:asciiTheme="minorEastAsia" w:eastAsiaTheme="minorEastAsia" w:hAnsiTheme="minorEastAsia" w:cstheme="minorEastAsia" w:hint="eastAsia"/>
                <w:u w:val="single"/>
              </w:rPr>
              <w:t>江苏建诚工程咨询有限公司</w:t>
            </w:r>
          </w:p>
          <w:p w:rsidR="00A31CF8" w:rsidRDefault="00065163">
            <w:pPr>
              <w:ind w:firstLineChars="0" w:firstLine="0"/>
            </w:pPr>
            <w:r>
              <w:rPr>
                <w:rFonts w:hint="eastAsia"/>
              </w:rPr>
              <w:t>地址：</w:t>
            </w:r>
            <w:bookmarkStart w:id="43" w:name="EB0a22d281a4ab4fe29f348b5ded9cf7e4"/>
            <w:bookmarkEnd w:id="43"/>
            <w:r>
              <w:rPr>
                <w:rFonts w:asciiTheme="minorEastAsia" w:eastAsiaTheme="minorEastAsia" w:hAnsiTheme="minorEastAsia" w:cstheme="minorEastAsia" w:hint="eastAsia"/>
                <w:u w:val="single"/>
              </w:rPr>
              <w:t>南京市龙</w:t>
            </w:r>
            <w:proofErr w:type="gramStart"/>
            <w:r>
              <w:rPr>
                <w:rFonts w:asciiTheme="minorEastAsia" w:eastAsiaTheme="minorEastAsia" w:hAnsiTheme="minorEastAsia" w:cstheme="minorEastAsia" w:hint="eastAsia"/>
                <w:u w:val="single"/>
              </w:rPr>
              <w:t>蟠</w:t>
            </w:r>
            <w:proofErr w:type="gramEnd"/>
            <w:r>
              <w:rPr>
                <w:rFonts w:asciiTheme="minorEastAsia" w:eastAsiaTheme="minorEastAsia" w:hAnsiTheme="minorEastAsia" w:cstheme="minorEastAsia" w:hint="eastAsia"/>
                <w:u w:val="single"/>
              </w:rPr>
              <w:t>路</w:t>
            </w:r>
            <w:r>
              <w:rPr>
                <w:rFonts w:asciiTheme="minorEastAsia" w:eastAsiaTheme="minorEastAsia" w:hAnsiTheme="minorEastAsia" w:cstheme="minorEastAsia" w:hint="eastAsia"/>
                <w:u w:val="single"/>
              </w:rPr>
              <w:t>151-1</w:t>
            </w:r>
            <w:r>
              <w:rPr>
                <w:rFonts w:asciiTheme="minorEastAsia" w:eastAsiaTheme="minorEastAsia" w:hAnsiTheme="minorEastAsia" w:cstheme="minorEastAsia" w:hint="eastAsia"/>
                <w:u w:val="single"/>
              </w:rPr>
              <w:t>号赞成</w:t>
            </w:r>
            <w:proofErr w:type="gramStart"/>
            <w:r>
              <w:rPr>
                <w:rFonts w:asciiTheme="minorEastAsia" w:eastAsiaTheme="minorEastAsia" w:hAnsiTheme="minorEastAsia" w:cstheme="minorEastAsia" w:hint="eastAsia"/>
                <w:u w:val="single"/>
              </w:rPr>
              <w:t>湖畔居商务</w:t>
            </w:r>
            <w:proofErr w:type="gramEnd"/>
            <w:r>
              <w:rPr>
                <w:rFonts w:asciiTheme="minorEastAsia" w:eastAsiaTheme="minorEastAsia" w:hAnsiTheme="minorEastAsia" w:cstheme="minorEastAsia" w:hint="eastAsia"/>
                <w:u w:val="single"/>
              </w:rPr>
              <w:t>楼四楼</w:t>
            </w:r>
          </w:p>
          <w:p w:rsidR="00A31CF8" w:rsidRDefault="00065163">
            <w:pPr>
              <w:ind w:firstLineChars="0" w:firstLine="0"/>
            </w:pPr>
            <w:r>
              <w:rPr>
                <w:rFonts w:hint="eastAsia"/>
              </w:rPr>
              <w:t>邮编：</w:t>
            </w:r>
            <w:r>
              <w:rPr>
                <w:rFonts w:asciiTheme="minorEastAsia" w:eastAsiaTheme="minorEastAsia" w:hAnsiTheme="minorEastAsia" w:cstheme="minorEastAsia" w:hint="eastAsia"/>
                <w:u w:val="single"/>
              </w:rPr>
              <w:t>210042</w:t>
            </w:r>
          </w:p>
          <w:p w:rsidR="00A31CF8" w:rsidRDefault="00065163">
            <w:pPr>
              <w:ind w:firstLineChars="0" w:firstLine="0"/>
            </w:pPr>
            <w:r>
              <w:rPr>
                <w:rFonts w:hint="eastAsia"/>
              </w:rPr>
              <w:t>联系人：</w:t>
            </w:r>
            <w:bookmarkStart w:id="44" w:name="EB951edbd78fba42cbbee13d0af13389d6"/>
            <w:bookmarkEnd w:id="44"/>
            <w:r>
              <w:rPr>
                <w:rFonts w:asciiTheme="minorEastAsia" w:eastAsiaTheme="minorEastAsia" w:hAnsiTheme="minorEastAsia" w:cstheme="minorEastAsia" w:hint="eastAsia"/>
                <w:u w:val="single"/>
              </w:rPr>
              <w:t>郭鹏</w:t>
            </w:r>
          </w:p>
          <w:p w:rsidR="00A31CF8" w:rsidRDefault="00065163">
            <w:pPr>
              <w:ind w:firstLineChars="0" w:firstLine="0"/>
            </w:pPr>
            <w:r>
              <w:rPr>
                <w:rFonts w:hint="eastAsia"/>
              </w:rPr>
              <w:t>电话：</w:t>
            </w:r>
            <w:bookmarkStart w:id="45" w:name="EB0521dd0889954830bd50f07639b8dad0"/>
            <w:bookmarkEnd w:id="45"/>
            <w:r>
              <w:rPr>
                <w:rFonts w:asciiTheme="minorEastAsia" w:eastAsiaTheme="minorEastAsia" w:hAnsiTheme="minorEastAsia" w:cstheme="minorEastAsia" w:hint="eastAsia"/>
                <w:u w:val="single"/>
              </w:rPr>
              <w:t>025-83650522-8038</w:t>
            </w:r>
          </w:p>
          <w:p w:rsidR="00A31CF8" w:rsidRDefault="00065163">
            <w:pPr>
              <w:ind w:firstLineChars="0" w:firstLine="0"/>
            </w:pPr>
            <w:r>
              <w:rPr>
                <w:rFonts w:hint="eastAsia"/>
              </w:rPr>
              <w:t>传真：</w:t>
            </w:r>
            <w:bookmarkStart w:id="46" w:name="EB77061bb3a9104a659b7789cbd0e26bc7"/>
            <w:bookmarkEnd w:id="46"/>
            <w:r>
              <w:rPr>
                <w:rFonts w:asciiTheme="minorEastAsia" w:eastAsiaTheme="minorEastAsia" w:hAnsiTheme="minorEastAsia" w:cstheme="minorEastAsia" w:hint="eastAsia"/>
                <w:u w:val="single"/>
              </w:rPr>
              <w:t>025-83650522-8001</w:t>
            </w:r>
          </w:p>
          <w:p w:rsidR="00A31CF8" w:rsidRDefault="00065163">
            <w:pPr>
              <w:ind w:firstLineChars="0" w:firstLine="0"/>
            </w:pPr>
            <w:r>
              <w:rPr>
                <w:rFonts w:hint="eastAsia"/>
              </w:rPr>
              <w:t>电子邮件：</w:t>
            </w:r>
            <w:r>
              <w:rPr>
                <w:rFonts w:asciiTheme="minorEastAsia" w:eastAsiaTheme="minorEastAsia" w:hAnsiTheme="minorEastAsia" w:cstheme="minorEastAsia" w:hint="eastAsia"/>
                <w:u w:val="single"/>
              </w:rPr>
              <w:t>无</w:t>
            </w:r>
          </w:p>
          <w:p w:rsidR="00A31CF8" w:rsidRDefault="00A31CF8">
            <w:pPr>
              <w:ind w:left="560" w:firstLineChars="0" w:firstLine="0"/>
            </w:pPr>
          </w:p>
          <w:p w:rsidR="00A31CF8" w:rsidRDefault="00A31CF8">
            <w:pPr>
              <w:ind w:left="560" w:firstLineChars="0" w:firstLine="0"/>
            </w:pPr>
          </w:p>
        </w:tc>
      </w:tr>
    </w:tbl>
    <w:p w:rsidR="00A31CF8" w:rsidRDefault="00A31CF8">
      <w:pPr>
        <w:ind w:left="560" w:firstLineChars="0" w:firstLine="0"/>
      </w:pPr>
    </w:p>
    <w:p w:rsidR="00A31CF8" w:rsidRDefault="00A31CF8">
      <w:pPr>
        <w:ind w:left="560" w:firstLineChars="0" w:firstLine="0"/>
      </w:pPr>
    </w:p>
    <w:p w:rsidR="00A31CF8" w:rsidRDefault="00A31CF8">
      <w:pPr>
        <w:widowControl/>
        <w:spacing w:line="240" w:lineRule="auto"/>
        <w:ind w:firstLineChars="0" w:firstLine="0"/>
        <w:jc w:val="left"/>
        <w:rPr>
          <w:rFonts w:eastAsiaTheme="minorEastAsia"/>
          <w:kern w:val="2"/>
          <w:sz w:val="21"/>
        </w:rPr>
      </w:pPr>
    </w:p>
    <w:sectPr w:rsidR="00A31CF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163" w:rsidRDefault="00065163">
      <w:pPr>
        <w:spacing w:line="240" w:lineRule="auto"/>
        <w:ind w:firstLine="560"/>
      </w:pPr>
      <w:r>
        <w:separator/>
      </w:r>
    </w:p>
  </w:endnote>
  <w:endnote w:type="continuationSeparator" w:id="0">
    <w:p w:rsidR="00065163" w:rsidRDefault="00065163">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F8" w:rsidRDefault="00A31CF8">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F8" w:rsidRDefault="00A31CF8">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F8" w:rsidRDefault="00A31CF8">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163" w:rsidRDefault="00065163">
      <w:pPr>
        <w:spacing w:line="240" w:lineRule="auto"/>
        <w:ind w:firstLine="560"/>
      </w:pPr>
      <w:r>
        <w:separator/>
      </w:r>
    </w:p>
  </w:footnote>
  <w:footnote w:type="continuationSeparator" w:id="0">
    <w:p w:rsidR="00065163" w:rsidRDefault="00065163">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F8" w:rsidRDefault="00A31CF8">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F8" w:rsidRDefault="00A31CF8">
    <w:pPr>
      <w:pStyle w:val="a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F8" w:rsidRDefault="00A31CF8">
    <w:pPr>
      <w:pStyle w:val="a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00176"/>
    <w:multiLevelType w:val="multilevel"/>
    <w:tmpl w:val="0C500176"/>
    <w:lvl w:ilvl="0">
      <w:start w:val="1"/>
      <w:numFmt w:val="decimalEnclosedCircle"/>
      <w:lvlText w:val="%1"/>
      <w:lvlJc w:val="left"/>
      <w:pPr>
        <w:ind w:left="1400" w:hanging="420"/>
      </w:pPr>
      <w:rPr>
        <w:rFonts w:ascii="宋体" w:eastAsia="宋体" w:hAnsi="宋体" w:hint="eastAsia"/>
        <w:b w:val="0"/>
        <w:i w:val="0"/>
        <w:color w:val="auto"/>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2E514F4"/>
    <w:multiLevelType w:val="multilevel"/>
    <w:tmpl w:val="12E514F4"/>
    <w:lvl w:ilvl="0">
      <w:start w:val="1"/>
      <w:numFmt w:val="decimalEnclosedCircle"/>
      <w:lvlText w:val="%1"/>
      <w:lvlJc w:val="left"/>
      <w:pPr>
        <w:ind w:left="1260" w:hanging="420"/>
      </w:pPr>
      <w:rPr>
        <w:rFonts w:ascii="宋体" w:eastAsia="宋体" w:hAnsi="宋体" w:hint="eastAsia"/>
        <w:b w:val="0"/>
        <w:i w:val="0"/>
        <w:color w:val="auto"/>
        <w:sz w:val="28"/>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nsid w:val="24F92667"/>
    <w:multiLevelType w:val="multilevel"/>
    <w:tmpl w:val="24F92667"/>
    <w:lvl w:ilvl="0">
      <w:start w:val="1"/>
      <w:numFmt w:val="decimalEnclosedCircle"/>
      <w:lvlText w:val="%1"/>
      <w:lvlJc w:val="left"/>
      <w:pPr>
        <w:ind w:left="1400" w:hanging="420"/>
      </w:pPr>
      <w:rPr>
        <w:rFonts w:ascii="宋体" w:eastAsia="宋体" w:hAnsi="宋体" w:hint="eastAsia"/>
        <w:b w:val="0"/>
        <w:i w:val="0"/>
        <w:color w:val="auto"/>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D2D2C0A"/>
    <w:multiLevelType w:val="multilevel"/>
    <w:tmpl w:val="3D2D2C0A"/>
    <w:lvl w:ilvl="0">
      <w:start w:val="1"/>
      <w:numFmt w:val="decimalEnclosedCircle"/>
      <w:lvlText w:val="%1"/>
      <w:lvlJc w:val="left"/>
      <w:pPr>
        <w:ind w:left="1260" w:hanging="420"/>
      </w:pPr>
      <w:rPr>
        <w:rFonts w:ascii="宋体" w:eastAsia="宋体" w:hAnsi="宋体" w:hint="eastAsia"/>
        <w:b w:val="0"/>
        <w:i w:val="0"/>
        <w:color w:val="auto"/>
        <w:sz w:val="28"/>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504060D0"/>
    <w:multiLevelType w:val="multilevel"/>
    <w:tmpl w:val="504060D0"/>
    <w:lvl w:ilvl="0">
      <w:start w:val="1"/>
      <w:numFmt w:val="decimalEnclosedCircle"/>
      <w:lvlText w:val="%1"/>
      <w:lvlJc w:val="left"/>
      <w:pPr>
        <w:ind w:left="1960" w:hanging="420"/>
      </w:pPr>
      <w:rPr>
        <w:rFonts w:ascii="宋体" w:eastAsia="宋体" w:hAnsi="宋体" w:hint="eastAsia"/>
        <w:b w:val="0"/>
        <w:i w:val="0"/>
        <w:color w:val="auto"/>
        <w:sz w:val="28"/>
      </w:rPr>
    </w:lvl>
    <w:lvl w:ilvl="1">
      <w:start w:val="1"/>
      <w:numFmt w:val="decimalEnclosedCircle"/>
      <w:lvlText w:val="%2"/>
      <w:lvlJc w:val="left"/>
      <w:pPr>
        <w:ind w:left="1400" w:hanging="420"/>
      </w:pPr>
      <w:rPr>
        <w:rFonts w:ascii="宋体" w:eastAsia="宋体" w:hAnsi="宋体" w:hint="eastAsia"/>
        <w:b w:val="0"/>
        <w:i w:val="0"/>
        <w:color w:val="auto"/>
        <w:sz w:val="28"/>
      </w:rPr>
    </w:lvl>
    <w:lvl w:ilvl="2">
      <w:start w:val="1"/>
      <w:numFmt w:val="japaneseCounting"/>
      <w:lvlText w:val="%3、"/>
      <w:lvlJc w:val="left"/>
      <w:pPr>
        <w:ind w:left="2150" w:hanging="750"/>
      </w:pPr>
      <w:rPr>
        <w:rFonts w:hint="default"/>
      </w:r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551136C9"/>
    <w:multiLevelType w:val="multilevel"/>
    <w:tmpl w:val="551136C9"/>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5CFC0AB2"/>
    <w:multiLevelType w:val="multilevel"/>
    <w:tmpl w:val="5CFC0AB2"/>
    <w:lvl w:ilvl="0">
      <w:start w:val="1"/>
      <w:numFmt w:val="decimal"/>
      <w:lvlText w:val="%1."/>
      <w:lvlJc w:val="left"/>
      <w:pPr>
        <w:ind w:left="720" w:hanging="720"/>
      </w:pPr>
      <w:rPr>
        <w:rFonts w:asciiTheme="majorHAnsi" w:hAnsiTheme="majorHAnsi" w:hint="default"/>
      </w:rPr>
    </w:lvl>
    <w:lvl w:ilvl="1">
      <w:start w:val="1"/>
      <w:numFmt w:val="decimal"/>
      <w:isLgl/>
      <w:lvlText w:val="%1.%2"/>
      <w:lvlJc w:val="left"/>
      <w:pPr>
        <w:ind w:left="1625" w:hanging="1065"/>
      </w:pPr>
      <w:rPr>
        <w:rFonts w:hint="default"/>
      </w:rPr>
    </w:lvl>
    <w:lvl w:ilvl="2">
      <w:start w:val="1"/>
      <w:numFmt w:val="decimal"/>
      <w:isLgl/>
      <w:lvlText w:val="%1.%2.%3"/>
      <w:lvlJc w:val="left"/>
      <w:pPr>
        <w:ind w:left="2185" w:hanging="1065"/>
      </w:pPr>
      <w:rPr>
        <w:rFonts w:hint="default"/>
      </w:rPr>
    </w:lvl>
    <w:lvl w:ilvl="3">
      <w:start w:val="1"/>
      <w:numFmt w:val="decimal"/>
      <w:isLgl/>
      <w:lvlText w:val="%1.%2.%3.%4"/>
      <w:lvlJc w:val="left"/>
      <w:pPr>
        <w:ind w:left="2760" w:hanging="1080"/>
      </w:pPr>
      <w:rPr>
        <w:rFonts w:hint="default"/>
      </w:rPr>
    </w:lvl>
    <w:lvl w:ilvl="4">
      <w:start w:val="1"/>
      <w:numFmt w:val="decimal"/>
      <w:isLgl/>
      <w:lvlText w:val="%1.%2.%3.%4.%5"/>
      <w:lvlJc w:val="left"/>
      <w:pPr>
        <w:ind w:left="3320" w:hanging="1080"/>
      </w:pPr>
      <w:rPr>
        <w:rFonts w:hint="default"/>
      </w:rPr>
    </w:lvl>
    <w:lvl w:ilvl="5">
      <w:start w:val="1"/>
      <w:numFmt w:val="decimal"/>
      <w:isLgl/>
      <w:lvlText w:val="%1.%2.%3.%4.%5.%6"/>
      <w:lvlJc w:val="left"/>
      <w:pPr>
        <w:ind w:left="4240" w:hanging="1440"/>
      </w:pPr>
      <w:rPr>
        <w:rFonts w:hint="default"/>
      </w:rPr>
    </w:lvl>
    <w:lvl w:ilvl="6">
      <w:start w:val="1"/>
      <w:numFmt w:val="decimal"/>
      <w:isLgl/>
      <w:lvlText w:val="%1.%2.%3.%4.%5.%6.%7"/>
      <w:lvlJc w:val="left"/>
      <w:pPr>
        <w:ind w:left="4800" w:hanging="1440"/>
      </w:pPr>
      <w:rPr>
        <w:rFonts w:hint="default"/>
      </w:rPr>
    </w:lvl>
    <w:lvl w:ilvl="7">
      <w:start w:val="1"/>
      <w:numFmt w:val="decimal"/>
      <w:isLgl/>
      <w:lvlText w:val="%1.%2.%3.%4.%5.%6.%7.%8"/>
      <w:lvlJc w:val="left"/>
      <w:pPr>
        <w:ind w:left="5720" w:hanging="1800"/>
      </w:pPr>
      <w:rPr>
        <w:rFonts w:hint="default"/>
      </w:rPr>
    </w:lvl>
    <w:lvl w:ilvl="8">
      <w:start w:val="1"/>
      <w:numFmt w:val="decimal"/>
      <w:isLgl/>
      <w:lvlText w:val="%1.%2.%3.%4.%5.%6.%7.%8.%9"/>
      <w:lvlJc w:val="left"/>
      <w:pPr>
        <w:ind w:left="6640" w:hanging="2160"/>
      </w:pPr>
      <w:rPr>
        <w:rFonts w:hint="default"/>
      </w:rPr>
    </w:lvl>
  </w:abstractNum>
  <w:abstractNum w:abstractNumId="7">
    <w:nsid w:val="6DC72AC9"/>
    <w:multiLevelType w:val="multilevel"/>
    <w:tmpl w:val="6DC72AC9"/>
    <w:lvl w:ilvl="0">
      <w:start w:val="1"/>
      <w:numFmt w:val="decimalEnclosedCircle"/>
      <w:lvlText w:val="%1"/>
      <w:lvlJc w:val="left"/>
      <w:pPr>
        <w:ind w:left="1400" w:hanging="420"/>
      </w:pPr>
      <w:rPr>
        <w:rFonts w:ascii="宋体" w:eastAsia="宋体" w:hAnsi="宋体" w:hint="eastAsia"/>
        <w:b w:val="0"/>
        <w:i w:val="0"/>
        <w:color w:val="auto"/>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D4A65BA"/>
    <w:multiLevelType w:val="multilevel"/>
    <w:tmpl w:val="7D4A65BA"/>
    <w:lvl w:ilvl="0">
      <w:start w:val="1"/>
      <w:numFmt w:val="decimalEnclosedCircle"/>
      <w:lvlText w:val="%1"/>
      <w:lvlJc w:val="left"/>
      <w:pPr>
        <w:ind w:left="1400" w:hanging="420"/>
      </w:pPr>
      <w:rPr>
        <w:rFonts w:ascii="宋体" w:eastAsia="宋体" w:hAnsi="宋体" w:hint="eastAsia"/>
        <w:b w:val="0"/>
        <w:i w:val="0"/>
        <w:color w:val="auto"/>
        <w:sz w:val="28"/>
      </w:rPr>
    </w:lvl>
    <w:lvl w:ilvl="1">
      <w:start w:val="5"/>
      <w:numFmt w:val="japaneseCounting"/>
      <w:lvlText w:val="%2、"/>
      <w:lvlJc w:val="left"/>
      <w:pPr>
        <w:ind w:left="1170" w:hanging="75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6D5"/>
    <w:rsid w:val="00003BD5"/>
    <w:rsid w:val="000070B5"/>
    <w:rsid w:val="00014EFF"/>
    <w:rsid w:val="00020A39"/>
    <w:rsid w:val="00023E89"/>
    <w:rsid w:val="00024E28"/>
    <w:rsid w:val="00036E2D"/>
    <w:rsid w:val="00040C0F"/>
    <w:rsid w:val="00053021"/>
    <w:rsid w:val="00053903"/>
    <w:rsid w:val="00054ECC"/>
    <w:rsid w:val="00064ABE"/>
    <w:rsid w:val="00065163"/>
    <w:rsid w:val="00076A15"/>
    <w:rsid w:val="0008009A"/>
    <w:rsid w:val="0008564C"/>
    <w:rsid w:val="000868AF"/>
    <w:rsid w:val="00091877"/>
    <w:rsid w:val="0009702D"/>
    <w:rsid w:val="000A15ED"/>
    <w:rsid w:val="000A2767"/>
    <w:rsid w:val="000A2977"/>
    <w:rsid w:val="000B44AF"/>
    <w:rsid w:val="000B715A"/>
    <w:rsid w:val="000C3EEC"/>
    <w:rsid w:val="000C5E61"/>
    <w:rsid w:val="000D0B38"/>
    <w:rsid w:val="000D2AF0"/>
    <w:rsid w:val="000D7EF9"/>
    <w:rsid w:val="000E0080"/>
    <w:rsid w:val="000E0DD2"/>
    <w:rsid w:val="000E0ECF"/>
    <w:rsid w:val="000F2530"/>
    <w:rsid w:val="000F41A9"/>
    <w:rsid w:val="000F6EBC"/>
    <w:rsid w:val="00105678"/>
    <w:rsid w:val="00112BA0"/>
    <w:rsid w:val="001134A5"/>
    <w:rsid w:val="00115975"/>
    <w:rsid w:val="001165C3"/>
    <w:rsid w:val="00120EE7"/>
    <w:rsid w:val="00124FE6"/>
    <w:rsid w:val="00127A28"/>
    <w:rsid w:val="00132F72"/>
    <w:rsid w:val="00140CAF"/>
    <w:rsid w:val="00141B6D"/>
    <w:rsid w:val="00143855"/>
    <w:rsid w:val="00145B34"/>
    <w:rsid w:val="00145C19"/>
    <w:rsid w:val="00146C5B"/>
    <w:rsid w:val="00152BCE"/>
    <w:rsid w:val="00156B28"/>
    <w:rsid w:val="00160E38"/>
    <w:rsid w:val="00163111"/>
    <w:rsid w:val="00163604"/>
    <w:rsid w:val="00166090"/>
    <w:rsid w:val="00173480"/>
    <w:rsid w:val="0017654F"/>
    <w:rsid w:val="00192175"/>
    <w:rsid w:val="0019654D"/>
    <w:rsid w:val="001A14AD"/>
    <w:rsid w:val="001A72C5"/>
    <w:rsid w:val="001C20E8"/>
    <w:rsid w:val="001C4329"/>
    <w:rsid w:val="001C4714"/>
    <w:rsid w:val="001C4CFD"/>
    <w:rsid w:val="001C4DE9"/>
    <w:rsid w:val="001C7418"/>
    <w:rsid w:val="001D1436"/>
    <w:rsid w:val="001D2ACC"/>
    <w:rsid w:val="001D3C7A"/>
    <w:rsid w:val="001D5103"/>
    <w:rsid w:val="001D541F"/>
    <w:rsid w:val="001D5646"/>
    <w:rsid w:val="001D6841"/>
    <w:rsid w:val="001E0CE2"/>
    <w:rsid w:val="001F22F9"/>
    <w:rsid w:val="001F2E8F"/>
    <w:rsid w:val="001F72AD"/>
    <w:rsid w:val="00200550"/>
    <w:rsid w:val="002057C3"/>
    <w:rsid w:val="00207590"/>
    <w:rsid w:val="002201B3"/>
    <w:rsid w:val="002224D3"/>
    <w:rsid w:val="00227C63"/>
    <w:rsid w:val="00231905"/>
    <w:rsid w:val="00232374"/>
    <w:rsid w:val="00237208"/>
    <w:rsid w:val="00240D98"/>
    <w:rsid w:val="002433B8"/>
    <w:rsid w:val="00243FC4"/>
    <w:rsid w:val="002449EB"/>
    <w:rsid w:val="002470A3"/>
    <w:rsid w:val="00251015"/>
    <w:rsid w:val="00253899"/>
    <w:rsid w:val="0025718C"/>
    <w:rsid w:val="00262348"/>
    <w:rsid w:val="00262F7D"/>
    <w:rsid w:val="00264E1C"/>
    <w:rsid w:val="002710B2"/>
    <w:rsid w:val="00280F44"/>
    <w:rsid w:val="0028316D"/>
    <w:rsid w:val="00292B05"/>
    <w:rsid w:val="002A1914"/>
    <w:rsid w:val="002A3B43"/>
    <w:rsid w:val="002A4C62"/>
    <w:rsid w:val="002A5206"/>
    <w:rsid w:val="002C25E9"/>
    <w:rsid w:val="002C72A0"/>
    <w:rsid w:val="002D5130"/>
    <w:rsid w:val="002D559F"/>
    <w:rsid w:val="002E292F"/>
    <w:rsid w:val="002E70BD"/>
    <w:rsid w:val="00302849"/>
    <w:rsid w:val="003067AA"/>
    <w:rsid w:val="00307356"/>
    <w:rsid w:val="00307A2A"/>
    <w:rsid w:val="00310AE8"/>
    <w:rsid w:val="00312C80"/>
    <w:rsid w:val="00321A91"/>
    <w:rsid w:val="00323E6C"/>
    <w:rsid w:val="00324463"/>
    <w:rsid w:val="00326EAC"/>
    <w:rsid w:val="00327BDA"/>
    <w:rsid w:val="00327E09"/>
    <w:rsid w:val="00330F9D"/>
    <w:rsid w:val="00333267"/>
    <w:rsid w:val="00334316"/>
    <w:rsid w:val="00340FAE"/>
    <w:rsid w:val="00341FD0"/>
    <w:rsid w:val="00343177"/>
    <w:rsid w:val="00345E22"/>
    <w:rsid w:val="0034779C"/>
    <w:rsid w:val="0035138A"/>
    <w:rsid w:val="00352C8C"/>
    <w:rsid w:val="0035656A"/>
    <w:rsid w:val="003618C9"/>
    <w:rsid w:val="00365855"/>
    <w:rsid w:val="003709FB"/>
    <w:rsid w:val="00370A58"/>
    <w:rsid w:val="0037669F"/>
    <w:rsid w:val="00376EBB"/>
    <w:rsid w:val="00381DAF"/>
    <w:rsid w:val="003846C2"/>
    <w:rsid w:val="0038596D"/>
    <w:rsid w:val="00385E57"/>
    <w:rsid w:val="0039276E"/>
    <w:rsid w:val="003A52BD"/>
    <w:rsid w:val="003B254A"/>
    <w:rsid w:val="003B26FD"/>
    <w:rsid w:val="003C38F8"/>
    <w:rsid w:val="003C3B18"/>
    <w:rsid w:val="003C4627"/>
    <w:rsid w:val="003C5D86"/>
    <w:rsid w:val="003D70AB"/>
    <w:rsid w:val="003E4DF8"/>
    <w:rsid w:val="0040236E"/>
    <w:rsid w:val="004040A0"/>
    <w:rsid w:val="00413A02"/>
    <w:rsid w:val="00415BCA"/>
    <w:rsid w:val="00416168"/>
    <w:rsid w:val="00421ED0"/>
    <w:rsid w:val="00422A67"/>
    <w:rsid w:val="004246A0"/>
    <w:rsid w:val="004275A2"/>
    <w:rsid w:val="00430570"/>
    <w:rsid w:val="00430C92"/>
    <w:rsid w:val="00433785"/>
    <w:rsid w:val="00434122"/>
    <w:rsid w:val="00434558"/>
    <w:rsid w:val="004366E7"/>
    <w:rsid w:val="00437AF8"/>
    <w:rsid w:val="00441E06"/>
    <w:rsid w:val="00455586"/>
    <w:rsid w:val="004616CC"/>
    <w:rsid w:val="0046187C"/>
    <w:rsid w:val="00466218"/>
    <w:rsid w:val="004665A4"/>
    <w:rsid w:val="004678E8"/>
    <w:rsid w:val="00467FFB"/>
    <w:rsid w:val="0047159E"/>
    <w:rsid w:val="00472955"/>
    <w:rsid w:val="004765D4"/>
    <w:rsid w:val="00486E63"/>
    <w:rsid w:val="00495160"/>
    <w:rsid w:val="004A08AD"/>
    <w:rsid w:val="004A3140"/>
    <w:rsid w:val="004A7F11"/>
    <w:rsid w:val="004A7FFB"/>
    <w:rsid w:val="004B26BF"/>
    <w:rsid w:val="004B5FEC"/>
    <w:rsid w:val="004B689B"/>
    <w:rsid w:val="004C642F"/>
    <w:rsid w:val="004C7CEE"/>
    <w:rsid w:val="004D3C4B"/>
    <w:rsid w:val="004D6787"/>
    <w:rsid w:val="004E1C10"/>
    <w:rsid w:val="004F2CCD"/>
    <w:rsid w:val="004F34FD"/>
    <w:rsid w:val="00501859"/>
    <w:rsid w:val="00506565"/>
    <w:rsid w:val="00511B1E"/>
    <w:rsid w:val="00515694"/>
    <w:rsid w:val="005220D6"/>
    <w:rsid w:val="00532B12"/>
    <w:rsid w:val="00533956"/>
    <w:rsid w:val="00540863"/>
    <w:rsid w:val="00543302"/>
    <w:rsid w:val="0054750D"/>
    <w:rsid w:val="00547B11"/>
    <w:rsid w:val="00554A9E"/>
    <w:rsid w:val="00557A6E"/>
    <w:rsid w:val="00565010"/>
    <w:rsid w:val="005669D5"/>
    <w:rsid w:val="00567726"/>
    <w:rsid w:val="00567D5A"/>
    <w:rsid w:val="005706DD"/>
    <w:rsid w:val="005710F4"/>
    <w:rsid w:val="0057117D"/>
    <w:rsid w:val="005738CE"/>
    <w:rsid w:val="0057748D"/>
    <w:rsid w:val="005845FC"/>
    <w:rsid w:val="005931B1"/>
    <w:rsid w:val="005935D1"/>
    <w:rsid w:val="00594ACB"/>
    <w:rsid w:val="0059509F"/>
    <w:rsid w:val="0059762D"/>
    <w:rsid w:val="00597E6F"/>
    <w:rsid w:val="005A249F"/>
    <w:rsid w:val="005A447C"/>
    <w:rsid w:val="005A7A88"/>
    <w:rsid w:val="005B2231"/>
    <w:rsid w:val="005B26CD"/>
    <w:rsid w:val="005B5280"/>
    <w:rsid w:val="005B687A"/>
    <w:rsid w:val="005C4684"/>
    <w:rsid w:val="005C4B4F"/>
    <w:rsid w:val="005C713D"/>
    <w:rsid w:val="005D2E77"/>
    <w:rsid w:val="005D3995"/>
    <w:rsid w:val="005D3D91"/>
    <w:rsid w:val="005D59AE"/>
    <w:rsid w:val="005E083E"/>
    <w:rsid w:val="005E4CBA"/>
    <w:rsid w:val="005E5C7E"/>
    <w:rsid w:val="005F26B4"/>
    <w:rsid w:val="005F3664"/>
    <w:rsid w:val="005F3F15"/>
    <w:rsid w:val="005F4C10"/>
    <w:rsid w:val="005F6CDD"/>
    <w:rsid w:val="00603B99"/>
    <w:rsid w:val="0062077C"/>
    <w:rsid w:val="00620EFE"/>
    <w:rsid w:val="0062475D"/>
    <w:rsid w:val="006264B0"/>
    <w:rsid w:val="0063214A"/>
    <w:rsid w:val="006347C2"/>
    <w:rsid w:val="00641E21"/>
    <w:rsid w:val="00642BBC"/>
    <w:rsid w:val="00643581"/>
    <w:rsid w:val="006524E5"/>
    <w:rsid w:val="00653D2D"/>
    <w:rsid w:val="00662B92"/>
    <w:rsid w:val="006652E6"/>
    <w:rsid w:val="00667429"/>
    <w:rsid w:val="00667E4C"/>
    <w:rsid w:val="006744D1"/>
    <w:rsid w:val="00674612"/>
    <w:rsid w:val="00675C15"/>
    <w:rsid w:val="00676D7E"/>
    <w:rsid w:val="00677932"/>
    <w:rsid w:val="00683300"/>
    <w:rsid w:val="0068620E"/>
    <w:rsid w:val="006867D4"/>
    <w:rsid w:val="006869EF"/>
    <w:rsid w:val="006951B1"/>
    <w:rsid w:val="00695EBF"/>
    <w:rsid w:val="0069603C"/>
    <w:rsid w:val="006961DF"/>
    <w:rsid w:val="006A18B7"/>
    <w:rsid w:val="006A2C00"/>
    <w:rsid w:val="006A4C92"/>
    <w:rsid w:val="006A6BA4"/>
    <w:rsid w:val="006B6209"/>
    <w:rsid w:val="006B6288"/>
    <w:rsid w:val="006C0B8D"/>
    <w:rsid w:val="006C7CD9"/>
    <w:rsid w:val="006D13D4"/>
    <w:rsid w:val="006D171A"/>
    <w:rsid w:val="006E1E22"/>
    <w:rsid w:val="006E5DFC"/>
    <w:rsid w:val="006F25AB"/>
    <w:rsid w:val="006F5954"/>
    <w:rsid w:val="00700A18"/>
    <w:rsid w:val="0070427F"/>
    <w:rsid w:val="00704DD0"/>
    <w:rsid w:val="007167BA"/>
    <w:rsid w:val="007250A8"/>
    <w:rsid w:val="00726027"/>
    <w:rsid w:val="00731CA1"/>
    <w:rsid w:val="007335C6"/>
    <w:rsid w:val="00736B92"/>
    <w:rsid w:val="00741DB5"/>
    <w:rsid w:val="00744F14"/>
    <w:rsid w:val="007505B3"/>
    <w:rsid w:val="007523A5"/>
    <w:rsid w:val="0075580D"/>
    <w:rsid w:val="007609BC"/>
    <w:rsid w:val="007641F0"/>
    <w:rsid w:val="007656AD"/>
    <w:rsid w:val="00771EFE"/>
    <w:rsid w:val="007753A9"/>
    <w:rsid w:val="00776F79"/>
    <w:rsid w:val="00781D60"/>
    <w:rsid w:val="00791772"/>
    <w:rsid w:val="00793231"/>
    <w:rsid w:val="007975B6"/>
    <w:rsid w:val="007B772C"/>
    <w:rsid w:val="007C070E"/>
    <w:rsid w:val="007C3BB3"/>
    <w:rsid w:val="007C64B2"/>
    <w:rsid w:val="007D7414"/>
    <w:rsid w:val="007F1251"/>
    <w:rsid w:val="007F2859"/>
    <w:rsid w:val="007F6B89"/>
    <w:rsid w:val="008026E9"/>
    <w:rsid w:val="00803BFF"/>
    <w:rsid w:val="0081572A"/>
    <w:rsid w:val="0083128C"/>
    <w:rsid w:val="00833798"/>
    <w:rsid w:val="008372EE"/>
    <w:rsid w:val="0084458D"/>
    <w:rsid w:val="00847536"/>
    <w:rsid w:val="00854DCE"/>
    <w:rsid w:val="00854E05"/>
    <w:rsid w:val="008620F8"/>
    <w:rsid w:val="00870836"/>
    <w:rsid w:val="00872CB3"/>
    <w:rsid w:val="00875EFA"/>
    <w:rsid w:val="0088163B"/>
    <w:rsid w:val="008836FB"/>
    <w:rsid w:val="00884585"/>
    <w:rsid w:val="00884DA3"/>
    <w:rsid w:val="008949AB"/>
    <w:rsid w:val="00896AB5"/>
    <w:rsid w:val="00897DDE"/>
    <w:rsid w:val="008A1FAB"/>
    <w:rsid w:val="008A2C70"/>
    <w:rsid w:val="008A304D"/>
    <w:rsid w:val="008A59EC"/>
    <w:rsid w:val="008A7034"/>
    <w:rsid w:val="008A74EB"/>
    <w:rsid w:val="008B5426"/>
    <w:rsid w:val="008C16D5"/>
    <w:rsid w:val="008C7F3D"/>
    <w:rsid w:val="008D0D54"/>
    <w:rsid w:val="008D4861"/>
    <w:rsid w:val="008E50A7"/>
    <w:rsid w:val="008F18C8"/>
    <w:rsid w:val="008F44E7"/>
    <w:rsid w:val="00906F30"/>
    <w:rsid w:val="00912EB6"/>
    <w:rsid w:val="0091472C"/>
    <w:rsid w:val="00915CB3"/>
    <w:rsid w:val="009213D4"/>
    <w:rsid w:val="00922C20"/>
    <w:rsid w:val="009243AD"/>
    <w:rsid w:val="00925008"/>
    <w:rsid w:val="009479AC"/>
    <w:rsid w:val="009506AA"/>
    <w:rsid w:val="00950D57"/>
    <w:rsid w:val="0095436A"/>
    <w:rsid w:val="00954E5D"/>
    <w:rsid w:val="00962BF5"/>
    <w:rsid w:val="009671BC"/>
    <w:rsid w:val="00982B35"/>
    <w:rsid w:val="00983B9E"/>
    <w:rsid w:val="009850D6"/>
    <w:rsid w:val="0098582A"/>
    <w:rsid w:val="00992280"/>
    <w:rsid w:val="009A4729"/>
    <w:rsid w:val="009C07A2"/>
    <w:rsid w:val="009C4C40"/>
    <w:rsid w:val="009C6103"/>
    <w:rsid w:val="009C6A20"/>
    <w:rsid w:val="009C75BE"/>
    <w:rsid w:val="009C7683"/>
    <w:rsid w:val="009C7792"/>
    <w:rsid w:val="009D0193"/>
    <w:rsid w:val="009D098F"/>
    <w:rsid w:val="009D2427"/>
    <w:rsid w:val="009D3708"/>
    <w:rsid w:val="009D4540"/>
    <w:rsid w:val="009E2E66"/>
    <w:rsid w:val="009E557D"/>
    <w:rsid w:val="009E5764"/>
    <w:rsid w:val="009F0EA1"/>
    <w:rsid w:val="009F1FD9"/>
    <w:rsid w:val="009F29F9"/>
    <w:rsid w:val="009F51D2"/>
    <w:rsid w:val="009F58C0"/>
    <w:rsid w:val="009F7B87"/>
    <w:rsid w:val="00A0507E"/>
    <w:rsid w:val="00A0512A"/>
    <w:rsid w:val="00A06757"/>
    <w:rsid w:val="00A134D7"/>
    <w:rsid w:val="00A1416A"/>
    <w:rsid w:val="00A2169E"/>
    <w:rsid w:val="00A25D6C"/>
    <w:rsid w:val="00A31CF8"/>
    <w:rsid w:val="00A35991"/>
    <w:rsid w:val="00A366FA"/>
    <w:rsid w:val="00A43084"/>
    <w:rsid w:val="00A44DD9"/>
    <w:rsid w:val="00A45A81"/>
    <w:rsid w:val="00A47389"/>
    <w:rsid w:val="00A479CD"/>
    <w:rsid w:val="00A54B08"/>
    <w:rsid w:val="00A5693C"/>
    <w:rsid w:val="00A622D4"/>
    <w:rsid w:val="00A6248E"/>
    <w:rsid w:val="00A70132"/>
    <w:rsid w:val="00A72723"/>
    <w:rsid w:val="00A72895"/>
    <w:rsid w:val="00A75E7E"/>
    <w:rsid w:val="00A76028"/>
    <w:rsid w:val="00A76E83"/>
    <w:rsid w:val="00A837F6"/>
    <w:rsid w:val="00A87803"/>
    <w:rsid w:val="00A97772"/>
    <w:rsid w:val="00AA55D9"/>
    <w:rsid w:val="00AB46AF"/>
    <w:rsid w:val="00AB4F58"/>
    <w:rsid w:val="00AB55B1"/>
    <w:rsid w:val="00AD4CFA"/>
    <w:rsid w:val="00AD508E"/>
    <w:rsid w:val="00AE0451"/>
    <w:rsid w:val="00AE49FB"/>
    <w:rsid w:val="00AE76D9"/>
    <w:rsid w:val="00AF0E44"/>
    <w:rsid w:val="00AF228C"/>
    <w:rsid w:val="00B0201C"/>
    <w:rsid w:val="00B03207"/>
    <w:rsid w:val="00B03328"/>
    <w:rsid w:val="00B119D2"/>
    <w:rsid w:val="00B128F4"/>
    <w:rsid w:val="00B50726"/>
    <w:rsid w:val="00B5114E"/>
    <w:rsid w:val="00B60859"/>
    <w:rsid w:val="00B61F14"/>
    <w:rsid w:val="00B63F32"/>
    <w:rsid w:val="00B66393"/>
    <w:rsid w:val="00B7381D"/>
    <w:rsid w:val="00B901B0"/>
    <w:rsid w:val="00BA3332"/>
    <w:rsid w:val="00BA3E84"/>
    <w:rsid w:val="00BB0362"/>
    <w:rsid w:val="00BC201D"/>
    <w:rsid w:val="00BD102A"/>
    <w:rsid w:val="00BD5D18"/>
    <w:rsid w:val="00BD69DF"/>
    <w:rsid w:val="00BE015C"/>
    <w:rsid w:val="00BE0BE4"/>
    <w:rsid w:val="00C02588"/>
    <w:rsid w:val="00C056BC"/>
    <w:rsid w:val="00C07089"/>
    <w:rsid w:val="00C1032C"/>
    <w:rsid w:val="00C117D5"/>
    <w:rsid w:val="00C12B1D"/>
    <w:rsid w:val="00C163ED"/>
    <w:rsid w:val="00C16584"/>
    <w:rsid w:val="00C20459"/>
    <w:rsid w:val="00C20B17"/>
    <w:rsid w:val="00C24542"/>
    <w:rsid w:val="00C313C6"/>
    <w:rsid w:val="00C31B23"/>
    <w:rsid w:val="00C37821"/>
    <w:rsid w:val="00C46908"/>
    <w:rsid w:val="00C542B5"/>
    <w:rsid w:val="00C55036"/>
    <w:rsid w:val="00C55B6C"/>
    <w:rsid w:val="00C61B51"/>
    <w:rsid w:val="00C6714C"/>
    <w:rsid w:val="00C7258A"/>
    <w:rsid w:val="00C737E6"/>
    <w:rsid w:val="00C74E5D"/>
    <w:rsid w:val="00C7558D"/>
    <w:rsid w:val="00C917C8"/>
    <w:rsid w:val="00C922A1"/>
    <w:rsid w:val="00C92B48"/>
    <w:rsid w:val="00CB117B"/>
    <w:rsid w:val="00CB20EF"/>
    <w:rsid w:val="00CB614C"/>
    <w:rsid w:val="00CC54D7"/>
    <w:rsid w:val="00CD25F4"/>
    <w:rsid w:val="00CD5405"/>
    <w:rsid w:val="00CD7B82"/>
    <w:rsid w:val="00CE207D"/>
    <w:rsid w:val="00CE32E7"/>
    <w:rsid w:val="00CE6E1B"/>
    <w:rsid w:val="00CE734E"/>
    <w:rsid w:val="00CF07FE"/>
    <w:rsid w:val="00CF1841"/>
    <w:rsid w:val="00CF5B0B"/>
    <w:rsid w:val="00CF7C6A"/>
    <w:rsid w:val="00D05752"/>
    <w:rsid w:val="00D14A01"/>
    <w:rsid w:val="00D15297"/>
    <w:rsid w:val="00D17226"/>
    <w:rsid w:val="00D20D2F"/>
    <w:rsid w:val="00D21970"/>
    <w:rsid w:val="00D2463A"/>
    <w:rsid w:val="00D3585D"/>
    <w:rsid w:val="00D376A9"/>
    <w:rsid w:val="00D40AF0"/>
    <w:rsid w:val="00D416BC"/>
    <w:rsid w:val="00D42C30"/>
    <w:rsid w:val="00D437F0"/>
    <w:rsid w:val="00D5157A"/>
    <w:rsid w:val="00D554D0"/>
    <w:rsid w:val="00D57503"/>
    <w:rsid w:val="00D64D96"/>
    <w:rsid w:val="00D704F6"/>
    <w:rsid w:val="00D736D2"/>
    <w:rsid w:val="00D741C9"/>
    <w:rsid w:val="00D76060"/>
    <w:rsid w:val="00D9616E"/>
    <w:rsid w:val="00DA469D"/>
    <w:rsid w:val="00DA5E32"/>
    <w:rsid w:val="00DA7E1E"/>
    <w:rsid w:val="00DB5402"/>
    <w:rsid w:val="00DC0E32"/>
    <w:rsid w:val="00DC503C"/>
    <w:rsid w:val="00DD075D"/>
    <w:rsid w:val="00DD18E2"/>
    <w:rsid w:val="00DD3CCC"/>
    <w:rsid w:val="00DD49A7"/>
    <w:rsid w:val="00DD7339"/>
    <w:rsid w:val="00DE1D32"/>
    <w:rsid w:val="00DE30FF"/>
    <w:rsid w:val="00DE33D5"/>
    <w:rsid w:val="00DE53C7"/>
    <w:rsid w:val="00DE79A5"/>
    <w:rsid w:val="00DF54F2"/>
    <w:rsid w:val="00DF7535"/>
    <w:rsid w:val="00E01949"/>
    <w:rsid w:val="00E054B5"/>
    <w:rsid w:val="00E14E69"/>
    <w:rsid w:val="00E16488"/>
    <w:rsid w:val="00E1707F"/>
    <w:rsid w:val="00E339BD"/>
    <w:rsid w:val="00E344B7"/>
    <w:rsid w:val="00E35533"/>
    <w:rsid w:val="00E36298"/>
    <w:rsid w:val="00E37A87"/>
    <w:rsid w:val="00E46281"/>
    <w:rsid w:val="00E504CF"/>
    <w:rsid w:val="00E55784"/>
    <w:rsid w:val="00E56A58"/>
    <w:rsid w:val="00E56C0D"/>
    <w:rsid w:val="00E651F1"/>
    <w:rsid w:val="00E66F65"/>
    <w:rsid w:val="00E718A0"/>
    <w:rsid w:val="00E72623"/>
    <w:rsid w:val="00E74D59"/>
    <w:rsid w:val="00E8314D"/>
    <w:rsid w:val="00E9024F"/>
    <w:rsid w:val="00E909FE"/>
    <w:rsid w:val="00E92BDA"/>
    <w:rsid w:val="00E977EC"/>
    <w:rsid w:val="00E97D81"/>
    <w:rsid w:val="00EA6A1B"/>
    <w:rsid w:val="00EB0525"/>
    <w:rsid w:val="00EB6198"/>
    <w:rsid w:val="00ED3D01"/>
    <w:rsid w:val="00EE04A2"/>
    <w:rsid w:val="00EE0F8E"/>
    <w:rsid w:val="00EE175D"/>
    <w:rsid w:val="00EE5EF6"/>
    <w:rsid w:val="00EE5F63"/>
    <w:rsid w:val="00EF4229"/>
    <w:rsid w:val="00EF54FC"/>
    <w:rsid w:val="00F00607"/>
    <w:rsid w:val="00F03403"/>
    <w:rsid w:val="00F14414"/>
    <w:rsid w:val="00F15026"/>
    <w:rsid w:val="00F16C0F"/>
    <w:rsid w:val="00F208AE"/>
    <w:rsid w:val="00F27C51"/>
    <w:rsid w:val="00F27D81"/>
    <w:rsid w:val="00F40B46"/>
    <w:rsid w:val="00F41832"/>
    <w:rsid w:val="00F51E9A"/>
    <w:rsid w:val="00F60DDD"/>
    <w:rsid w:val="00F63800"/>
    <w:rsid w:val="00F652F5"/>
    <w:rsid w:val="00F74E18"/>
    <w:rsid w:val="00F84A5B"/>
    <w:rsid w:val="00F904A0"/>
    <w:rsid w:val="00F9086A"/>
    <w:rsid w:val="00F90D30"/>
    <w:rsid w:val="00F91E79"/>
    <w:rsid w:val="00FA02E9"/>
    <w:rsid w:val="00FA3DD0"/>
    <w:rsid w:val="00FA5809"/>
    <w:rsid w:val="00FB2719"/>
    <w:rsid w:val="00FC188F"/>
    <w:rsid w:val="00FC354B"/>
    <w:rsid w:val="00FC79CD"/>
    <w:rsid w:val="00FD003F"/>
    <w:rsid w:val="00FD3069"/>
    <w:rsid w:val="00FD4144"/>
    <w:rsid w:val="00FD6BB7"/>
    <w:rsid w:val="00FD787C"/>
    <w:rsid w:val="00FF27CA"/>
    <w:rsid w:val="014B5158"/>
    <w:rsid w:val="01607172"/>
    <w:rsid w:val="016F64A8"/>
    <w:rsid w:val="01782664"/>
    <w:rsid w:val="017A3234"/>
    <w:rsid w:val="018D5E98"/>
    <w:rsid w:val="01AA17B2"/>
    <w:rsid w:val="01D56511"/>
    <w:rsid w:val="01F162A6"/>
    <w:rsid w:val="02422DCE"/>
    <w:rsid w:val="02D645AF"/>
    <w:rsid w:val="03254FC6"/>
    <w:rsid w:val="03403C75"/>
    <w:rsid w:val="03686FD1"/>
    <w:rsid w:val="03975569"/>
    <w:rsid w:val="03F817C2"/>
    <w:rsid w:val="04066EEF"/>
    <w:rsid w:val="049359C2"/>
    <w:rsid w:val="04947982"/>
    <w:rsid w:val="05302C44"/>
    <w:rsid w:val="05564C77"/>
    <w:rsid w:val="05845ED4"/>
    <w:rsid w:val="05C617D0"/>
    <w:rsid w:val="05DE7169"/>
    <w:rsid w:val="05E43E28"/>
    <w:rsid w:val="064F0605"/>
    <w:rsid w:val="07217FBB"/>
    <w:rsid w:val="0728471D"/>
    <w:rsid w:val="076F6EF4"/>
    <w:rsid w:val="07BC79F7"/>
    <w:rsid w:val="07D87666"/>
    <w:rsid w:val="07F3680D"/>
    <w:rsid w:val="083276F2"/>
    <w:rsid w:val="08AA3A05"/>
    <w:rsid w:val="08C45044"/>
    <w:rsid w:val="08E07308"/>
    <w:rsid w:val="095B0C11"/>
    <w:rsid w:val="098214EB"/>
    <w:rsid w:val="09B14021"/>
    <w:rsid w:val="0A0D4719"/>
    <w:rsid w:val="0A1173C9"/>
    <w:rsid w:val="0A83638E"/>
    <w:rsid w:val="0A9D06F3"/>
    <w:rsid w:val="0AEE5705"/>
    <w:rsid w:val="0B390223"/>
    <w:rsid w:val="0BB00F2C"/>
    <w:rsid w:val="0BED7365"/>
    <w:rsid w:val="0C440555"/>
    <w:rsid w:val="0C564B52"/>
    <w:rsid w:val="0C573635"/>
    <w:rsid w:val="0C5778A2"/>
    <w:rsid w:val="0CB46668"/>
    <w:rsid w:val="0CF12CE3"/>
    <w:rsid w:val="0D015C97"/>
    <w:rsid w:val="0D124798"/>
    <w:rsid w:val="0D145931"/>
    <w:rsid w:val="0D211E49"/>
    <w:rsid w:val="0D370B8A"/>
    <w:rsid w:val="0D56481B"/>
    <w:rsid w:val="0D6D3AD4"/>
    <w:rsid w:val="0D8724C2"/>
    <w:rsid w:val="0DB57A52"/>
    <w:rsid w:val="0DC87617"/>
    <w:rsid w:val="0DEE313F"/>
    <w:rsid w:val="0E10720C"/>
    <w:rsid w:val="0E477F90"/>
    <w:rsid w:val="0E92170F"/>
    <w:rsid w:val="0E933E2D"/>
    <w:rsid w:val="0E9678A4"/>
    <w:rsid w:val="0F5526EC"/>
    <w:rsid w:val="0F5833C9"/>
    <w:rsid w:val="0F661D6F"/>
    <w:rsid w:val="0F6F5E1B"/>
    <w:rsid w:val="0FB4115C"/>
    <w:rsid w:val="10253045"/>
    <w:rsid w:val="10301986"/>
    <w:rsid w:val="104B56F8"/>
    <w:rsid w:val="106C7FB5"/>
    <w:rsid w:val="107E4749"/>
    <w:rsid w:val="10A957EA"/>
    <w:rsid w:val="10BA145D"/>
    <w:rsid w:val="113D596A"/>
    <w:rsid w:val="116505F1"/>
    <w:rsid w:val="11D23F84"/>
    <w:rsid w:val="11D31E7E"/>
    <w:rsid w:val="12C408BC"/>
    <w:rsid w:val="13142014"/>
    <w:rsid w:val="133564DB"/>
    <w:rsid w:val="136D60D1"/>
    <w:rsid w:val="138B7546"/>
    <w:rsid w:val="13EB667B"/>
    <w:rsid w:val="13FB027F"/>
    <w:rsid w:val="1400633E"/>
    <w:rsid w:val="1435286A"/>
    <w:rsid w:val="143F1F77"/>
    <w:rsid w:val="145539A8"/>
    <w:rsid w:val="14C6393A"/>
    <w:rsid w:val="14D43666"/>
    <w:rsid w:val="14E75262"/>
    <w:rsid w:val="1532235D"/>
    <w:rsid w:val="155E3985"/>
    <w:rsid w:val="15B533AD"/>
    <w:rsid w:val="15C779D0"/>
    <w:rsid w:val="15CF58B6"/>
    <w:rsid w:val="15E43285"/>
    <w:rsid w:val="160F34BB"/>
    <w:rsid w:val="161E43A7"/>
    <w:rsid w:val="162242D6"/>
    <w:rsid w:val="163F006D"/>
    <w:rsid w:val="165E2CF0"/>
    <w:rsid w:val="17532D37"/>
    <w:rsid w:val="17555382"/>
    <w:rsid w:val="17597AC0"/>
    <w:rsid w:val="17781471"/>
    <w:rsid w:val="177B6B4C"/>
    <w:rsid w:val="17B375AC"/>
    <w:rsid w:val="17C41AD4"/>
    <w:rsid w:val="17DB488D"/>
    <w:rsid w:val="185C27FA"/>
    <w:rsid w:val="18655E06"/>
    <w:rsid w:val="18700DA8"/>
    <w:rsid w:val="18D50993"/>
    <w:rsid w:val="18DC6992"/>
    <w:rsid w:val="19954C95"/>
    <w:rsid w:val="19C964B3"/>
    <w:rsid w:val="19CC3098"/>
    <w:rsid w:val="19F22100"/>
    <w:rsid w:val="19FA383B"/>
    <w:rsid w:val="1A2741C0"/>
    <w:rsid w:val="1A5B780D"/>
    <w:rsid w:val="1A650BB2"/>
    <w:rsid w:val="1A6C24D7"/>
    <w:rsid w:val="1A7119A5"/>
    <w:rsid w:val="1A7A6C87"/>
    <w:rsid w:val="1A8E5133"/>
    <w:rsid w:val="1A913BE5"/>
    <w:rsid w:val="1AE66CD9"/>
    <w:rsid w:val="1AEE2CCE"/>
    <w:rsid w:val="1B1573B1"/>
    <w:rsid w:val="1B2D2063"/>
    <w:rsid w:val="1B894AE5"/>
    <w:rsid w:val="1B9B5A7B"/>
    <w:rsid w:val="1B9D49FB"/>
    <w:rsid w:val="1BA5710B"/>
    <w:rsid w:val="1BA754BE"/>
    <w:rsid w:val="1BAF3E4E"/>
    <w:rsid w:val="1BD73064"/>
    <w:rsid w:val="1BDC067F"/>
    <w:rsid w:val="1BDD0E08"/>
    <w:rsid w:val="1C1E3366"/>
    <w:rsid w:val="1C405DA2"/>
    <w:rsid w:val="1CA07423"/>
    <w:rsid w:val="1CBE5AD8"/>
    <w:rsid w:val="1D294155"/>
    <w:rsid w:val="1D5D069C"/>
    <w:rsid w:val="1D872801"/>
    <w:rsid w:val="1D8F69B2"/>
    <w:rsid w:val="1DDC6B68"/>
    <w:rsid w:val="1E220B45"/>
    <w:rsid w:val="1E564DFD"/>
    <w:rsid w:val="1E824185"/>
    <w:rsid w:val="1EC238E0"/>
    <w:rsid w:val="1EE8315F"/>
    <w:rsid w:val="1EEA28D1"/>
    <w:rsid w:val="1EF51855"/>
    <w:rsid w:val="1F256DE0"/>
    <w:rsid w:val="1F3A478E"/>
    <w:rsid w:val="1F4E0F46"/>
    <w:rsid w:val="1FC35ABC"/>
    <w:rsid w:val="20313367"/>
    <w:rsid w:val="203241DA"/>
    <w:rsid w:val="204321E1"/>
    <w:rsid w:val="204426FC"/>
    <w:rsid w:val="207262BC"/>
    <w:rsid w:val="209B644A"/>
    <w:rsid w:val="20A33A7B"/>
    <w:rsid w:val="20D06D0B"/>
    <w:rsid w:val="20F61345"/>
    <w:rsid w:val="21382BB1"/>
    <w:rsid w:val="21756792"/>
    <w:rsid w:val="218E4B25"/>
    <w:rsid w:val="21CE49EE"/>
    <w:rsid w:val="21EE1D5A"/>
    <w:rsid w:val="222166E4"/>
    <w:rsid w:val="222A5CC2"/>
    <w:rsid w:val="22AD186A"/>
    <w:rsid w:val="232F1867"/>
    <w:rsid w:val="237826B7"/>
    <w:rsid w:val="237A282A"/>
    <w:rsid w:val="241032BD"/>
    <w:rsid w:val="242352C6"/>
    <w:rsid w:val="243A67FC"/>
    <w:rsid w:val="24684B78"/>
    <w:rsid w:val="24861E4B"/>
    <w:rsid w:val="24B711FD"/>
    <w:rsid w:val="253571B2"/>
    <w:rsid w:val="25AF4361"/>
    <w:rsid w:val="25EC7C49"/>
    <w:rsid w:val="264439DB"/>
    <w:rsid w:val="265A673E"/>
    <w:rsid w:val="26863CF9"/>
    <w:rsid w:val="26CC405C"/>
    <w:rsid w:val="26CC4865"/>
    <w:rsid w:val="26DC7644"/>
    <w:rsid w:val="26EE3956"/>
    <w:rsid w:val="27540E4F"/>
    <w:rsid w:val="277F5E49"/>
    <w:rsid w:val="2795679F"/>
    <w:rsid w:val="27BF69D7"/>
    <w:rsid w:val="282062D7"/>
    <w:rsid w:val="28482799"/>
    <w:rsid w:val="284F2A3B"/>
    <w:rsid w:val="28505D10"/>
    <w:rsid w:val="28815F42"/>
    <w:rsid w:val="28932F67"/>
    <w:rsid w:val="289C277A"/>
    <w:rsid w:val="2994666A"/>
    <w:rsid w:val="29DF289F"/>
    <w:rsid w:val="2B2D5333"/>
    <w:rsid w:val="2B2E7B28"/>
    <w:rsid w:val="2B470B2D"/>
    <w:rsid w:val="2B8648F8"/>
    <w:rsid w:val="2BA622CD"/>
    <w:rsid w:val="2C0605E1"/>
    <w:rsid w:val="2C1D0F6A"/>
    <w:rsid w:val="2C3574EF"/>
    <w:rsid w:val="2C3E2B9C"/>
    <w:rsid w:val="2C496679"/>
    <w:rsid w:val="2C9A1840"/>
    <w:rsid w:val="2CAE30A5"/>
    <w:rsid w:val="2CC631BC"/>
    <w:rsid w:val="2CCE741E"/>
    <w:rsid w:val="2CD3184C"/>
    <w:rsid w:val="2D0C6B7C"/>
    <w:rsid w:val="2D123924"/>
    <w:rsid w:val="2D201212"/>
    <w:rsid w:val="2D650860"/>
    <w:rsid w:val="2DA0459A"/>
    <w:rsid w:val="2DA566ED"/>
    <w:rsid w:val="2E0D3869"/>
    <w:rsid w:val="2E437586"/>
    <w:rsid w:val="2E4B171B"/>
    <w:rsid w:val="2E8A1A64"/>
    <w:rsid w:val="2EB04257"/>
    <w:rsid w:val="2EC007E4"/>
    <w:rsid w:val="2EF02EFB"/>
    <w:rsid w:val="2F205FCC"/>
    <w:rsid w:val="2F633D56"/>
    <w:rsid w:val="2F6F2BE8"/>
    <w:rsid w:val="2F727EFE"/>
    <w:rsid w:val="2F750FB2"/>
    <w:rsid w:val="2FAC5B4D"/>
    <w:rsid w:val="2FF06891"/>
    <w:rsid w:val="301174B8"/>
    <w:rsid w:val="30363C5E"/>
    <w:rsid w:val="303E11DB"/>
    <w:rsid w:val="305D0C95"/>
    <w:rsid w:val="306342F8"/>
    <w:rsid w:val="308227F1"/>
    <w:rsid w:val="30B16457"/>
    <w:rsid w:val="30B83A2B"/>
    <w:rsid w:val="30D50C85"/>
    <w:rsid w:val="313404E8"/>
    <w:rsid w:val="315352A2"/>
    <w:rsid w:val="3176662C"/>
    <w:rsid w:val="31854EB8"/>
    <w:rsid w:val="319C324C"/>
    <w:rsid w:val="319D32F7"/>
    <w:rsid w:val="31B714FD"/>
    <w:rsid w:val="32176E8F"/>
    <w:rsid w:val="323E327E"/>
    <w:rsid w:val="324A3CF4"/>
    <w:rsid w:val="32655467"/>
    <w:rsid w:val="326B294C"/>
    <w:rsid w:val="32707184"/>
    <w:rsid w:val="33090866"/>
    <w:rsid w:val="332962D1"/>
    <w:rsid w:val="335D7C4F"/>
    <w:rsid w:val="336A7997"/>
    <w:rsid w:val="33900D14"/>
    <w:rsid w:val="339629F8"/>
    <w:rsid w:val="33B350E6"/>
    <w:rsid w:val="33E42088"/>
    <w:rsid w:val="34013E8F"/>
    <w:rsid w:val="3405251C"/>
    <w:rsid w:val="34824A60"/>
    <w:rsid w:val="348C27E2"/>
    <w:rsid w:val="34BC6BF0"/>
    <w:rsid w:val="34BF27A5"/>
    <w:rsid w:val="352C4FB9"/>
    <w:rsid w:val="35516F83"/>
    <w:rsid w:val="358D05FC"/>
    <w:rsid w:val="35CD2E9C"/>
    <w:rsid w:val="362C245B"/>
    <w:rsid w:val="3656529F"/>
    <w:rsid w:val="36757DF7"/>
    <w:rsid w:val="3686747A"/>
    <w:rsid w:val="369C4DFF"/>
    <w:rsid w:val="36B955E7"/>
    <w:rsid w:val="36DE1D4D"/>
    <w:rsid w:val="375308E5"/>
    <w:rsid w:val="375450F8"/>
    <w:rsid w:val="37DD257C"/>
    <w:rsid w:val="380D2044"/>
    <w:rsid w:val="38162C9C"/>
    <w:rsid w:val="389A4D2A"/>
    <w:rsid w:val="38AC35B0"/>
    <w:rsid w:val="38B25386"/>
    <w:rsid w:val="390F625D"/>
    <w:rsid w:val="39260BA1"/>
    <w:rsid w:val="39271A36"/>
    <w:rsid w:val="393D6068"/>
    <w:rsid w:val="39847859"/>
    <w:rsid w:val="3A6F03EE"/>
    <w:rsid w:val="3A917624"/>
    <w:rsid w:val="3A9240FA"/>
    <w:rsid w:val="3A96146B"/>
    <w:rsid w:val="3A9825D3"/>
    <w:rsid w:val="3ACE0C2E"/>
    <w:rsid w:val="3B433346"/>
    <w:rsid w:val="3B5269F4"/>
    <w:rsid w:val="3B7655FA"/>
    <w:rsid w:val="3BAF584E"/>
    <w:rsid w:val="3BC8535F"/>
    <w:rsid w:val="3BD60E1C"/>
    <w:rsid w:val="3C076AB5"/>
    <w:rsid w:val="3C585820"/>
    <w:rsid w:val="3C760F09"/>
    <w:rsid w:val="3C892B7B"/>
    <w:rsid w:val="3C941A63"/>
    <w:rsid w:val="3C9F4D09"/>
    <w:rsid w:val="3CA80C0A"/>
    <w:rsid w:val="3CAF259D"/>
    <w:rsid w:val="3CB97CCA"/>
    <w:rsid w:val="3CC17674"/>
    <w:rsid w:val="3CD945FC"/>
    <w:rsid w:val="3CF868E8"/>
    <w:rsid w:val="3D92464C"/>
    <w:rsid w:val="3E327E7C"/>
    <w:rsid w:val="3E463D19"/>
    <w:rsid w:val="3E57598E"/>
    <w:rsid w:val="3E791B02"/>
    <w:rsid w:val="3E896F7E"/>
    <w:rsid w:val="3E9D5944"/>
    <w:rsid w:val="3E9F6BF4"/>
    <w:rsid w:val="3EAD4750"/>
    <w:rsid w:val="3EBB5504"/>
    <w:rsid w:val="3F953972"/>
    <w:rsid w:val="3FC15AF1"/>
    <w:rsid w:val="3FED5EA2"/>
    <w:rsid w:val="3FF24480"/>
    <w:rsid w:val="400D6C79"/>
    <w:rsid w:val="406A1D65"/>
    <w:rsid w:val="40765DBD"/>
    <w:rsid w:val="40991571"/>
    <w:rsid w:val="40A1347D"/>
    <w:rsid w:val="410A0F33"/>
    <w:rsid w:val="4138660B"/>
    <w:rsid w:val="41720F13"/>
    <w:rsid w:val="417C3AE4"/>
    <w:rsid w:val="42133E3A"/>
    <w:rsid w:val="421F04C3"/>
    <w:rsid w:val="425B7798"/>
    <w:rsid w:val="42D820C6"/>
    <w:rsid w:val="434459C2"/>
    <w:rsid w:val="43774F99"/>
    <w:rsid w:val="439469A1"/>
    <w:rsid w:val="43BB58F1"/>
    <w:rsid w:val="43F13928"/>
    <w:rsid w:val="445D195F"/>
    <w:rsid w:val="445D6ADE"/>
    <w:rsid w:val="44EA214C"/>
    <w:rsid w:val="44FB01C7"/>
    <w:rsid w:val="451D269E"/>
    <w:rsid w:val="45655C1F"/>
    <w:rsid w:val="45CD69C4"/>
    <w:rsid w:val="463264AE"/>
    <w:rsid w:val="46435533"/>
    <w:rsid w:val="46760D9E"/>
    <w:rsid w:val="46872876"/>
    <w:rsid w:val="46FB116D"/>
    <w:rsid w:val="47267D4F"/>
    <w:rsid w:val="47704EA8"/>
    <w:rsid w:val="478D3082"/>
    <w:rsid w:val="47C166BF"/>
    <w:rsid w:val="47F62851"/>
    <w:rsid w:val="480B09F7"/>
    <w:rsid w:val="48257F94"/>
    <w:rsid w:val="487C0279"/>
    <w:rsid w:val="48B042C2"/>
    <w:rsid w:val="48B739F1"/>
    <w:rsid w:val="48E0369C"/>
    <w:rsid w:val="49312A93"/>
    <w:rsid w:val="499E584F"/>
    <w:rsid w:val="49AA4C90"/>
    <w:rsid w:val="49E031B5"/>
    <w:rsid w:val="4A342628"/>
    <w:rsid w:val="4A450A48"/>
    <w:rsid w:val="4A517AFE"/>
    <w:rsid w:val="4AEE04EA"/>
    <w:rsid w:val="4B0D39A4"/>
    <w:rsid w:val="4B23209E"/>
    <w:rsid w:val="4B690DEE"/>
    <w:rsid w:val="4B7C1E17"/>
    <w:rsid w:val="4B98036C"/>
    <w:rsid w:val="4BBC1700"/>
    <w:rsid w:val="4C000D8B"/>
    <w:rsid w:val="4C68039A"/>
    <w:rsid w:val="4C726069"/>
    <w:rsid w:val="4CE33208"/>
    <w:rsid w:val="4CE35777"/>
    <w:rsid w:val="4CFB3D8F"/>
    <w:rsid w:val="4D8B7CC5"/>
    <w:rsid w:val="4D9E773F"/>
    <w:rsid w:val="4DB8376E"/>
    <w:rsid w:val="4DB96309"/>
    <w:rsid w:val="4DC30263"/>
    <w:rsid w:val="4E104961"/>
    <w:rsid w:val="4E39011B"/>
    <w:rsid w:val="4E405ABB"/>
    <w:rsid w:val="4EA35AD7"/>
    <w:rsid w:val="4EA423E5"/>
    <w:rsid w:val="4ED56CE0"/>
    <w:rsid w:val="4EEA2831"/>
    <w:rsid w:val="4F11407C"/>
    <w:rsid w:val="4F38228F"/>
    <w:rsid w:val="4F4F0E4A"/>
    <w:rsid w:val="4F7E2B3D"/>
    <w:rsid w:val="4FE8203E"/>
    <w:rsid w:val="502D7C54"/>
    <w:rsid w:val="505F1D70"/>
    <w:rsid w:val="506B6B6D"/>
    <w:rsid w:val="50A9501A"/>
    <w:rsid w:val="510A3B18"/>
    <w:rsid w:val="51216A85"/>
    <w:rsid w:val="518C753C"/>
    <w:rsid w:val="519360A4"/>
    <w:rsid w:val="51B65F98"/>
    <w:rsid w:val="51C1223D"/>
    <w:rsid w:val="52BD09FD"/>
    <w:rsid w:val="52CA022C"/>
    <w:rsid w:val="53853ED1"/>
    <w:rsid w:val="539A53B8"/>
    <w:rsid w:val="53A90C6B"/>
    <w:rsid w:val="53AF243D"/>
    <w:rsid w:val="53AF6D09"/>
    <w:rsid w:val="53DD4F59"/>
    <w:rsid w:val="53E666A3"/>
    <w:rsid w:val="54863B27"/>
    <w:rsid w:val="54966DFC"/>
    <w:rsid w:val="549B2137"/>
    <w:rsid w:val="54A71FD9"/>
    <w:rsid w:val="54C80A85"/>
    <w:rsid w:val="54C931FA"/>
    <w:rsid w:val="5518084B"/>
    <w:rsid w:val="55350CE9"/>
    <w:rsid w:val="55365B1F"/>
    <w:rsid w:val="55514AA8"/>
    <w:rsid w:val="555B6342"/>
    <w:rsid w:val="55702A1A"/>
    <w:rsid w:val="55740B27"/>
    <w:rsid w:val="55A242B3"/>
    <w:rsid w:val="55A3597B"/>
    <w:rsid w:val="55D90875"/>
    <w:rsid w:val="55FC5B68"/>
    <w:rsid w:val="56331311"/>
    <w:rsid w:val="568B381D"/>
    <w:rsid w:val="56D24002"/>
    <w:rsid w:val="56DA100C"/>
    <w:rsid w:val="5718218C"/>
    <w:rsid w:val="572F1F37"/>
    <w:rsid w:val="575A6F7C"/>
    <w:rsid w:val="57653BC1"/>
    <w:rsid w:val="578B7B08"/>
    <w:rsid w:val="578D16E6"/>
    <w:rsid w:val="57E924DE"/>
    <w:rsid w:val="582A4AB6"/>
    <w:rsid w:val="595635E4"/>
    <w:rsid w:val="599F32D4"/>
    <w:rsid w:val="59A269AF"/>
    <w:rsid w:val="59BD2585"/>
    <w:rsid w:val="5A6E483B"/>
    <w:rsid w:val="5A802D3E"/>
    <w:rsid w:val="5A9635E8"/>
    <w:rsid w:val="5AB0342B"/>
    <w:rsid w:val="5AD52244"/>
    <w:rsid w:val="5AFB0583"/>
    <w:rsid w:val="5B2D3CEF"/>
    <w:rsid w:val="5B682972"/>
    <w:rsid w:val="5BAF45C9"/>
    <w:rsid w:val="5C0A21E7"/>
    <w:rsid w:val="5C2F6933"/>
    <w:rsid w:val="5C766E5B"/>
    <w:rsid w:val="5C7F7819"/>
    <w:rsid w:val="5CAC4337"/>
    <w:rsid w:val="5CBC066A"/>
    <w:rsid w:val="5CC856BE"/>
    <w:rsid w:val="5CF80B7E"/>
    <w:rsid w:val="5D247A2D"/>
    <w:rsid w:val="5D6C30DF"/>
    <w:rsid w:val="5D6F3FED"/>
    <w:rsid w:val="5D704FB6"/>
    <w:rsid w:val="5D756278"/>
    <w:rsid w:val="5D7F5EB4"/>
    <w:rsid w:val="5E2317CC"/>
    <w:rsid w:val="5E4923BC"/>
    <w:rsid w:val="5E587AFF"/>
    <w:rsid w:val="5E702F15"/>
    <w:rsid w:val="5EA50A4F"/>
    <w:rsid w:val="5EAA1480"/>
    <w:rsid w:val="5EB9353C"/>
    <w:rsid w:val="5EC94248"/>
    <w:rsid w:val="5ECE3004"/>
    <w:rsid w:val="5EE82894"/>
    <w:rsid w:val="5F6055A1"/>
    <w:rsid w:val="5F6548F4"/>
    <w:rsid w:val="5F92011A"/>
    <w:rsid w:val="5F9522B5"/>
    <w:rsid w:val="5F9F6AF2"/>
    <w:rsid w:val="5FCC1190"/>
    <w:rsid w:val="5FE96BD1"/>
    <w:rsid w:val="5FF2295B"/>
    <w:rsid w:val="600B4520"/>
    <w:rsid w:val="60102B35"/>
    <w:rsid w:val="60372D5D"/>
    <w:rsid w:val="604D493C"/>
    <w:rsid w:val="60AD40E5"/>
    <w:rsid w:val="60C3237C"/>
    <w:rsid w:val="60E80FEC"/>
    <w:rsid w:val="60F503C4"/>
    <w:rsid w:val="615C23BD"/>
    <w:rsid w:val="61D71718"/>
    <w:rsid w:val="62272A2F"/>
    <w:rsid w:val="6241543A"/>
    <w:rsid w:val="62445B9C"/>
    <w:rsid w:val="626258B7"/>
    <w:rsid w:val="62657321"/>
    <w:rsid w:val="62721DEB"/>
    <w:rsid w:val="62A066CF"/>
    <w:rsid w:val="62CB5537"/>
    <w:rsid w:val="634F4172"/>
    <w:rsid w:val="635D2392"/>
    <w:rsid w:val="637E77A2"/>
    <w:rsid w:val="63A40637"/>
    <w:rsid w:val="6414529F"/>
    <w:rsid w:val="64450798"/>
    <w:rsid w:val="64907992"/>
    <w:rsid w:val="64B0406A"/>
    <w:rsid w:val="64E27189"/>
    <w:rsid w:val="65013F0F"/>
    <w:rsid w:val="65130F34"/>
    <w:rsid w:val="653622AB"/>
    <w:rsid w:val="656D7B1D"/>
    <w:rsid w:val="658C03A7"/>
    <w:rsid w:val="65FD707E"/>
    <w:rsid w:val="665C2F1D"/>
    <w:rsid w:val="668D451A"/>
    <w:rsid w:val="674642D1"/>
    <w:rsid w:val="675C4FDD"/>
    <w:rsid w:val="67A31B1C"/>
    <w:rsid w:val="67B03647"/>
    <w:rsid w:val="67CC74BF"/>
    <w:rsid w:val="68080385"/>
    <w:rsid w:val="681D0F84"/>
    <w:rsid w:val="68245963"/>
    <w:rsid w:val="682C2471"/>
    <w:rsid w:val="6862405B"/>
    <w:rsid w:val="6884409F"/>
    <w:rsid w:val="68C668C0"/>
    <w:rsid w:val="68D62F6B"/>
    <w:rsid w:val="68DF6280"/>
    <w:rsid w:val="68FD3293"/>
    <w:rsid w:val="692C5F12"/>
    <w:rsid w:val="694E3862"/>
    <w:rsid w:val="69573703"/>
    <w:rsid w:val="699778CE"/>
    <w:rsid w:val="699A6B66"/>
    <w:rsid w:val="69B3166F"/>
    <w:rsid w:val="69B77FB7"/>
    <w:rsid w:val="69C8518A"/>
    <w:rsid w:val="69E70A7D"/>
    <w:rsid w:val="69F30DE8"/>
    <w:rsid w:val="6A146A29"/>
    <w:rsid w:val="6A4E3C73"/>
    <w:rsid w:val="6A507333"/>
    <w:rsid w:val="6A7B262B"/>
    <w:rsid w:val="6AB13E55"/>
    <w:rsid w:val="6AD96633"/>
    <w:rsid w:val="6AFD324F"/>
    <w:rsid w:val="6B07501D"/>
    <w:rsid w:val="6B161A31"/>
    <w:rsid w:val="6B2B06F3"/>
    <w:rsid w:val="6B3701CC"/>
    <w:rsid w:val="6B426C5B"/>
    <w:rsid w:val="6B6B1A20"/>
    <w:rsid w:val="6BD234D5"/>
    <w:rsid w:val="6BE23538"/>
    <w:rsid w:val="6BF7090F"/>
    <w:rsid w:val="6C0B7BEE"/>
    <w:rsid w:val="6C1A534F"/>
    <w:rsid w:val="6C3A23CC"/>
    <w:rsid w:val="6C3F7935"/>
    <w:rsid w:val="6C6A7EF5"/>
    <w:rsid w:val="6CAC602F"/>
    <w:rsid w:val="6CBA03AA"/>
    <w:rsid w:val="6D28053D"/>
    <w:rsid w:val="6D365CC1"/>
    <w:rsid w:val="6D5D363E"/>
    <w:rsid w:val="6D631FF2"/>
    <w:rsid w:val="6D6D4278"/>
    <w:rsid w:val="6D743119"/>
    <w:rsid w:val="6DA05639"/>
    <w:rsid w:val="6DAF4992"/>
    <w:rsid w:val="6DB06131"/>
    <w:rsid w:val="6DB07749"/>
    <w:rsid w:val="6DD43203"/>
    <w:rsid w:val="6DE54AB2"/>
    <w:rsid w:val="6E0268F1"/>
    <w:rsid w:val="6E5409E6"/>
    <w:rsid w:val="6E76218B"/>
    <w:rsid w:val="6EE00792"/>
    <w:rsid w:val="6EF0217F"/>
    <w:rsid w:val="6F2F322A"/>
    <w:rsid w:val="6F395FC6"/>
    <w:rsid w:val="6F3C4606"/>
    <w:rsid w:val="6F5D413C"/>
    <w:rsid w:val="6F7A0107"/>
    <w:rsid w:val="6F9670BF"/>
    <w:rsid w:val="6FC94D17"/>
    <w:rsid w:val="6FE74245"/>
    <w:rsid w:val="70121802"/>
    <w:rsid w:val="70303A67"/>
    <w:rsid w:val="70344A1A"/>
    <w:rsid w:val="705008DE"/>
    <w:rsid w:val="709A1371"/>
    <w:rsid w:val="70C200E7"/>
    <w:rsid w:val="71123A01"/>
    <w:rsid w:val="71282CE5"/>
    <w:rsid w:val="712C36F4"/>
    <w:rsid w:val="714D02F3"/>
    <w:rsid w:val="71606235"/>
    <w:rsid w:val="71984EA0"/>
    <w:rsid w:val="71B017EF"/>
    <w:rsid w:val="71DF770E"/>
    <w:rsid w:val="72116E73"/>
    <w:rsid w:val="7249509B"/>
    <w:rsid w:val="725A3C8B"/>
    <w:rsid w:val="72B35B96"/>
    <w:rsid w:val="72E51900"/>
    <w:rsid w:val="72F17991"/>
    <w:rsid w:val="730272DD"/>
    <w:rsid w:val="73430090"/>
    <w:rsid w:val="73444837"/>
    <w:rsid w:val="734C6678"/>
    <w:rsid w:val="73553F92"/>
    <w:rsid w:val="742A6A3D"/>
    <w:rsid w:val="7455389C"/>
    <w:rsid w:val="747628D3"/>
    <w:rsid w:val="74976391"/>
    <w:rsid w:val="74AA442B"/>
    <w:rsid w:val="74C64419"/>
    <w:rsid w:val="751209E4"/>
    <w:rsid w:val="756831BA"/>
    <w:rsid w:val="756A133A"/>
    <w:rsid w:val="75FD368D"/>
    <w:rsid w:val="76170727"/>
    <w:rsid w:val="761D2D45"/>
    <w:rsid w:val="762A0D98"/>
    <w:rsid w:val="765078F3"/>
    <w:rsid w:val="765E3913"/>
    <w:rsid w:val="7674555C"/>
    <w:rsid w:val="76BB44C1"/>
    <w:rsid w:val="76DD466A"/>
    <w:rsid w:val="77087662"/>
    <w:rsid w:val="771A2DFB"/>
    <w:rsid w:val="772D2549"/>
    <w:rsid w:val="77A51029"/>
    <w:rsid w:val="77B51FCB"/>
    <w:rsid w:val="77DD5C55"/>
    <w:rsid w:val="77E57EC1"/>
    <w:rsid w:val="77FC53D5"/>
    <w:rsid w:val="78083296"/>
    <w:rsid w:val="78565A6F"/>
    <w:rsid w:val="785A769D"/>
    <w:rsid w:val="785D273C"/>
    <w:rsid w:val="786F558F"/>
    <w:rsid w:val="78E07362"/>
    <w:rsid w:val="78FD0F70"/>
    <w:rsid w:val="79205BD1"/>
    <w:rsid w:val="79473C56"/>
    <w:rsid w:val="79661765"/>
    <w:rsid w:val="79755548"/>
    <w:rsid w:val="79D35E0A"/>
    <w:rsid w:val="79E65D43"/>
    <w:rsid w:val="79FB705B"/>
    <w:rsid w:val="7A0F052B"/>
    <w:rsid w:val="7A1D6D95"/>
    <w:rsid w:val="7A360093"/>
    <w:rsid w:val="7A620BD6"/>
    <w:rsid w:val="7A914076"/>
    <w:rsid w:val="7AB1118F"/>
    <w:rsid w:val="7AFD6BC5"/>
    <w:rsid w:val="7AFE04B6"/>
    <w:rsid w:val="7B2142F7"/>
    <w:rsid w:val="7B3277C3"/>
    <w:rsid w:val="7B357318"/>
    <w:rsid w:val="7B4D6C69"/>
    <w:rsid w:val="7B6553FE"/>
    <w:rsid w:val="7B8C59EF"/>
    <w:rsid w:val="7BAE4E5C"/>
    <w:rsid w:val="7BCF5440"/>
    <w:rsid w:val="7BE427FD"/>
    <w:rsid w:val="7C221215"/>
    <w:rsid w:val="7C2402B4"/>
    <w:rsid w:val="7C7B7686"/>
    <w:rsid w:val="7C82027E"/>
    <w:rsid w:val="7C8F769D"/>
    <w:rsid w:val="7C94081E"/>
    <w:rsid w:val="7CA47B46"/>
    <w:rsid w:val="7CA91372"/>
    <w:rsid w:val="7CBC799C"/>
    <w:rsid w:val="7CCD4517"/>
    <w:rsid w:val="7CEB1BFB"/>
    <w:rsid w:val="7CEB6B09"/>
    <w:rsid w:val="7D117FE5"/>
    <w:rsid w:val="7D1C00C2"/>
    <w:rsid w:val="7D1D2C73"/>
    <w:rsid w:val="7D2A56AB"/>
    <w:rsid w:val="7DB5382C"/>
    <w:rsid w:val="7DBF6705"/>
    <w:rsid w:val="7DCC6335"/>
    <w:rsid w:val="7DDB4024"/>
    <w:rsid w:val="7E1F137C"/>
    <w:rsid w:val="7E6A49E7"/>
    <w:rsid w:val="7ECC12BB"/>
    <w:rsid w:val="7EF943DD"/>
    <w:rsid w:val="7F05274E"/>
    <w:rsid w:val="7F1D54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B0DAD2-3C1C-485B-9B50-429BBEE0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rFonts w:asciiTheme="minorHAnsi" w:hAnsiTheme="minorHAnsi" w:cstheme="minorBidi"/>
      <w:kern w:val="10"/>
      <w:sz w:val="28"/>
      <w:szCs w:val="22"/>
    </w:rPr>
  </w:style>
  <w:style w:type="paragraph" w:styleId="1">
    <w:name w:val="heading 1"/>
    <w:basedOn w:val="a"/>
    <w:next w:val="a"/>
    <w:link w:val="1Char"/>
    <w:uiPriority w:val="9"/>
    <w:qFormat/>
    <w:pPr>
      <w:keepNext/>
      <w:keepLines/>
      <w:spacing w:before="340" w:after="330" w:line="578" w:lineRule="auto"/>
      <w:outlineLvl w:val="0"/>
    </w:pPr>
    <w:rPr>
      <w:rFonts w:eastAsia="黑体"/>
      <w:b/>
      <w:bCs/>
      <w:kern w:val="44"/>
      <w:sz w:val="40"/>
      <w:szCs w:val="44"/>
    </w:rPr>
  </w:style>
  <w:style w:type="paragraph" w:styleId="2">
    <w:name w:val="heading 2"/>
    <w:basedOn w:val="a"/>
    <w:next w:val="a"/>
    <w:link w:val="2Char"/>
    <w:uiPriority w:val="9"/>
    <w:unhideWhenUsed/>
    <w:qFormat/>
    <w:pPr>
      <w:keepNext/>
      <w:keepLines/>
      <w:spacing w:before="200" w:after="200"/>
      <w:ind w:firstLineChars="0" w:firstLine="0"/>
      <w:jc w:val="left"/>
      <w:outlineLvl w:val="1"/>
    </w:pPr>
    <w:rPr>
      <w:rFonts w:asciiTheme="majorHAnsi" w:eastAsia="黑体" w:hAnsiTheme="majorHAnsi" w:cstheme="majorBidi"/>
      <w:b/>
      <w:bCs/>
      <w:sz w:val="36"/>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eastAsia="黑体"/>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黑体" w:hAnsiTheme="majorHAnsi" w:cstheme="majorBidi"/>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spacing w:line="240" w:lineRule="auto"/>
      <w:ind w:leftChars="1200" w:left="2520" w:firstLineChars="0" w:firstLine="0"/>
    </w:pPr>
    <w:rPr>
      <w:rFonts w:eastAsiaTheme="minorEastAsia"/>
      <w:kern w:val="2"/>
      <w:sz w:val="21"/>
    </w:rPr>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link w:val="Char0"/>
    <w:uiPriority w:val="99"/>
    <w:unhideWhenUsed/>
    <w:qFormat/>
    <w:pPr>
      <w:jc w:val="left"/>
    </w:pPr>
  </w:style>
  <w:style w:type="paragraph" w:styleId="a5">
    <w:name w:val="Body Text"/>
    <w:basedOn w:val="a"/>
    <w:link w:val="Char1"/>
    <w:uiPriority w:val="1"/>
    <w:qFormat/>
    <w:pPr>
      <w:ind w:left="100" w:firstLineChars="0" w:firstLine="0"/>
      <w:jc w:val="left"/>
    </w:pPr>
    <w:rPr>
      <w:rFonts w:ascii="宋体" w:hAnsi="宋体"/>
      <w:kern w:val="0"/>
      <w:sz w:val="21"/>
      <w:szCs w:val="21"/>
      <w:lang w:eastAsia="en-US"/>
    </w:rPr>
  </w:style>
  <w:style w:type="paragraph" w:styleId="5">
    <w:name w:val="toc 5"/>
    <w:basedOn w:val="a"/>
    <w:next w:val="a"/>
    <w:uiPriority w:val="39"/>
    <w:unhideWhenUsed/>
    <w:qFormat/>
    <w:pPr>
      <w:spacing w:line="240" w:lineRule="auto"/>
      <w:ind w:leftChars="800" w:left="1680" w:firstLineChars="0" w:firstLine="0"/>
    </w:pPr>
    <w:rPr>
      <w:rFonts w:eastAsiaTheme="minorEastAsia"/>
      <w:kern w:val="2"/>
      <w:sz w:val="21"/>
    </w:rPr>
  </w:style>
  <w:style w:type="paragraph" w:styleId="30">
    <w:name w:val="toc 3"/>
    <w:basedOn w:val="a"/>
    <w:next w:val="a"/>
    <w:uiPriority w:val="39"/>
    <w:unhideWhenUsed/>
    <w:qFormat/>
    <w:pPr>
      <w:ind w:leftChars="400" w:left="840"/>
    </w:pPr>
  </w:style>
  <w:style w:type="paragraph" w:styleId="8">
    <w:name w:val="toc 8"/>
    <w:basedOn w:val="a"/>
    <w:next w:val="a"/>
    <w:uiPriority w:val="39"/>
    <w:unhideWhenUsed/>
    <w:qFormat/>
    <w:pPr>
      <w:spacing w:line="240" w:lineRule="auto"/>
      <w:ind w:leftChars="1400" w:left="2940" w:firstLineChars="0" w:firstLine="0"/>
    </w:pPr>
    <w:rPr>
      <w:rFonts w:eastAsiaTheme="minorEastAsia"/>
      <w:kern w:val="2"/>
      <w:sz w:val="21"/>
    </w:rPr>
  </w:style>
  <w:style w:type="paragraph" w:styleId="20">
    <w:name w:val="Body Text Indent 2"/>
    <w:basedOn w:val="a"/>
    <w:uiPriority w:val="99"/>
    <w:unhideWhenUsed/>
    <w:qFormat/>
    <w:pPr>
      <w:spacing w:after="120" w:line="480" w:lineRule="auto"/>
      <w:ind w:leftChars="200" w:left="420" w:firstLineChars="0" w:firstLine="0"/>
      <w:jc w:val="left"/>
    </w:pPr>
    <w:rPr>
      <w:rFonts w:eastAsiaTheme="minorEastAsia"/>
      <w:kern w:val="0"/>
      <w:sz w:val="22"/>
      <w:lang w:eastAsia="en-US"/>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0">
    <w:name w:val="toc 4"/>
    <w:basedOn w:val="a"/>
    <w:next w:val="a"/>
    <w:uiPriority w:val="39"/>
    <w:unhideWhenUsed/>
    <w:qFormat/>
    <w:pPr>
      <w:spacing w:line="240" w:lineRule="auto"/>
      <w:ind w:leftChars="600" w:left="1260" w:firstLineChars="0" w:firstLine="0"/>
    </w:pPr>
    <w:rPr>
      <w:rFonts w:eastAsiaTheme="minorEastAsia"/>
      <w:kern w:val="2"/>
      <w:sz w:val="21"/>
    </w:rPr>
  </w:style>
  <w:style w:type="paragraph" w:styleId="6">
    <w:name w:val="toc 6"/>
    <w:basedOn w:val="a"/>
    <w:next w:val="a"/>
    <w:uiPriority w:val="39"/>
    <w:unhideWhenUsed/>
    <w:qFormat/>
    <w:pPr>
      <w:spacing w:line="240" w:lineRule="auto"/>
      <w:ind w:leftChars="1000" w:left="2100" w:firstLineChars="0" w:firstLine="0"/>
    </w:pPr>
    <w:rPr>
      <w:rFonts w:eastAsiaTheme="minorEastAsia"/>
      <w:kern w:val="2"/>
      <w:sz w:val="21"/>
    </w:rPr>
  </w:style>
  <w:style w:type="paragraph" w:styleId="21">
    <w:name w:val="toc 2"/>
    <w:basedOn w:val="a"/>
    <w:next w:val="a"/>
    <w:uiPriority w:val="39"/>
    <w:unhideWhenUsed/>
    <w:qFormat/>
    <w:pPr>
      <w:ind w:leftChars="200" w:left="420"/>
    </w:pPr>
  </w:style>
  <w:style w:type="paragraph" w:styleId="9">
    <w:name w:val="toc 9"/>
    <w:basedOn w:val="a"/>
    <w:next w:val="a"/>
    <w:uiPriority w:val="39"/>
    <w:unhideWhenUsed/>
    <w:qFormat/>
    <w:pPr>
      <w:spacing w:line="240" w:lineRule="auto"/>
      <w:ind w:leftChars="1600" w:left="3360" w:firstLineChars="0" w:firstLine="0"/>
    </w:pPr>
    <w:rPr>
      <w:rFonts w:eastAsiaTheme="minorEastAsia"/>
      <w:kern w:val="2"/>
      <w:sz w:val="21"/>
    </w:rPr>
  </w:style>
  <w:style w:type="paragraph" w:styleId="a9">
    <w:name w:val="annotation subject"/>
    <w:basedOn w:val="a4"/>
    <w:next w:val="a4"/>
    <w:link w:val="Char5"/>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qFormat/>
    <w:rPr>
      <w:color w:val="800080"/>
      <w:u w:val="none"/>
    </w:rPr>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unhideWhenUsed/>
    <w:qFormat/>
    <w:rPr>
      <w:sz w:val="21"/>
      <w:szCs w:val="21"/>
    </w:rPr>
  </w:style>
  <w:style w:type="character" w:customStyle="1" w:styleId="Char4">
    <w:name w:val="页眉 Char"/>
    <w:basedOn w:val="a0"/>
    <w:link w:val="a8"/>
    <w:uiPriority w:val="99"/>
    <w:semiHidden/>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eastAsia="黑体"/>
      <w:b/>
      <w:bCs/>
      <w:kern w:val="44"/>
      <w:sz w:val="40"/>
      <w:szCs w:val="44"/>
    </w:rPr>
  </w:style>
  <w:style w:type="character" w:customStyle="1" w:styleId="2Char">
    <w:name w:val="标题 2 Char"/>
    <w:basedOn w:val="a0"/>
    <w:link w:val="2"/>
    <w:uiPriority w:val="9"/>
    <w:qFormat/>
    <w:rPr>
      <w:rFonts w:asciiTheme="majorHAnsi" w:eastAsia="黑体" w:hAnsiTheme="majorHAnsi" w:cstheme="majorBidi"/>
      <w:b/>
      <w:bCs/>
      <w:kern w:val="10"/>
      <w:sz w:val="36"/>
      <w:szCs w:val="32"/>
    </w:rPr>
  </w:style>
  <w:style w:type="character" w:customStyle="1" w:styleId="3Char">
    <w:name w:val="标题 3 Char"/>
    <w:basedOn w:val="a0"/>
    <w:link w:val="3"/>
    <w:uiPriority w:val="9"/>
    <w:qFormat/>
    <w:rPr>
      <w:rFonts w:eastAsia="黑体"/>
      <w:b/>
      <w:bCs/>
      <w:sz w:val="32"/>
      <w:szCs w:val="32"/>
    </w:rPr>
  </w:style>
  <w:style w:type="character" w:customStyle="1" w:styleId="4Char">
    <w:name w:val="标题 4 Char"/>
    <w:basedOn w:val="a0"/>
    <w:link w:val="4"/>
    <w:uiPriority w:val="9"/>
    <w:qFormat/>
    <w:rPr>
      <w:rFonts w:asciiTheme="majorHAnsi" w:eastAsia="黑体" w:hAnsiTheme="majorHAnsi" w:cstheme="majorBidi"/>
      <w:b/>
      <w:bCs/>
      <w:sz w:val="32"/>
      <w:szCs w:val="28"/>
    </w:rPr>
  </w:style>
  <w:style w:type="paragraph" w:styleId="ae">
    <w:name w:val="No Spacing"/>
    <w:uiPriority w:val="1"/>
    <w:qFormat/>
    <w:pPr>
      <w:widowControl w:val="0"/>
      <w:jc w:val="both"/>
    </w:pPr>
    <w:rPr>
      <w:rFonts w:asciiTheme="minorHAnsi" w:hAnsiTheme="minorHAnsi" w:cstheme="minorBidi"/>
      <w:kern w:val="2"/>
      <w:sz w:val="28"/>
      <w:szCs w:val="22"/>
    </w:rPr>
  </w:style>
  <w:style w:type="character" w:customStyle="1" w:styleId="Char0">
    <w:name w:val="批注文字 Char"/>
    <w:basedOn w:val="a0"/>
    <w:link w:val="a4"/>
    <w:uiPriority w:val="99"/>
    <w:qFormat/>
    <w:rPr>
      <w:rFonts w:eastAsia="宋体"/>
      <w:sz w:val="28"/>
    </w:rPr>
  </w:style>
  <w:style w:type="character" w:customStyle="1" w:styleId="Char5">
    <w:name w:val="批注主题 Char"/>
    <w:basedOn w:val="Char0"/>
    <w:link w:val="a9"/>
    <w:uiPriority w:val="99"/>
    <w:semiHidden/>
    <w:qFormat/>
    <w:rPr>
      <w:rFonts w:eastAsia="宋体"/>
      <w:b/>
      <w:bCs/>
      <w:sz w:val="28"/>
    </w:rPr>
  </w:style>
  <w:style w:type="character" w:customStyle="1" w:styleId="Char2">
    <w:name w:val="批注框文本 Char"/>
    <w:basedOn w:val="a0"/>
    <w:link w:val="a6"/>
    <w:uiPriority w:val="99"/>
    <w:semiHidden/>
    <w:qFormat/>
    <w:rPr>
      <w:rFonts w:eastAsia="宋体"/>
      <w:sz w:val="18"/>
      <w:szCs w:val="18"/>
    </w:rPr>
  </w:style>
  <w:style w:type="character" w:customStyle="1" w:styleId="Char1">
    <w:name w:val="正文文本 Char"/>
    <w:basedOn w:val="a0"/>
    <w:link w:val="a5"/>
    <w:uiPriority w:val="1"/>
    <w:qFormat/>
    <w:rPr>
      <w:rFonts w:ascii="宋体" w:eastAsia="宋体" w:hAnsi="宋体"/>
      <w:kern w:val="0"/>
      <w:szCs w:val="21"/>
      <w:lang w:eastAsia="en-US"/>
    </w:rPr>
  </w:style>
  <w:style w:type="paragraph" w:customStyle="1" w:styleId="11">
    <w:name w:val="标题 11"/>
    <w:basedOn w:val="a"/>
    <w:uiPriority w:val="1"/>
    <w:qFormat/>
    <w:pPr>
      <w:ind w:left="3" w:firstLineChars="0" w:firstLine="0"/>
      <w:jc w:val="left"/>
      <w:outlineLvl w:val="1"/>
    </w:pPr>
    <w:rPr>
      <w:rFonts w:ascii="Microsoft JhengHei" w:eastAsia="Microsoft JhengHei" w:hAnsi="Microsoft JhengHei"/>
      <w:b/>
      <w:bCs/>
      <w:kern w:val="0"/>
      <w:sz w:val="44"/>
      <w:szCs w:val="44"/>
      <w:lang w:eastAsia="en-US"/>
    </w:rPr>
  </w:style>
  <w:style w:type="paragraph" w:customStyle="1" w:styleId="31">
    <w:name w:val="标题 31"/>
    <w:basedOn w:val="a"/>
    <w:uiPriority w:val="1"/>
    <w:qFormat/>
    <w:pPr>
      <w:ind w:left="100" w:firstLineChars="0" w:firstLine="0"/>
      <w:jc w:val="left"/>
      <w:outlineLvl w:val="3"/>
    </w:pPr>
    <w:rPr>
      <w:rFonts w:ascii="Microsoft JhengHei" w:eastAsia="Microsoft JhengHei" w:hAnsi="Microsoft JhengHei"/>
      <w:b/>
      <w:bCs/>
      <w:kern w:val="0"/>
      <w:sz w:val="32"/>
      <w:szCs w:val="32"/>
      <w:lang w:eastAsia="en-US"/>
    </w:rPr>
  </w:style>
  <w:style w:type="paragraph" w:styleId="af">
    <w:name w:val="List Paragraph"/>
    <w:basedOn w:val="a"/>
    <w:uiPriority w:val="99"/>
    <w:qFormat/>
    <w:pPr>
      <w:ind w:firstLineChars="0" w:firstLine="0"/>
      <w:jc w:val="left"/>
    </w:pPr>
    <w:rPr>
      <w:rFonts w:eastAsiaTheme="minorEastAsia"/>
      <w:kern w:val="0"/>
      <w:sz w:val="22"/>
      <w:lang w:eastAsia="en-US"/>
    </w:rPr>
  </w:style>
  <w:style w:type="character" w:customStyle="1" w:styleId="Char">
    <w:name w:val="文档结构图 Char"/>
    <w:basedOn w:val="a0"/>
    <w:link w:val="a3"/>
    <w:uiPriority w:val="99"/>
    <w:semiHidden/>
    <w:qFormat/>
    <w:rPr>
      <w:rFonts w:ascii="宋体" w:eastAsia="宋体"/>
      <w:kern w:val="10"/>
      <w:sz w:val="18"/>
      <w:szCs w:val="18"/>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spacing w:line="240" w:lineRule="auto"/>
      <w:ind w:firstLineChars="0" w:firstLine="0"/>
      <w:jc w:val="left"/>
    </w:pPr>
    <w:rPr>
      <w:rFonts w:eastAsiaTheme="minorEastAsia"/>
      <w:kern w:val="0"/>
      <w:sz w:val="22"/>
      <w:lang w:eastAsia="en-US"/>
    </w:rPr>
  </w:style>
  <w:style w:type="paragraph" w:customStyle="1" w:styleId="41">
    <w:name w:val="标题 41"/>
    <w:basedOn w:val="a"/>
    <w:uiPriority w:val="1"/>
    <w:qFormat/>
    <w:pPr>
      <w:spacing w:line="240" w:lineRule="auto"/>
      <w:ind w:left="237" w:firstLineChars="0" w:firstLine="0"/>
      <w:jc w:val="left"/>
      <w:outlineLvl w:val="4"/>
    </w:pPr>
    <w:rPr>
      <w:rFonts w:ascii="宋体" w:hAnsi="宋体"/>
      <w:kern w:val="0"/>
      <w:szCs w:val="28"/>
      <w:lang w:eastAsia="en-US"/>
    </w:rPr>
  </w:style>
  <w:style w:type="paragraph" w:customStyle="1" w:styleId="0">
    <w:name w:val="纯文本_0"/>
    <w:basedOn w:val="a"/>
    <w:link w:val="Char00"/>
    <w:qFormat/>
    <w:pPr>
      <w:spacing w:line="240" w:lineRule="auto"/>
      <w:ind w:firstLineChars="0" w:firstLine="0"/>
    </w:pPr>
    <w:rPr>
      <w:rFonts w:ascii="宋体" w:hAnsi="Courier New" w:cs="Times New Roman"/>
      <w:kern w:val="0"/>
      <w:szCs w:val="20"/>
    </w:rPr>
  </w:style>
  <w:style w:type="character" w:customStyle="1" w:styleId="Char00">
    <w:name w:val="纯文本 Char_0"/>
    <w:link w:val="0"/>
    <w:qFormat/>
    <w:rPr>
      <w:rFonts w:ascii="宋体" w:eastAsia="宋体" w:hAnsi="Courier New" w:cs="Times New Roman"/>
      <w:kern w:val="0"/>
      <w:sz w:val="28"/>
      <w:szCs w:val="20"/>
    </w:rPr>
  </w:style>
  <w:style w:type="paragraph" w:customStyle="1" w:styleId="TOC1">
    <w:name w:val="TOC 标题1"/>
    <w:basedOn w:val="1"/>
    <w:next w:val="a"/>
    <w:uiPriority w:val="39"/>
    <w:semiHidden/>
    <w:unhideWhenUsed/>
    <w:qFormat/>
    <w:pPr>
      <w:widowControl/>
      <w:spacing w:before="480" w:after="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semiHidden/>
    <w:unhideWhenUsed/>
    <w:qFormat/>
    <w:pPr>
      <w:widowControl/>
      <w:spacing w:before="480" w:after="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12">
    <w:name w:val="未处理的提及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9D5DA4-34A5-4228-8709-7575C6BD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364</Words>
  <Characters>2081</Characters>
  <Application>Microsoft Office Word</Application>
  <DocSecurity>0</DocSecurity>
  <Lines>17</Lines>
  <Paragraphs>4</Paragraphs>
  <ScaleCrop>false</ScaleCrop>
  <Company>上海魅客信息科技有限公司</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魅客</dc:creator>
  <cp:lastModifiedBy>Administrator</cp:lastModifiedBy>
  <cp:revision>2</cp:revision>
  <dcterms:created xsi:type="dcterms:W3CDTF">2021-01-13T03:27:00Z</dcterms:created>
  <dcterms:modified xsi:type="dcterms:W3CDTF">2021-01-13T03:27:00Z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