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420" w:lineRule="exact"/>
        <w:rPr>
          <w:rStyle w:val="9"/>
          <w:rFonts w:hint="eastAsia" w:ascii="微软雅黑" w:hAnsi="微软雅黑" w:eastAsia="微软雅黑" w:cs="微软雅黑"/>
          <w:bCs w:val="0"/>
          <w:kern w:val="2"/>
          <w:sz w:val="32"/>
          <w:szCs w:val="32"/>
        </w:rPr>
      </w:pPr>
      <w:r>
        <w:rPr>
          <w:rFonts w:hint="eastAsia" w:ascii="微软雅黑" w:hAnsi="微软雅黑" w:eastAsia="微软雅黑" w:cs="微软雅黑"/>
          <w:bCs w:val="0"/>
          <w:szCs w:val="32"/>
        </w:rPr>
        <w:t>公开招标公告</w:t>
      </w:r>
    </w:p>
    <w:p>
      <w:pPr>
        <w:pBdr>
          <w:top w:val="none" w:color="auto" w:sz="0" w:space="1"/>
          <w:left w:val="none" w:color="auto" w:sz="0" w:space="4"/>
          <w:bottom w:val="none" w:color="auto" w:sz="0" w:space="1"/>
          <w:right w:val="none" w:color="auto" w:sz="0" w:space="4"/>
        </w:pBd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项目概况</w:t>
      </w:r>
    </w:p>
    <w:p>
      <w:pPr>
        <w:pBdr>
          <w:top w:val="none" w:color="auto" w:sz="0" w:space="1"/>
          <w:left w:val="none" w:color="auto" w:sz="0" w:space="4"/>
          <w:bottom w:val="none" w:color="auto" w:sz="0" w:space="1"/>
          <w:right w:val="none" w:color="auto" w:sz="0" w:space="4"/>
        </w:pBd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南京医科大学峨嵋岭蒸汽热水设备采购项目的潜在投标人应在南京市建邺区嘉陵江东街8号新城科技园综合体B3栋16层获取招标文件，并于</w:t>
      </w:r>
      <w:r>
        <w:rPr>
          <w:rFonts w:hint="eastAsia" w:ascii="微软雅黑" w:hAnsi="微软雅黑" w:cs="微软雅黑"/>
          <w:bCs/>
          <w:sz w:val="24"/>
          <w:szCs w:val="24"/>
        </w:rPr>
        <w:t>2021年</w:t>
      </w:r>
      <w:r>
        <w:rPr>
          <w:rFonts w:hint="eastAsia" w:ascii="微软雅黑" w:hAnsi="微软雅黑" w:cs="微软雅黑"/>
          <w:bCs/>
          <w:sz w:val="24"/>
          <w:szCs w:val="24"/>
          <w:lang w:val="en-US" w:eastAsia="zh-CN"/>
        </w:rPr>
        <w:t>11</w:t>
      </w:r>
      <w:r>
        <w:rPr>
          <w:rFonts w:hint="eastAsia" w:ascii="微软雅黑" w:hAnsi="微软雅黑" w:cs="微软雅黑"/>
          <w:bCs/>
          <w:sz w:val="24"/>
          <w:szCs w:val="24"/>
        </w:rPr>
        <w:t>月</w:t>
      </w:r>
      <w:r>
        <w:rPr>
          <w:rFonts w:hint="eastAsia" w:ascii="微软雅黑" w:hAnsi="微软雅黑" w:cs="微软雅黑"/>
          <w:bCs/>
          <w:sz w:val="24"/>
          <w:szCs w:val="24"/>
          <w:lang w:val="en-US" w:eastAsia="zh-CN"/>
        </w:rPr>
        <w:t>30</w:t>
      </w:r>
      <w:r>
        <w:rPr>
          <w:rFonts w:hint="eastAsia" w:ascii="微软雅黑" w:hAnsi="微软雅黑" w:cs="微软雅黑"/>
          <w:bCs/>
          <w:sz w:val="24"/>
          <w:szCs w:val="24"/>
        </w:rPr>
        <w:t>日</w:t>
      </w:r>
      <w:r>
        <w:rPr>
          <w:rFonts w:hint="eastAsia" w:ascii="微软雅黑" w:hAnsi="微软雅黑" w:cs="微软雅黑"/>
          <w:bCs/>
          <w:sz w:val="24"/>
          <w:szCs w:val="24"/>
          <w:lang w:val="en-US" w:eastAsia="zh-CN"/>
        </w:rPr>
        <w:t>14</w:t>
      </w:r>
      <w:r>
        <w:rPr>
          <w:rFonts w:hint="eastAsia" w:ascii="微软雅黑" w:hAnsi="微软雅黑" w:cs="微软雅黑"/>
          <w:bCs/>
          <w:sz w:val="24"/>
          <w:szCs w:val="24"/>
        </w:rPr>
        <w:t>点30分（北京时间）前递交投标文件</w:t>
      </w:r>
      <w:r>
        <w:rPr>
          <w:rFonts w:hint="eastAsia" w:ascii="微软雅黑" w:hAnsi="微软雅黑" w:cs="微软雅黑"/>
          <w:sz w:val="24"/>
          <w:szCs w:val="24"/>
        </w:rPr>
        <w:t>。</w:t>
      </w:r>
    </w:p>
    <w:p>
      <w:pPr>
        <w:pStyle w:val="4"/>
        <w:spacing w:line="420" w:lineRule="exact"/>
        <w:rPr>
          <w:rFonts w:hint="eastAsia" w:ascii="微软雅黑" w:hAnsi="微软雅黑" w:cs="微软雅黑"/>
          <w:b w:val="0"/>
          <w:sz w:val="24"/>
          <w:szCs w:val="24"/>
        </w:rPr>
      </w:pPr>
      <w:bookmarkStart w:id="0" w:name="_Toc30304"/>
      <w:bookmarkStart w:id="1" w:name="_Toc28359002"/>
      <w:bookmarkStart w:id="2" w:name="_Toc35393790"/>
      <w:bookmarkStart w:id="3" w:name="_Toc35393621"/>
      <w:bookmarkStart w:id="4" w:name="_Toc28359079"/>
      <w:bookmarkStart w:id="5" w:name="_Hlk24379207"/>
      <w:r>
        <w:rPr>
          <w:rFonts w:hint="eastAsia" w:ascii="微软雅黑" w:hAnsi="微软雅黑" w:cs="微软雅黑"/>
          <w:b w:val="0"/>
          <w:sz w:val="24"/>
          <w:szCs w:val="24"/>
        </w:rPr>
        <w:t>一、项目基本情况</w:t>
      </w:r>
      <w:bookmarkEnd w:id="0"/>
      <w:bookmarkEnd w:id="1"/>
      <w:bookmarkEnd w:id="2"/>
      <w:bookmarkEnd w:id="3"/>
      <w:bookmarkEnd w:id="4"/>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项目编号：JSHC-2021100733B3</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项目名称：南京医科大学峨嵋岭蒸汽热水设备采购项目</w:t>
      </w:r>
    </w:p>
    <w:bookmarkEnd w:id="5"/>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预算金额：人民币肆拾贰万元整（¥42万元整）</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采购需求：南京医科大学医药实验动物中心（峨嵋岭）更新购置蒸汽热水设备，需满足大动物房空调系统的冬季采暖的热源及蒸汽加湿，及4台高压灭菌锅的蒸汽源。</w:t>
      </w:r>
    </w:p>
    <w:p>
      <w:pPr>
        <w:spacing w:line="420" w:lineRule="exact"/>
        <w:ind w:firstLine="480" w:firstLineChars="200"/>
        <w:rPr>
          <w:rFonts w:hint="eastAsia" w:ascii="微软雅黑" w:hAnsi="微软雅黑" w:cs="微软雅黑"/>
          <w:sz w:val="24"/>
          <w:szCs w:val="24"/>
          <w:u w:val="single"/>
        </w:rPr>
      </w:pPr>
      <w:r>
        <w:rPr>
          <w:rFonts w:hint="eastAsia" w:ascii="微软雅黑" w:hAnsi="微软雅黑" w:cs="微软雅黑"/>
          <w:sz w:val="24"/>
          <w:szCs w:val="24"/>
        </w:rPr>
        <w:t>合同履行期限：详见采购文件</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本项目不接受联合体投标。</w:t>
      </w:r>
    </w:p>
    <w:p>
      <w:pPr>
        <w:pStyle w:val="4"/>
        <w:spacing w:line="420" w:lineRule="exact"/>
        <w:rPr>
          <w:rFonts w:hint="eastAsia" w:ascii="微软雅黑" w:hAnsi="微软雅黑" w:cs="微软雅黑"/>
          <w:b w:val="0"/>
          <w:sz w:val="24"/>
          <w:szCs w:val="24"/>
        </w:rPr>
      </w:pPr>
      <w:bookmarkStart w:id="6" w:name="_Toc28359003"/>
      <w:bookmarkStart w:id="7" w:name="_Toc35393622"/>
      <w:bookmarkStart w:id="8" w:name="_Toc35393791"/>
      <w:bookmarkStart w:id="9" w:name="_Toc28359080"/>
      <w:bookmarkStart w:id="10" w:name="_Toc23429"/>
      <w:r>
        <w:rPr>
          <w:rFonts w:hint="eastAsia" w:ascii="微软雅黑" w:hAnsi="微软雅黑" w:cs="微软雅黑"/>
          <w:b w:val="0"/>
          <w:sz w:val="24"/>
          <w:szCs w:val="24"/>
        </w:rPr>
        <w:t>二、申请人的资格要求：</w:t>
      </w:r>
      <w:bookmarkEnd w:id="6"/>
      <w:bookmarkEnd w:id="7"/>
      <w:bookmarkEnd w:id="8"/>
      <w:bookmarkEnd w:id="9"/>
      <w:bookmarkEnd w:id="10"/>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1.满足《中华人民共和国政府采购法》第二十二条规定：</w:t>
      </w:r>
    </w:p>
    <w:p>
      <w:pPr>
        <w:spacing w:line="420" w:lineRule="exact"/>
        <w:ind w:firstLine="480" w:firstLineChars="200"/>
        <w:rPr>
          <w:rFonts w:hint="eastAsia" w:ascii="微软雅黑" w:hAnsi="微软雅黑" w:cs="微软雅黑"/>
          <w:sz w:val="24"/>
          <w:szCs w:val="24"/>
        </w:rPr>
      </w:pPr>
      <w:bookmarkStart w:id="11" w:name="_Toc28359081"/>
      <w:bookmarkStart w:id="12" w:name="_Toc28359004"/>
      <w:r>
        <w:rPr>
          <w:rFonts w:hint="eastAsia" w:ascii="微软雅黑" w:hAnsi="微软雅黑" w:cs="微软雅黑"/>
          <w:sz w:val="24"/>
          <w:szCs w:val="24"/>
        </w:rPr>
        <w:t>1.1具有独立承担民事责任的能力（提供法人或者其他组织的营业执照复印件）；</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1.2具有良好的商业信誉和健全的财务会计制度（提供参加本次采购活动2020年11月至今任一月份的资产负债表和利润表或2020年度审计报告，或银行出具的资信证明，或财政部门认可的专业担保机构出具的投标担保函；</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（法人或者其他组织成立未满一年的可以不提供）；</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 xml:space="preserve">1.3具有履行合同所必需的设备和专业技术能力（根据项目需求提供履行合同所必需的设备和专业技术能力的证明材料或承诺函）； </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1.4有依法缴纳税收和社会保障资金的良好记录（提供参加本次采购活动前2020年11月至今任一月份依法缴纳税收的凭据，以及缴纳社会保险的凭据（专用收据或社会保险的凭据。依法免税或不需要缴纳社会保障资金的投标供应商，应提供相应文件证明）；</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1.5参加本次采购活动2018年11月01日至2021年11月01日内，在经营活动中没有重大违法记录（提供参加本次采购活动前3年内在经营活动中没有重大违法记录的书面声明）；</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1.6投标人须提供法定代表人授权书原件、法定代表人身份证复印件、授权代表身份证复印件（如果是法定代表人直接参与投标的可以不提供授权书）。</w:t>
      </w:r>
    </w:p>
    <w:p>
      <w:pPr>
        <w:numPr>
          <w:ilvl w:val="0"/>
          <w:numId w:val="1"/>
        </w:num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采购人根据采购项目的特殊要求规定的特定条件：无。</w:t>
      </w:r>
    </w:p>
    <w:p>
      <w:pPr>
        <w:numPr>
          <w:ilvl w:val="0"/>
          <w:numId w:val="1"/>
        </w:num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本次招标不接受联合体投标；</w:t>
      </w:r>
    </w:p>
    <w:p>
      <w:pPr>
        <w:spacing w:line="420" w:lineRule="exact"/>
        <w:ind w:left="420" w:leftChars="200"/>
        <w:rPr>
          <w:rFonts w:hint="eastAsia" w:ascii="微软雅黑" w:hAnsi="微软雅黑" w:cs="微软雅黑"/>
          <w:sz w:val="24"/>
          <w:szCs w:val="24"/>
        </w:rPr>
      </w:pPr>
      <w:r>
        <w:rPr>
          <w:rFonts w:hint="eastAsia" w:ascii="微软雅黑" w:hAnsi="微软雅黑" w:cs="微软雅黑"/>
          <w:sz w:val="24"/>
          <w:szCs w:val="24"/>
        </w:rPr>
        <w:t>4.本项目不接受进口产品投标（注：本文件所称进口产品是指通过中国海关报关验放进入中国境内且产自关境外的产品）。</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5.拒绝下述供应商参加本次采购活动:</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5.1为采购项目提供整体设计、规范编制或者项目管理、监理、检测等服务的；</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5.2供应商单位负责人为同一人或者存在直接控股、管理关系的不同供应商，不得参加同一合同项下的采购活动；</w:t>
      </w:r>
    </w:p>
    <w:p>
      <w:pPr>
        <w:spacing w:line="420" w:lineRule="exact"/>
        <w:ind w:firstLine="480" w:firstLineChars="200"/>
        <w:rPr>
          <w:rFonts w:hint="eastAsia" w:ascii="微软雅黑" w:hAnsi="微软雅黑" w:cs="微软雅黑"/>
          <w:sz w:val="24"/>
          <w:szCs w:val="24"/>
        </w:rPr>
      </w:pPr>
      <w:r>
        <w:rPr>
          <w:rFonts w:hint="eastAsia" w:ascii="微软雅黑" w:hAnsi="微软雅黑" w:cs="微软雅黑"/>
          <w:sz w:val="24"/>
          <w:szCs w:val="24"/>
        </w:rPr>
        <w:t>5.3被“信用中国”网站(www.creditchina.gov.cn)或中国政府采购网(www.ccgp.gov.cn)）列入失信被执行人、重大税收违法案件当事人、政府采购严重违法失信行为记录名单的。</w:t>
      </w:r>
    </w:p>
    <w:p>
      <w:pPr>
        <w:pStyle w:val="4"/>
        <w:spacing w:line="420" w:lineRule="exact"/>
        <w:rPr>
          <w:rFonts w:hint="eastAsia" w:ascii="微软雅黑" w:hAnsi="微软雅黑" w:cs="微软雅黑"/>
          <w:b w:val="0"/>
          <w:sz w:val="24"/>
          <w:szCs w:val="24"/>
        </w:rPr>
      </w:pPr>
      <w:bookmarkStart w:id="13" w:name="_Toc22647"/>
      <w:bookmarkStart w:id="14" w:name="_Toc35393792"/>
      <w:bookmarkStart w:id="15" w:name="_Toc35393623"/>
      <w:r>
        <w:rPr>
          <w:rFonts w:hint="eastAsia" w:ascii="微软雅黑" w:hAnsi="微软雅黑" w:cs="微软雅黑"/>
          <w:b w:val="0"/>
          <w:sz w:val="24"/>
          <w:szCs w:val="24"/>
        </w:rPr>
        <w:t>三、获取招标文件</w:t>
      </w:r>
      <w:bookmarkEnd w:id="11"/>
      <w:bookmarkEnd w:id="12"/>
      <w:bookmarkEnd w:id="13"/>
      <w:bookmarkEnd w:id="14"/>
      <w:bookmarkEnd w:id="15"/>
    </w:p>
    <w:p>
      <w:pPr>
        <w:spacing w:line="420" w:lineRule="exact"/>
        <w:ind w:firstLine="540"/>
        <w:rPr>
          <w:rFonts w:hint="eastAsia" w:ascii="微软雅黑" w:hAnsi="微软雅黑" w:cs="微软雅黑"/>
          <w:sz w:val="24"/>
          <w:szCs w:val="24"/>
        </w:rPr>
      </w:pPr>
      <w:r>
        <w:rPr>
          <w:rFonts w:hint="eastAsia" w:ascii="微软雅黑" w:hAnsi="微软雅黑" w:cs="微软雅黑"/>
          <w:sz w:val="24"/>
          <w:szCs w:val="24"/>
        </w:rPr>
        <w:t>时间： 2021年</w:t>
      </w:r>
      <w:r>
        <w:rPr>
          <w:rFonts w:hint="eastAsia" w:ascii="微软雅黑" w:hAnsi="微软雅黑" w:cs="微软雅黑"/>
          <w:sz w:val="24"/>
          <w:szCs w:val="24"/>
          <w:lang w:val="en-US" w:eastAsia="zh-CN"/>
        </w:rPr>
        <w:t>11</w:t>
      </w:r>
      <w:r>
        <w:rPr>
          <w:rFonts w:hint="eastAsia" w:ascii="微软雅黑" w:hAnsi="微软雅黑" w:cs="微软雅黑"/>
          <w:sz w:val="24"/>
          <w:szCs w:val="24"/>
        </w:rPr>
        <w:t>月</w:t>
      </w:r>
      <w:r>
        <w:rPr>
          <w:rFonts w:hint="eastAsia" w:ascii="微软雅黑" w:hAnsi="微软雅黑" w:cs="微软雅黑"/>
          <w:sz w:val="24"/>
          <w:szCs w:val="24"/>
          <w:lang w:val="en-US" w:eastAsia="zh-CN"/>
        </w:rPr>
        <w:t>09</w:t>
      </w:r>
      <w:r>
        <w:rPr>
          <w:rFonts w:hint="eastAsia" w:ascii="微软雅黑" w:hAnsi="微软雅黑" w:cs="微软雅黑"/>
          <w:sz w:val="24"/>
          <w:szCs w:val="24"/>
        </w:rPr>
        <w:t>日至 2021年</w:t>
      </w:r>
      <w:r>
        <w:rPr>
          <w:rFonts w:hint="eastAsia" w:ascii="微软雅黑" w:hAnsi="微软雅黑" w:cs="微软雅黑"/>
          <w:sz w:val="24"/>
          <w:szCs w:val="24"/>
          <w:lang w:val="en-US" w:eastAsia="zh-CN"/>
        </w:rPr>
        <w:t>11</w:t>
      </w:r>
      <w:r>
        <w:rPr>
          <w:rFonts w:hint="eastAsia" w:ascii="微软雅黑" w:hAnsi="微软雅黑" w:cs="微软雅黑"/>
          <w:sz w:val="24"/>
          <w:szCs w:val="24"/>
        </w:rPr>
        <w:t>月</w:t>
      </w:r>
      <w:r>
        <w:rPr>
          <w:rFonts w:hint="eastAsia" w:ascii="微软雅黑" w:hAnsi="微软雅黑" w:cs="微软雅黑"/>
          <w:sz w:val="24"/>
          <w:szCs w:val="24"/>
          <w:lang w:val="en-US" w:eastAsia="zh-CN"/>
        </w:rPr>
        <w:t>15</w:t>
      </w:r>
      <w:r>
        <w:rPr>
          <w:rFonts w:hint="eastAsia" w:ascii="微软雅黑" w:hAnsi="微软雅黑" w:cs="微软雅黑"/>
          <w:sz w:val="24"/>
          <w:szCs w:val="24"/>
        </w:rPr>
        <w:t>日，每天上午09:00至11:30，下午13:30至17:00（北京时间，法定节假日除外）</w:t>
      </w:r>
    </w:p>
    <w:p>
      <w:pPr>
        <w:spacing w:line="420" w:lineRule="exact"/>
        <w:ind w:firstLine="540"/>
        <w:rPr>
          <w:rFonts w:hint="eastAsia" w:ascii="微软雅黑" w:hAnsi="微软雅黑" w:cs="微软雅黑"/>
          <w:sz w:val="24"/>
          <w:szCs w:val="24"/>
        </w:rPr>
      </w:pPr>
      <w:r>
        <w:rPr>
          <w:rFonts w:hint="eastAsia" w:ascii="微软雅黑" w:hAnsi="微软雅黑" w:cs="微软雅黑"/>
          <w:sz w:val="24"/>
          <w:szCs w:val="24"/>
        </w:rPr>
        <w:t>地点：南京市建邺区嘉陵江东街8号新城科技园综合体B3栋16层</w:t>
      </w:r>
    </w:p>
    <w:p>
      <w:pPr>
        <w:spacing w:line="420" w:lineRule="exact"/>
        <w:ind w:firstLine="540"/>
        <w:rPr>
          <w:rFonts w:hint="eastAsia" w:ascii="微软雅黑" w:hAnsi="微软雅黑" w:cs="微软雅黑"/>
          <w:sz w:val="24"/>
          <w:szCs w:val="24"/>
        </w:rPr>
      </w:pPr>
      <w:r>
        <w:rPr>
          <w:rFonts w:hint="eastAsia" w:ascii="微软雅黑" w:hAnsi="微软雅黑" w:cs="微软雅黑"/>
          <w:sz w:val="24"/>
          <w:szCs w:val="24"/>
        </w:rPr>
        <w:t>方式：供应商如确定参加投标，须购买采购文件（接受网上获取采购文件），否则投标无效。</w:t>
      </w:r>
    </w:p>
    <w:p>
      <w:pPr>
        <w:spacing w:line="420" w:lineRule="exact"/>
        <w:ind w:firstLine="540"/>
        <w:rPr>
          <w:rFonts w:hint="eastAsia" w:ascii="微软雅黑" w:hAnsi="微软雅黑" w:cs="微软雅黑"/>
          <w:sz w:val="24"/>
          <w:szCs w:val="24"/>
        </w:rPr>
      </w:pPr>
      <w:r>
        <w:rPr>
          <w:rFonts w:hint="eastAsia" w:ascii="微软雅黑" w:hAnsi="微软雅黑" w:cs="微软雅黑"/>
          <w:sz w:val="24"/>
          <w:szCs w:val="24"/>
        </w:rPr>
        <w:t>获取采购文件须提供的资料：加盖公章的授权委托书原件或扫描件、加盖公章的被委托人身份证复印件或扫描件，及汇款凭据的截图（付款码见附件，付款时备注733B3+单位名称）。</w:t>
      </w:r>
    </w:p>
    <w:p>
      <w:pPr>
        <w:spacing w:line="420" w:lineRule="exact"/>
        <w:ind w:firstLine="540"/>
        <w:rPr>
          <w:rFonts w:hint="eastAsia" w:ascii="微软雅黑" w:hAnsi="微软雅黑" w:cs="微软雅黑"/>
          <w:sz w:val="24"/>
          <w:szCs w:val="24"/>
        </w:rPr>
      </w:pPr>
      <w:r>
        <w:rPr>
          <w:rFonts w:hint="eastAsia" w:ascii="微软雅黑" w:hAnsi="微软雅黑" w:cs="微软雅黑"/>
          <w:sz w:val="24"/>
          <w:szCs w:val="24"/>
        </w:rPr>
        <w:t>售价：人民币500元整，采购文件售后一概不退。</w:t>
      </w:r>
      <w:bookmarkStart w:id="16" w:name="_Toc28359005"/>
      <w:bookmarkStart w:id="17" w:name="_Toc28359082"/>
      <w:bookmarkStart w:id="18" w:name="_Toc35393624"/>
      <w:bookmarkStart w:id="19" w:name="_Toc35393793"/>
    </w:p>
    <w:p>
      <w:pPr>
        <w:spacing w:line="420" w:lineRule="exact"/>
        <w:ind w:firstLine="540"/>
        <w:rPr>
          <w:rFonts w:hint="eastAsia" w:ascii="微软雅黑" w:hAnsi="微软雅黑" w:cs="微软雅黑"/>
          <w:b w:val="0"/>
          <w:sz w:val="24"/>
          <w:szCs w:val="24"/>
        </w:rPr>
      </w:pPr>
      <w:r>
        <w:rPr>
          <w:rFonts w:hint="eastAsia" w:ascii="微软雅黑" w:hAnsi="微软雅黑" w:cs="微软雅黑"/>
          <w:sz w:val="24"/>
          <w:szCs w:val="24"/>
        </w:rPr>
        <w:t>获取采购文件电话：025-83609978    邮箱：jshc9999@163.com</w:t>
      </w:r>
      <w:bookmarkStart w:id="20" w:name="_Toc26352"/>
      <w:bookmarkStart w:id="38" w:name="_GoBack"/>
      <w:bookmarkEnd w:id="38"/>
    </w:p>
    <w:p>
      <w:pPr>
        <w:pStyle w:val="4"/>
        <w:spacing w:line="420" w:lineRule="exact"/>
        <w:rPr>
          <w:rFonts w:hint="eastAsia" w:ascii="微软雅黑" w:hAnsi="微软雅黑" w:cs="微软雅黑"/>
          <w:b w:val="0"/>
          <w:sz w:val="24"/>
          <w:szCs w:val="24"/>
        </w:rPr>
      </w:pPr>
      <w:r>
        <w:rPr>
          <w:rFonts w:hint="eastAsia" w:ascii="微软雅黑" w:hAnsi="微软雅黑" w:cs="微软雅黑"/>
          <w:b w:val="0"/>
          <w:sz w:val="24"/>
          <w:szCs w:val="24"/>
        </w:rPr>
        <w:t>四、提交投标文件</w:t>
      </w:r>
      <w:bookmarkEnd w:id="16"/>
      <w:bookmarkEnd w:id="17"/>
      <w:r>
        <w:rPr>
          <w:rFonts w:hint="eastAsia" w:ascii="微软雅黑" w:hAnsi="微软雅黑" w:cs="微软雅黑"/>
          <w:b w:val="0"/>
          <w:sz w:val="24"/>
          <w:szCs w:val="24"/>
        </w:rPr>
        <w:t>截止时间、开标时间和地点</w:t>
      </w:r>
      <w:bookmarkEnd w:id="18"/>
      <w:bookmarkEnd w:id="19"/>
      <w:bookmarkEnd w:id="20"/>
    </w:p>
    <w:p>
      <w:pPr>
        <w:spacing w:line="420" w:lineRule="exact"/>
        <w:ind w:firstLine="480" w:firstLineChars="200"/>
        <w:rPr>
          <w:rFonts w:hint="eastAsia" w:ascii="微软雅黑" w:hAnsi="微软雅黑" w:cs="微软雅黑"/>
          <w:bCs/>
          <w:sz w:val="24"/>
          <w:szCs w:val="24"/>
        </w:rPr>
      </w:pPr>
      <w:r>
        <w:rPr>
          <w:rFonts w:hint="eastAsia" w:ascii="微软雅黑" w:hAnsi="微软雅黑" w:cs="微软雅黑"/>
          <w:bCs/>
          <w:sz w:val="24"/>
          <w:szCs w:val="24"/>
        </w:rPr>
        <w:t>2021年</w:t>
      </w:r>
      <w:r>
        <w:rPr>
          <w:rFonts w:hint="eastAsia" w:ascii="微软雅黑" w:hAnsi="微软雅黑" w:cs="微软雅黑"/>
          <w:bCs/>
          <w:sz w:val="24"/>
          <w:szCs w:val="24"/>
          <w:lang w:val="en-US" w:eastAsia="zh-CN"/>
        </w:rPr>
        <w:t>11</w:t>
      </w:r>
      <w:r>
        <w:rPr>
          <w:rFonts w:hint="eastAsia" w:ascii="微软雅黑" w:hAnsi="微软雅黑" w:cs="微软雅黑"/>
          <w:bCs/>
          <w:sz w:val="24"/>
          <w:szCs w:val="24"/>
        </w:rPr>
        <w:t>月</w:t>
      </w:r>
      <w:r>
        <w:rPr>
          <w:rFonts w:hint="eastAsia" w:ascii="微软雅黑" w:hAnsi="微软雅黑" w:cs="微软雅黑"/>
          <w:bCs/>
          <w:sz w:val="24"/>
          <w:szCs w:val="24"/>
          <w:lang w:val="en-US" w:eastAsia="zh-CN"/>
        </w:rPr>
        <w:t>30</w:t>
      </w:r>
      <w:r>
        <w:rPr>
          <w:rFonts w:hint="eastAsia" w:ascii="微软雅黑" w:hAnsi="微软雅黑" w:cs="微软雅黑"/>
          <w:bCs/>
          <w:sz w:val="24"/>
          <w:szCs w:val="24"/>
        </w:rPr>
        <w:t>日</w:t>
      </w:r>
      <w:r>
        <w:rPr>
          <w:rFonts w:hint="eastAsia" w:ascii="微软雅黑" w:hAnsi="微软雅黑" w:cs="微软雅黑"/>
          <w:bCs/>
          <w:sz w:val="24"/>
          <w:szCs w:val="24"/>
          <w:lang w:val="en-US" w:eastAsia="zh-CN"/>
        </w:rPr>
        <w:t>14</w:t>
      </w:r>
      <w:r>
        <w:rPr>
          <w:rFonts w:hint="eastAsia" w:ascii="微软雅黑" w:hAnsi="微软雅黑" w:cs="微软雅黑"/>
          <w:bCs/>
          <w:sz w:val="24"/>
          <w:szCs w:val="24"/>
        </w:rPr>
        <w:t>点30分（北京时间）</w:t>
      </w:r>
    </w:p>
    <w:p>
      <w:pPr>
        <w:spacing w:line="420" w:lineRule="exact"/>
        <w:ind w:firstLine="480" w:firstLineChars="200"/>
        <w:rPr>
          <w:rFonts w:hint="eastAsia" w:ascii="微软雅黑" w:hAnsi="微软雅黑" w:cs="微软雅黑"/>
          <w:bCs/>
          <w:sz w:val="24"/>
          <w:szCs w:val="24"/>
          <w:u w:val="single"/>
        </w:rPr>
      </w:pPr>
      <w:r>
        <w:rPr>
          <w:rFonts w:hint="eastAsia" w:ascii="微软雅黑" w:hAnsi="微软雅黑" w:cs="微软雅黑"/>
          <w:sz w:val="24"/>
          <w:szCs w:val="24"/>
        </w:rPr>
        <w:t>地点：南京市建邺区嘉陵江东街8号新城科技园综合体B3栋16层开标大厅</w:t>
      </w:r>
    </w:p>
    <w:p>
      <w:pPr>
        <w:pStyle w:val="4"/>
        <w:spacing w:line="420" w:lineRule="exact"/>
        <w:rPr>
          <w:rFonts w:hint="eastAsia" w:ascii="微软雅黑" w:hAnsi="微软雅黑" w:cs="微软雅黑"/>
          <w:b w:val="0"/>
          <w:sz w:val="24"/>
          <w:szCs w:val="24"/>
        </w:rPr>
      </w:pPr>
      <w:bookmarkStart w:id="21" w:name="_Toc28359007"/>
      <w:bookmarkStart w:id="22" w:name="_Toc28359084"/>
      <w:bookmarkStart w:id="23" w:name="_Toc19523"/>
      <w:bookmarkStart w:id="24" w:name="_Toc35393625"/>
      <w:bookmarkStart w:id="25" w:name="_Toc35393794"/>
      <w:r>
        <w:rPr>
          <w:rFonts w:hint="eastAsia" w:ascii="微软雅黑" w:hAnsi="微软雅黑" w:cs="微软雅黑"/>
          <w:b w:val="0"/>
          <w:sz w:val="24"/>
          <w:szCs w:val="24"/>
        </w:rPr>
        <w:t>五、公告期限</w:t>
      </w:r>
      <w:bookmarkEnd w:id="21"/>
      <w:bookmarkEnd w:id="22"/>
      <w:bookmarkEnd w:id="23"/>
      <w:bookmarkEnd w:id="24"/>
      <w:bookmarkEnd w:id="25"/>
    </w:p>
    <w:p>
      <w:pPr>
        <w:spacing w:line="420" w:lineRule="exact"/>
        <w:ind w:firstLine="480" w:firstLineChars="200"/>
        <w:rPr>
          <w:rFonts w:hint="eastAsia" w:ascii="微软雅黑" w:hAnsi="微软雅黑" w:cs="微软雅黑"/>
          <w:kern w:val="0"/>
          <w:sz w:val="24"/>
          <w:szCs w:val="24"/>
        </w:rPr>
      </w:pPr>
      <w:r>
        <w:rPr>
          <w:rFonts w:hint="eastAsia" w:ascii="微软雅黑" w:hAnsi="微软雅黑" w:cs="微软雅黑"/>
          <w:kern w:val="0"/>
          <w:sz w:val="24"/>
          <w:szCs w:val="24"/>
        </w:rPr>
        <w:t>自本公告发布之日起5个工作日。</w:t>
      </w:r>
    </w:p>
    <w:p>
      <w:pPr>
        <w:pStyle w:val="4"/>
        <w:spacing w:line="420" w:lineRule="exact"/>
        <w:rPr>
          <w:rFonts w:hint="eastAsia" w:ascii="微软雅黑" w:hAnsi="微软雅黑" w:cs="微软雅黑"/>
          <w:b w:val="0"/>
          <w:sz w:val="24"/>
          <w:szCs w:val="24"/>
        </w:rPr>
      </w:pPr>
      <w:bookmarkStart w:id="26" w:name="_Toc35393795"/>
      <w:bookmarkStart w:id="27" w:name="_Toc35393626"/>
      <w:bookmarkStart w:id="28" w:name="_Toc18431"/>
      <w:r>
        <w:rPr>
          <w:rFonts w:hint="eastAsia" w:ascii="微软雅黑" w:hAnsi="微软雅黑" w:cs="微软雅黑"/>
          <w:b w:val="0"/>
          <w:sz w:val="24"/>
          <w:szCs w:val="24"/>
        </w:rPr>
        <w:t>六、其他补充事宜</w:t>
      </w:r>
      <w:bookmarkEnd w:id="26"/>
      <w:bookmarkEnd w:id="27"/>
      <w:bookmarkEnd w:id="28"/>
    </w:p>
    <w:p>
      <w:pPr>
        <w:spacing w:line="420" w:lineRule="exact"/>
        <w:ind w:firstLine="480" w:firstLineChars="200"/>
        <w:rPr>
          <w:rFonts w:hint="eastAsia" w:ascii="微软雅黑" w:hAnsi="微软雅黑" w:cs="微软雅黑"/>
          <w:bCs/>
          <w:sz w:val="24"/>
          <w:szCs w:val="24"/>
        </w:rPr>
      </w:pPr>
      <w:r>
        <w:rPr>
          <w:rFonts w:hint="eastAsia" w:ascii="微软雅黑" w:hAnsi="微软雅黑" w:cs="微软雅黑"/>
          <w:bCs/>
          <w:sz w:val="24"/>
          <w:szCs w:val="24"/>
        </w:rPr>
        <w:t>凡参加投标的相关人员，应在投标截止时间前完成以下程序:</w:t>
      </w:r>
    </w:p>
    <w:p>
      <w:pPr>
        <w:spacing w:line="420" w:lineRule="exact"/>
        <w:ind w:firstLine="480" w:firstLineChars="200"/>
        <w:rPr>
          <w:rFonts w:hint="eastAsia" w:ascii="微软雅黑" w:hAnsi="微软雅黑" w:cs="微软雅黑"/>
          <w:bCs/>
          <w:sz w:val="24"/>
          <w:szCs w:val="24"/>
        </w:rPr>
      </w:pPr>
      <w:r>
        <w:rPr>
          <w:rFonts w:hint="eastAsia" w:ascii="微软雅黑" w:hAnsi="微软雅黑" w:cs="微软雅黑"/>
          <w:bCs/>
          <w:sz w:val="24"/>
          <w:szCs w:val="24"/>
        </w:rPr>
        <w:t>1、所有人员必须提供宁归来或苏康码的绿色健康码才能进入会场；</w:t>
      </w:r>
    </w:p>
    <w:p>
      <w:pPr>
        <w:spacing w:line="420" w:lineRule="exact"/>
        <w:ind w:firstLine="480" w:firstLineChars="200"/>
        <w:rPr>
          <w:rFonts w:hint="eastAsia" w:ascii="微软雅黑" w:hAnsi="微软雅黑" w:cs="微软雅黑"/>
          <w:bCs/>
          <w:sz w:val="24"/>
          <w:szCs w:val="24"/>
        </w:rPr>
      </w:pPr>
      <w:r>
        <w:rPr>
          <w:rFonts w:hint="eastAsia" w:ascii="微软雅黑" w:hAnsi="微软雅黑" w:cs="微软雅黑"/>
          <w:bCs/>
          <w:sz w:val="24"/>
          <w:szCs w:val="24"/>
        </w:rPr>
        <w:t>2、进入开标大厅时必须佩戴口罩,不得随意走动。</w:t>
      </w:r>
    </w:p>
    <w:p>
      <w:pPr>
        <w:pStyle w:val="4"/>
        <w:spacing w:line="420" w:lineRule="exact"/>
        <w:rPr>
          <w:rFonts w:hint="eastAsia" w:ascii="微软雅黑" w:hAnsi="微软雅黑" w:cs="微软雅黑"/>
          <w:b w:val="0"/>
          <w:sz w:val="24"/>
          <w:szCs w:val="24"/>
        </w:rPr>
      </w:pPr>
      <w:bookmarkStart w:id="29" w:name="_Toc35393627"/>
      <w:bookmarkStart w:id="30" w:name="_Toc28359085"/>
      <w:bookmarkStart w:id="31" w:name="_Toc30690"/>
      <w:bookmarkStart w:id="32" w:name="_Toc28359008"/>
      <w:bookmarkStart w:id="33" w:name="_Toc35393796"/>
      <w:r>
        <w:rPr>
          <w:rFonts w:hint="eastAsia" w:ascii="微软雅黑" w:hAnsi="微软雅黑" w:cs="微软雅黑"/>
          <w:b w:val="0"/>
          <w:sz w:val="24"/>
          <w:szCs w:val="24"/>
        </w:rPr>
        <w:t>七、对本次招标提出询问，请按以下方式联系。</w:t>
      </w:r>
      <w:bookmarkEnd w:id="29"/>
      <w:bookmarkEnd w:id="30"/>
      <w:bookmarkEnd w:id="31"/>
      <w:bookmarkEnd w:id="32"/>
      <w:bookmarkEnd w:id="33"/>
    </w:p>
    <w:p>
      <w:pPr>
        <w:widowControl/>
        <w:spacing w:line="420" w:lineRule="exact"/>
        <w:jc w:val="left"/>
        <w:rPr>
          <w:rFonts w:hint="eastAsia" w:ascii="微软雅黑" w:hAnsi="微软雅黑" w:cs="微软雅黑"/>
          <w:sz w:val="24"/>
          <w:szCs w:val="24"/>
        </w:rPr>
      </w:pPr>
      <w:r>
        <w:rPr>
          <w:rFonts w:hint="eastAsia" w:ascii="微软雅黑" w:hAnsi="微软雅黑" w:cs="微软雅黑"/>
          <w:sz w:val="24"/>
          <w:szCs w:val="24"/>
        </w:rPr>
        <w:t>　　　1.采购人信息</w:t>
      </w:r>
    </w:p>
    <w:p>
      <w:pPr>
        <w:spacing w:line="420" w:lineRule="exact"/>
        <w:ind w:left="1079" w:leftChars="371" w:hanging="300" w:hangingChars="125"/>
        <w:jc w:val="left"/>
        <w:rPr>
          <w:rFonts w:hint="eastAsia" w:ascii="微软雅黑" w:hAnsi="微软雅黑" w:cs="微软雅黑"/>
          <w:sz w:val="24"/>
          <w:szCs w:val="24"/>
        </w:rPr>
      </w:pPr>
      <w:r>
        <w:rPr>
          <w:rFonts w:hint="eastAsia" w:ascii="微软雅黑" w:hAnsi="微软雅黑" w:cs="微软雅黑"/>
          <w:sz w:val="24"/>
          <w:szCs w:val="24"/>
        </w:rPr>
        <w:t xml:space="preserve">名 称：南京医科大学 </w:t>
      </w:r>
    </w:p>
    <w:p>
      <w:pPr>
        <w:spacing w:line="420" w:lineRule="exact"/>
        <w:ind w:left="1079" w:leftChars="371" w:hanging="300" w:hangingChars="125"/>
        <w:jc w:val="left"/>
        <w:rPr>
          <w:rFonts w:hint="eastAsia" w:ascii="微软雅黑" w:hAnsi="微软雅黑" w:cs="微软雅黑"/>
          <w:sz w:val="24"/>
          <w:szCs w:val="24"/>
        </w:rPr>
      </w:pPr>
      <w:r>
        <w:rPr>
          <w:rFonts w:hint="eastAsia" w:ascii="微软雅黑" w:hAnsi="微软雅黑" w:cs="微软雅黑"/>
          <w:sz w:val="24"/>
          <w:szCs w:val="24"/>
        </w:rPr>
        <w:t>地 址：</w:t>
      </w:r>
      <w:r>
        <w:rPr>
          <w:rFonts w:hint="eastAsia" w:ascii="微软雅黑" w:hAnsi="微软雅黑" w:cs="微软雅黑"/>
          <w:sz w:val="24"/>
        </w:rPr>
        <w:t>南京市江宁区龙眠大道101号</w:t>
      </w:r>
    </w:p>
    <w:p>
      <w:pPr>
        <w:pStyle w:val="6"/>
        <w:spacing w:before="0" w:beforeAutospacing="0" w:after="0" w:afterAutospacing="0" w:line="440" w:lineRule="exact"/>
        <w:ind w:firstLine="787" w:firstLineChars="328"/>
        <w:rPr>
          <w:rFonts w:hint="eastAsia" w:ascii="微软雅黑" w:hAnsi="微软雅黑" w:eastAsia="微软雅黑" w:cs="微软雅黑"/>
        </w:rPr>
      </w:pPr>
      <w:bookmarkStart w:id="34" w:name="_Toc28359009"/>
      <w:bookmarkStart w:id="35" w:name="_Toc28359086"/>
      <w:r>
        <w:rPr>
          <w:rFonts w:hint="eastAsia" w:ascii="微软雅黑" w:hAnsi="微软雅黑" w:eastAsia="微软雅黑" w:cs="微软雅黑"/>
        </w:rPr>
        <w:t>联 系 人：夏老师</w:t>
      </w:r>
    </w:p>
    <w:p>
      <w:pPr>
        <w:pStyle w:val="6"/>
        <w:spacing w:before="0" w:beforeAutospacing="0" w:after="0" w:afterAutospacing="0" w:line="440" w:lineRule="exact"/>
        <w:ind w:firstLine="787" w:firstLineChars="328"/>
        <w:rPr>
          <w:rFonts w:hint="eastAsia" w:ascii="微软雅黑" w:hAnsi="微软雅黑" w:eastAsia="微软雅黑" w:cs="微软雅黑"/>
        </w:rPr>
      </w:pPr>
      <w:r>
        <w:rPr>
          <w:rFonts w:hint="eastAsia" w:ascii="微软雅黑" w:hAnsi="微软雅黑" w:eastAsia="微软雅黑" w:cs="微软雅黑"/>
        </w:rPr>
        <w:t>电    话：025-86862784</w:t>
      </w:r>
    </w:p>
    <w:p>
      <w:pPr>
        <w:spacing w:line="420" w:lineRule="exact"/>
        <w:ind w:left="1079" w:leftChars="371" w:hanging="300" w:hangingChars="125"/>
        <w:jc w:val="left"/>
        <w:rPr>
          <w:rFonts w:hint="eastAsia" w:ascii="微软雅黑" w:hAnsi="微软雅黑" w:cs="微软雅黑"/>
          <w:sz w:val="24"/>
          <w:szCs w:val="24"/>
        </w:rPr>
      </w:pPr>
      <w:r>
        <w:rPr>
          <w:rFonts w:hint="eastAsia" w:ascii="微软雅黑" w:hAnsi="微软雅黑" w:cs="微软雅黑"/>
          <w:sz w:val="24"/>
          <w:szCs w:val="24"/>
        </w:rPr>
        <w:t>2.采购代理机构信息</w:t>
      </w:r>
      <w:bookmarkEnd w:id="34"/>
      <w:bookmarkEnd w:id="35"/>
    </w:p>
    <w:p>
      <w:pPr>
        <w:spacing w:line="420" w:lineRule="exact"/>
        <w:ind w:firstLine="720" w:firstLineChars="300"/>
        <w:rPr>
          <w:rFonts w:hint="eastAsia" w:ascii="微软雅黑" w:hAnsi="微软雅黑" w:cs="微软雅黑"/>
          <w:sz w:val="24"/>
          <w:szCs w:val="24"/>
        </w:rPr>
      </w:pPr>
      <w:r>
        <w:rPr>
          <w:rFonts w:hint="eastAsia" w:ascii="微软雅黑" w:hAnsi="微软雅黑" w:cs="微软雅黑"/>
          <w:sz w:val="24"/>
          <w:szCs w:val="24"/>
        </w:rPr>
        <w:t>名 称：江苏省华采招标有限公司</w:t>
      </w:r>
    </w:p>
    <w:p>
      <w:pPr>
        <w:spacing w:line="420" w:lineRule="exact"/>
        <w:ind w:firstLine="720" w:firstLineChars="300"/>
        <w:rPr>
          <w:rFonts w:hint="eastAsia" w:ascii="微软雅黑" w:hAnsi="微软雅黑" w:cs="微软雅黑"/>
          <w:sz w:val="24"/>
          <w:szCs w:val="24"/>
        </w:rPr>
      </w:pPr>
      <w:r>
        <w:rPr>
          <w:rFonts w:hint="eastAsia" w:ascii="微软雅黑" w:hAnsi="微软雅黑" w:cs="微软雅黑"/>
          <w:sz w:val="24"/>
          <w:szCs w:val="24"/>
        </w:rPr>
        <w:t>地 址：南京市建邺区嘉陵江东街8号新城科技园综合体B3栋16层</w:t>
      </w:r>
    </w:p>
    <w:p>
      <w:pPr>
        <w:spacing w:line="420" w:lineRule="exact"/>
        <w:ind w:firstLine="720" w:firstLineChars="300"/>
        <w:rPr>
          <w:rFonts w:hint="eastAsia" w:ascii="微软雅黑" w:hAnsi="微软雅黑" w:cs="微软雅黑"/>
          <w:sz w:val="24"/>
          <w:szCs w:val="24"/>
        </w:rPr>
      </w:pPr>
      <w:r>
        <w:rPr>
          <w:rFonts w:hint="eastAsia" w:ascii="微软雅黑" w:hAnsi="微软雅黑" w:cs="微软雅黑"/>
          <w:sz w:val="24"/>
          <w:szCs w:val="24"/>
        </w:rPr>
        <w:t>联系方式：</w:t>
      </w:r>
      <w:bookmarkStart w:id="36" w:name="_Toc28359010"/>
      <w:bookmarkStart w:id="37" w:name="_Toc28359087"/>
      <w:r>
        <w:rPr>
          <w:rFonts w:hint="eastAsia" w:ascii="微软雅黑" w:hAnsi="微软雅黑" w:cs="微软雅黑"/>
          <w:sz w:val="24"/>
          <w:szCs w:val="24"/>
        </w:rPr>
        <w:t>025-83609978</w:t>
      </w:r>
    </w:p>
    <w:p>
      <w:pPr>
        <w:spacing w:line="420" w:lineRule="exact"/>
        <w:ind w:firstLine="720" w:firstLineChars="300"/>
        <w:rPr>
          <w:rFonts w:hint="eastAsia" w:ascii="微软雅黑" w:hAnsi="微软雅黑" w:cs="微软雅黑"/>
          <w:sz w:val="24"/>
          <w:szCs w:val="24"/>
          <w:u w:val="single"/>
        </w:rPr>
      </w:pPr>
      <w:r>
        <w:rPr>
          <w:rFonts w:hint="eastAsia" w:ascii="微软雅黑" w:hAnsi="微软雅黑" w:cs="微软雅黑"/>
          <w:sz w:val="24"/>
          <w:szCs w:val="24"/>
        </w:rPr>
        <w:t>3.项目联系方式</w:t>
      </w:r>
      <w:bookmarkEnd w:id="36"/>
      <w:bookmarkEnd w:id="37"/>
    </w:p>
    <w:p>
      <w:pPr>
        <w:pStyle w:val="5"/>
        <w:spacing w:line="420" w:lineRule="exact"/>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项目联系人：章工</w:t>
      </w:r>
    </w:p>
    <w:p>
      <w:pPr>
        <w:spacing w:line="420" w:lineRule="exact"/>
        <w:ind w:firstLine="720" w:firstLineChars="300"/>
        <w:rPr>
          <w:rFonts w:hint="eastAsia" w:ascii="微软雅黑" w:hAnsi="微软雅黑" w:cs="微软雅黑"/>
          <w:sz w:val="24"/>
          <w:szCs w:val="24"/>
        </w:rPr>
      </w:pPr>
      <w:r>
        <w:rPr>
          <w:rFonts w:hint="eastAsia" w:ascii="微软雅黑" w:hAnsi="微软雅黑" w:cs="微软雅黑"/>
          <w:sz w:val="24"/>
          <w:szCs w:val="24"/>
        </w:rPr>
        <w:t>电　话：025-83603368</w:t>
      </w:r>
    </w:p>
    <w:p>
      <w:pPr>
        <w:spacing w:line="420" w:lineRule="exact"/>
        <w:jc w:val="right"/>
        <w:rPr>
          <w:rFonts w:hint="eastAsia" w:ascii="微软雅黑" w:hAnsi="微软雅黑" w:cs="微软雅黑"/>
          <w:sz w:val="24"/>
          <w:szCs w:val="24"/>
        </w:rPr>
      </w:pPr>
      <w:r>
        <w:rPr>
          <w:rFonts w:hint="eastAsia" w:ascii="微软雅黑" w:hAnsi="微软雅黑" w:cs="微软雅黑"/>
          <w:sz w:val="24"/>
          <w:szCs w:val="24"/>
        </w:rPr>
        <w:t xml:space="preserve">  </w:t>
      </w:r>
      <w:r>
        <w:rPr>
          <w:rFonts w:hint="eastAsia" w:ascii="微软雅黑" w:hAnsi="微软雅黑" w:cs="微软雅黑"/>
          <w:sz w:val="24"/>
          <w:szCs w:val="24"/>
          <w:lang w:val="en-US" w:eastAsia="zh-CN"/>
        </w:rPr>
        <w:t xml:space="preserve"> </w:t>
      </w:r>
      <w:r>
        <w:rPr>
          <w:rFonts w:hint="eastAsia" w:ascii="微软雅黑" w:hAnsi="微软雅黑" w:cs="微软雅黑"/>
          <w:sz w:val="24"/>
          <w:szCs w:val="24"/>
        </w:rPr>
        <w:t>江苏省华采招标有限公司</w:t>
      </w:r>
    </w:p>
    <w:p>
      <w:pPr>
        <w:jc w:val="right"/>
      </w:pPr>
      <w:r>
        <w:rPr>
          <w:rFonts w:hint="eastAsia" w:ascii="微软雅黑" w:hAnsi="微软雅黑" w:cs="微软雅黑"/>
          <w:sz w:val="24"/>
          <w:szCs w:val="24"/>
        </w:rPr>
        <w:t xml:space="preserve">       2021年</w:t>
      </w:r>
      <w:r>
        <w:rPr>
          <w:rFonts w:hint="eastAsia" w:ascii="微软雅黑" w:hAnsi="微软雅黑" w:cs="微软雅黑"/>
          <w:sz w:val="24"/>
          <w:szCs w:val="24"/>
          <w:lang w:val="en-US" w:eastAsia="zh-CN"/>
        </w:rPr>
        <w:t>11</w:t>
      </w:r>
      <w:r>
        <w:rPr>
          <w:rFonts w:hint="eastAsia" w:ascii="微软雅黑" w:hAnsi="微软雅黑" w:cs="微软雅黑"/>
          <w:sz w:val="24"/>
          <w:szCs w:val="24"/>
        </w:rPr>
        <w:t>月</w:t>
      </w:r>
      <w:r>
        <w:rPr>
          <w:rFonts w:hint="eastAsia" w:ascii="微软雅黑" w:hAnsi="微软雅黑" w:cs="微软雅黑"/>
          <w:sz w:val="24"/>
          <w:szCs w:val="24"/>
          <w:lang w:val="en-US" w:eastAsia="zh-CN"/>
        </w:rPr>
        <w:t>08</w:t>
      </w:r>
      <w:r>
        <w:rPr>
          <w:rFonts w:hint="eastAsia" w:ascii="微软雅黑" w:hAnsi="微软雅黑" w:cs="微软雅黑"/>
          <w:sz w:val="24"/>
          <w:szCs w:val="24"/>
        </w:rPr>
        <w:t>日</w:t>
      </w:r>
      <w:r>
        <w:rPr>
          <w:rFonts w:hint="eastAsia" w:ascii="微软雅黑" w:hAnsi="微软雅黑" w:cs="微软雅黑"/>
          <w:sz w:val="24"/>
          <w:szCs w:val="24"/>
          <w:lang w:val="en-US" w:eastAsia="zh-CN"/>
        </w:rPr>
        <w:t xml:space="preserve"> </w:t>
      </w:r>
      <w:r>
        <w:rPr>
          <w:rFonts w:hint="eastAsia" w:ascii="微软雅黑" w:hAnsi="微软雅黑" w:cs="微软雅黑"/>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5A6EE"/>
    <w:multiLevelType w:val="singleLevel"/>
    <w:tmpl w:val="6535A6E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90F2B"/>
    <w:rsid w:val="0F694D72"/>
    <w:rsid w:val="10B446C7"/>
    <w:rsid w:val="12EB55D6"/>
    <w:rsid w:val="179A1355"/>
    <w:rsid w:val="192B684B"/>
    <w:rsid w:val="1BF16E12"/>
    <w:rsid w:val="1E0B19AB"/>
    <w:rsid w:val="318B2EBA"/>
    <w:rsid w:val="35004BE2"/>
    <w:rsid w:val="35D26611"/>
    <w:rsid w:val="40C47080"/>
    <w:rsid w:val="41D755EA"/>
    <w:rsid w:val="42090F2B"/>
    <w:rsid w:val="42265D86"/>
    <w:rsid w:val="51B97573"/>
    <w:rsid w:val="521A0195"/>
    <w:rsid w:val="53567270"/>
    <w:rsid w:val="543C5292"/>
    <w:rsid w:val="5CCC5727"/>
    <w:rsid w:val="61161880"/>
    <w:rsid w:val="63B3536A"/>
    <w:rsid w:val="64B67287"/>
    <w:rsid w:val="67831D9A"/>
    <w:rsid w:val="6C7761DF"/>
    <w:rsid w:val="7343228C"/>
    <w:rsid w:val="7D7405E7"/>
    <w:rsid w:val="7E54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rFonts w:eastAsia="宋体"/>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Plain Text"/>
    <w:basedOn w:val="1"/>
    <w:qFormat/>
    <w:uiPriority w:val="0"/>
    <w:rPr>
      <w:rFonts w:ascii="宋体" w:hAnsi="Courier New" w:eastAsia="宋体"/>
      <w:kern w:val="0"/>
      <w:sz w:val="28"/>
      <w:szCs w:val="2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2021-11-04T03:58:00Z</dcterms:created>
  <dc:creator>章鱼小丸子</dc:creator>
  <cp:lastModifiedBy>章鱼小丸子</cp:lastModifiedBy>
  <dcterms:modified xsi:type="dcterms:W3CDTF">2021-11-08T01:10:39Z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53B0FC1FBC804080B25EFF468BC89424</vt:lpwstr>
  </property>
</Properties>
</file>