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 w:themeFill="background1"/>
        <w:spacing w:before="100" w:beforeAutospacing="1" w:after="1" w:line="360" w:lineRule="auto"/>
        <w:jc w:val="center"/>
        <w:outlineLvl w:val="0"/>
        <w:rPr>
          <w:rFonts w:hint="eastAsia" w:ascii="宋体" w:hAnsi="宋体" w:eastAsia="宋体" w:cs="Arial"/>
          <w:color w:val="333333"/>
          <w:spacing w:val="8"/>
          <w:kern w:val="36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36"/>
          <w:sz w:val="24"/>
          <w:szCs w:val="24"/>
        </w:rPr>
        <w:t>更正公告</w:t>
      </w:r>
    </w:p>
    <w:p>
      <w:pPr>
        <w:widowControl/>
        <w:shd w:val="clear" w:color="auto" w:fill="FFFFFF" w:themeFill="background1"/>
        <w:spacing w:before="100" w:beforeAutospacing="1" w:after="100" w:afterAutospacing="1" w:line="360" w:lineRule="auto"/>
        <w:outlineLvl w:val="1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一、项目基本情况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原公告的采购项目编号：066020981919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 xml:space="preserve"> 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原公告的采购项目名称：南京医科大学通风系统过滤器购置项目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首次公告日期：2020年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 xml:space="preserve"> 6 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月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 xml:space="preserve"> 8 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日</w:t>
      </w:r>
    </w:p>
    <w:p>
      <w:pPr>
        <w:widowControl/>
        <w:shd w:val="clear" w:color="auto" w:fill="FFFFFF" w:themeFill="background1"/>
        <w:spacing w:before="100" w:beforeAutospacing="1" w:after="100" w:afterAutospacing="1" w:line="360" w:lineRule="auto"/>
        <w:outlineLvl w:val="1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二、更正信息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更正事项：采购文件</w:t>
      </w:r>
      <w:r>
        <w:rPr>
          <w:rFonts w:hint="eastAsia" w:ascii="宋体" w:hAnsi="宋体" w:eastAsia="宋体" w:cs="宋体"/>
          <w:color w:val="333333"/>
          <w:spacing w:val="8"/>
          <w:kern w:val="0"/>
          <w:sz w:val="24"/>
          <w:szCs w:val="24"/>
        </w:rPr>
        <w:t>  </w:t>
      </w:r>
      <w:r>
        <w:rPr>
          <w:rFonts w:hint="eastAsia" w:ascii="宋体" w:hAnsi="宋体" w:eastAsia="宋体" w:cs="仿宋"/>
          <w:color w:val="333333"/>
          <w:spacing w:val="8"/>
          <w:kern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left="0" w:leftChars="0" w:right="0" w:rightChars="0" w:firstLine="370" w:firstLineChars="0"/>
        <w:jc w:val="both"/>
        <w:textAlignment w:val="auto"/>
        <w:outlineLvl w:val="9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>更正内容：投标报价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>不包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>含安装费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>和调试费，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>本项目预算金额和最高限价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>不变。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更正日期：2020年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 xml:space="preserve"> 6 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月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 xml:space="preserve"> 10 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日</w:t>
      </w:r>
    </w:p>
    <w:p>
      <w:pPr>
        <w:widowControl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outlineLvl w:val="1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其他补充事宜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eastAsia="宋体"/>
          <w:lang w:val="en-US" w:eastAsia="zh-CN"/>
        </w:rPr>
        <w:t xml:space="preserve">    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 w:bidi="ar-SA"/>
        </w:rPr>
        <w:t xml:space="preserve"> 无</w:t>
      </w:r>
    </w:p>
    <w:p>
      <w:pPr>
        <w:widowControl/>
        <w:shd w:val="clear" w:color="auto" w:fill="FFFFFF" w:themeFill="background1"/>
        <w:spacing w:before="100" w:beforeAutospacing="1" w:after="100" w:afterAutospacing="1" w:line="360" w:lineRule="auto"/>
        <w:outlineLvl w:val="1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四、凡对本次公告内容提出询问，请按以下方式联系。</w:t>
      </w:r>
    </w:p>
    <w:p>
      <w:pPr>
        <w:widowControl/>
        <w:shd w:val="clear" w:color="auto" w:fill="FFFFFF" w:themeFill="background1"/>
        <w:spacing w:before="100" w:beforeAutospacing="1" w:after="100" w:afterAutospacing="1" w:line="360" w:lineRule="auto"/>
        <w:ind w:firstLine="370"/>
        <w:outlineLvl w:val="1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1.采购人信息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 xml:space="preserve">名    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称：南京医科大学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 xml:space="preserve">地    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址：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 xml:space="preserve">南京市江宁区龙眠大道101号 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联系方式：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陈老师  025-86868572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2.采购代理机构信息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名 称：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eastAsia="zh-CN"/>
        </w:rPr>
        <w:t>江苏省设备成套股份有限公司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 xml:space="preserve"> 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 xml:space="preserve">地　址：南京市山西路120号17楼1701室 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联系方式：徐鑫磊、颜丽   025-83315832   83311056  13913931305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3.项目联系方式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 xml:space="preserve">项目联系人：徐鑫磊、颜丽 </w:t>
      </w:r>
    </w:p>
    <w:p>
      <w:pPr>
        <w:widowControl/>
        <w:shd w:val="clear" w:color="auto" w:fill="FFFFFF" w:themeFill="background1"/>
        <w:spacing w:before="100" w:beforeAutospacing="1" w:after="100" w:afterAutospacing="1"/>
        <w:ind w:firstLine="370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电　话： 025-83315832   83311056  13913931305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NLe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06BC7"/>
    <w:multiLevelType w:val="singleLevel"/>
    <w:tmpl w:val="5EE06BC7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F314C5"/>
    <w:rsid w:val="124F36AF"/>
    <w:rsid w:val="174C0098"/>
    <w:rsid w:val="1A3E1DC0"/>
    <w:rsid w:val="1E4813E5"/>
    <w:rsid w:val="2CB65A0D"/>
    <w:rsid w:val="2DEF54DC"/>
    <w:rsid w:val="2EC47247"/>
    <w:rsid w:val="3135199F"/>
    <w:rsid w:val="352538AB"/>
    <w:rsid w:val="39544997"/>
    <w:rsid w:val="42FD4BFA"/>
    <w:rsid w:val="4BD45185"/>
    <w:rsid w:val="54C71F34"/>
    <w:rsid w:val="570876AF"/>
    <w:rsid w:val="71D35086"/>
    <w:rsid w:val="748F50B2"/>
    <w:rsid w:val="766A730D"/>
    <w:rsid w:val="76C07888"/>
    <w:rsid w:val="78EF7BB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iPriority w:val="0"/>
    <w:pPr>
      <w:ind w:left="600" w:leftChars="6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dcterms:modified xsi:type="dcterms:W3CDTF">2020-06-10T05:10:16Z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