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438" w:rsidRDefault="00DC5438">
      <w:pPr>
        <w:pStyle w:val="af3"/>
        <w:ind w:firstLine="0"/>
        <w:jc w:val="center"/>
        <w:rPr>
          <w:rFonts w:eastAsia="黑体"/>
          <w:b/>
          <w:bCs/>
          <w:sz w:val="84"/>
        </w:rPr>
      </w:pPr>
    </w:p>
    <w:p w:rsidR="00DC5438" w:rsidRDefault="00DC5438">
      <w:pPr>
        <w:pStyle w:val="af3"/>
        <w:ind w:firstLine="0"/>
        <w:jc w:val="center"/>
        <w:rPr>
          <w:rFonts w:eastAsia="黑体"/>
          <w:b/>
          <w:bCs/>
          <w:sz w:val="84"/>
        </w:rPr>
      </w:pPr>
    </w:p>
    <w:p w:rsidR="00DC5438" w:rsidRDefault="00310261">
      <w:pPr>
        <w:pStyle w:val="af3"/>
        <w:ind w:firstLine="0"/>
        <w:jc w:val="center"/>
        <w:rPr>
          <w:rFonts w:eastAsia="黑体"/>
          <w:b/>
          <w:bCs/>
          <w:sz w:val="84"/>
        </w:rPr>
      </w:pPr>
      <w:r>
        <w:rPr>
          <w:rFonts w:eastAsia="黑体" w:hint="eastAsia"/>
          <w:b/>
          <w:bCs/>
          <w:sz w:val="84"/>
        </w:rPr>
        <w:t>招　标　文　件</w:t>
      </w:r>
    </w:p>
    <w:p w:rsidR="00DC5438" w:rsidRDefault="00DC5438">
      <w:pPr>
        <w:pStyle w:val="af3"/>
        <w:ind w:firstLineChars="750" w:firstLine="2409"/>
        <w:rPr>
          <w:b/>
          <w:bCs/>
          <w:sz w:val="32"/>
        </w:rPr>
      </w:pPr>
    </w:p>
    <w:p w:rsidR="00DC5438" w:rsidRDefault="00DC5438">
      <w:pPr>
        <w:pStyle w:val="af3"/>
        <w:ind w:firstLineChars="750" w:firstLine="2409"/>
        <w:rPr>
          <w:b/>
          <w:bCs/>
          <w:sz w:val="32"/>
        </w:rPr>
      </w:pPr>
    </w:p>
    <w:p w:rsidR="00DC5438" w:rsidRDefault="00310261">
      <w:pPr>
        <w:pStyle w:val="af3"/>
        <w:ind w:firstLine="0"/>
        <w:jc w:val="center"/>
        <w:rPr>
          <w:b/>
          <w:bCs/>
          <w:sz w:val="32"/>
          <w:szCs w:val="32"/>
        </w:rPr>
      </w:pPr>
      <w:r>
        <w:rPr>
          <w:rFonts w:hint="eastAsia"/>
          <w:b/>
          <w:bCs/>
          <w:sz w:val="32"/>
        </w:rPr>
        <w:t>项目名称：南京医</w:t>
      </w:r>
      <w:r>
        <w:rPr>
          <w:rFonts w:hint="eastAsia"/>
          <w:b/>
          <w:bCs/>
          <w:sz w:val="32"/>
        </w:rPr>
        <w:t>科大学双笔电蜡刀购置项目</w:t>
      </w:r>
    </w:p>
    <w:p w:rsidR="00DC5438" w:rsidRDefault="00310261">
      <w:pPr>
        <w:pStyle w:val="af3"/>
        <w:ind w:firstLine="0"/>
        <w:jc w:val="center"/>
        <w:rPr>
          <w:b/>
          <w:bCs/>
          <w:sz w:val="32"/>
        </w:rPr>
      </w:pPr>
      <w:r>
        <w:rPr>
          <w:rFonts w:hint="eastAsia"/>
          <w:b/>
          <w:bCs/>
          <w:sz w:val="32"/>
        </w:rPr>
        <w:t>项目编号：</w:t>
      </w:r>
      <w:r>
        <w:rPr>
          <w:rFonts w:hint="eastAsia"/>
          <w:b/>
          <w:bCs/>
          <w:sz w:val="32"/>
        </w:rPr>
        <w:t>NJMUZB30120190</w:t>
      </w:r>
      <w:r>
        <w:rPr>
          <w:rFonts w:hint="eastAsia"/>
          <w:b/>
          <w:bCs/>
          <w:sz w:val="32"/>
        </w:rPr>
        <w:t>64</w:t>
      </w:r>
    </w:p>
    <w:p w:rsidR="00DC5438" w:rsidRDefault="00DC5438">
      <w:pPr>
        <w:pStyle w:val="af3"/>
        <w:spacing w:before="0" w:after="0"/>
        <w:ind w:firstLine="0"/>
        <w:rPr>
          <w:rFonts w:ascii="宋体" w:hAnsi="宋体"/>
        </w:rPr>
      </w:pPr>
    </w:p>
    <w:p w:rsidR="00DC5438" w:rsidRDefault="00DC5438">
      <w:pPr>
        <w:pStyle w:val="af3"/>
        <w:spacing w:before="0" w:after="0"/>
        <w:ind w:firstLine="0"/>
        <w:rPr>
          <w:rFonts w:ascii="宋体" w:hAnsi="宋体"/>
        </w:rPr>
      </w:pPr>
    </w:p>
    <w:p w:rsidR="00DC5438" w:rsidRDefault="00DC5438">
      <w:pPr>
        <w:pStyle w:val="af3"/>
        <w:spacing w:before="0" w:after="0"/>
        <w:ind w:firstLine="0"/>
        <w:rPr>
          <w:rFonts w:ascii="宋体" w:hAnsi="宋体"/>
        </w:rPr>
      </w:pPr>
    </w:p>
    <w:p w:rsidR="00DC5438" w:rsidRDefault="00DC5438">
      <w:pPr>
        <w:pStyle w:val="af3"/>
        <w:spacing w:before="0" w:after="0"/>
        <w:ind w:firstLine="0"/>
        <w:rPr>
          <w:rFonts w:ascii="宋体" w:hAnsi="宋体"/>
        </w:rPr>
      </w:pPr>
    </w:p>
    <w:p w:rsidR="00DC5438" w:rsidRDefault="00DC5438">
      <w:pPr>
        <w:pStyle w:val="af3"/>
        <w:spacing w:before="0" w:after="0"/>
        <w:ind w:firstLine="0"/>
        <w:rPr>
          <w:rFonts w:ascii="宋体" w:hAnsi="宋体"/>
        </w:rPr>
      </w:pPr>
    </w:p>
    <w:p w:rsidR="00DC5438" w:rsidRDefault="00DC5438">
      <w:pPr>
        <w:pStyle w:val="af3"/>
        <w:spacing w:before="0" w:after="0"/>
        <w:ind w:firstLine="0"/>
        <w:rPr>
          <w:rFonts w:ascii="宋体" w:hAnsi="宋体"/>
        </w:rPr>
      </w:pPr>
    </w:p>
    <w:p w:rsidR="00DC5438" w:rsidRDefault="00DC5438">
      <w:pPr>
        <w:pStyle w:val="af3"/>
        <w:spacing w:before="0" w:after="0"/>
        <w:ind w:firstLine="0"/>
        <w:rPr>
          <w:rFonts w:ascii="宋体" w:hAnsi="宋体"/>
        </w:rPr>
      </w:pPr>
    </w:p>
    <w:p w:rsidR="00DC5438" w:rsidRDefault="00DC5438">
      <w:pPr>
        <w:pStyle w:val="af3"/>
        <w:spacing w:before="0" w:after="0"/>
        <w:ind w:firstLine="0"/>
        <w:rPr>
          <w:rFonts w:ascii="宋体" w:hAnsi="宋体"/>
        </w:rPr>
      </w:pPr>
    </w:p>
    <w:p w:rsidR="00DC5438" w:rsidRDefault="00DC5438">
      <w:pPr>
        <w:pStyle w:val="af3"/>
        <w:spacing w:before="0" w:after="0"/>
        <w:ind w:firstLine="0"/>
        <w:rPr>
          <w:rFonts w:ascii="宋体" w:hAnsi="宋体"/>
        </w:rPr>
      </w:pPr>
    </w:p>
    <w:p w:rsidR="00DC5438" w:rsidRDefault="00DC5438">
      <w:pPr>
        <w:pStyle w:val="af3"/>
        <w:spacing w:before="0" w:after="0"/>
        <w:ind w:firstLine="0"/>
        <w:rPr>
          <w:rFonts w:ascii="宋体" w:hAnsi="宋体"/>
        </w:rPr>
      </w:pPr>
    </w:p>
    <w:p w:rsidR="00DC5438" w:rsidRDefault="00DC5438">
      <w:pPr>
        <w:pStyle w:val="af3"/>
        <w:ind w:firstLine="0"/>
        <w:jc w:val="center"/>
        <w:rPr>
          <w:b/>
          <w:bCs/>
          <w:sz w:val="32"/>
        </w:rPr>
      </w:pPr>
    </w:p>
    <w:p w:rsidR="00DC5438" w:rsidRDefault="00310261">
      <w:pPr>
        <w:pStyle w:val="af3"/>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23127445"/>
      <w:bookmarkStart w:id="4" w:name="_Toc513029200"/>
      <w:bookmarkStart w:id="5" w:name="_Toc20823272"/>
      <w:bookmarkStart w:id="6" w:name="_Toc16938516"/>
      <w:r>
        <w:rPr>
          <w:rFonts w:ascii="黑体" w:eastAsia="黑体" w:hAnsi="黑体" w:hint="eastAsia"/>
          <w:b/>
          <w:sz w:val="44"/>
          <w:szCs w:val="28"/>
        </w:rPr>
        <w:lastRenderedPageBreak/>
        <w:t>目</w:t>
      </w:r>
      <w:r>
        <w:rPr>
          <w:rFonts w:ascii="黑体" w:eastAsia="黑体" w:hAnsi="黑体" w:hint="eastAsia"/>
          <w:b/>
          <w:sz w:val="44"/>
          <w:szCs w:val="28"/>
        </w:rPr>
        <w:t xml:space="preserve">  </w:t>
      </w:r>
      <w:r>
        <w:rPr>
          <w:rFonts w:ascii="黑体" w:eastAsia="黑体" w:hAnsi="黑体" w:hint="eastAsia"/>
          <w:b/>
          <w:sz w:val="44"/>
          <w:szCs w:val="28"/>
        </w:rPr>
        <w:t>录</w:t>
      </w:r>
      <w:bookmarkEnd w:id="0"/>
    </w:p>
    <w:p w:rsidR="00DC5438" w:rsidRDefault="00DC5438">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sidR="00310261">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sidR="00310261">
          <w:rPr>
            <w:rStyle w:val="af0"/>
            <w:rFonts w:asciiTheme="majorEastAsia" w:eastAsiaTheme="majorEastAsia" w:hAnsiTheme="majorEastAsia" w:hint="eastAsia"/>
            <w:sz w:val="24"/>
          </w:rPr>
          <w:t>第一章</w:t>
        </w:r>
        <w:r w:rsidR="00310261">
          <w:rPr>
            <w:rFonts w:asciiTheme="minorHAnsi" w:eastAsiaTheme="minorEastAsia" w:hAnsiTheme="minorHAnsi" w:cstheme="minorBidi"/>
            <w:b w:val="0"/>
            <w:bCs w:val="0"/>
            <w:caps w:val="0"/>
            <w:sz w:val="28"/>
            <w:szCs w:val="22"/>
          </w:rPr>
          <w:tab/>
        </w:r>
        <w:r w:rsidR="00310261">
          <w:rPr>
            <w:rStyle w:val="af0"/>
            <w:rFonts w:asciiTheme="majorEastAsia" w:eastAsiaTheme="majorEastAsia" w:hAnsiTheme="majorEastAsia" w:hint="eastAsia"/>
            <w:sz w:val="24"/>
          </w:rPr>
          <w:t>招标公告</w:t>
        </w:r>
        <w:r w:rsidR="00310261">
          <w:rPr>
            <w:sz w:val="24"/>
          </w:rPr>
          <w:tab/>
        </w:r>
        <w:r>
          <w:rPr>
            <w:sz w:val="24"/>
          </w:rPr>
          <w:fldChar w:fldCharType="begin"/>
        </w:r>
        <w:r w:rsidR="00310261">
          <w:rPr>
            <w:sz w:val="24"/>
          </w:rPr>
          <w:instrText xml:space="preserve"> PAGEREF _Toc523931345 \h </w:instrText>
        </w:r>
        <w:r>
          <w:rPr>
            <w:sz w:val="24"/>
          </w:rPr>
        </w:r>
        <w:r>
          <w:rPr>
            <w:sz w:val="24"/>
          </w:rPr>
          <w:fldChar w:fldCharType="separate"/>
        </w:r>
        <w:r w:rsidR="00310261">
          <w:rPr>
            <w:sz w:val="24"/>
          </w:rPr>
          <w:t>3</w:t>
        </w:r>
        <w:r>
          <w:rPr>
            <w:sz w:val="24"/>
          </w:rPr>
          <w:fldChar w:fldCharType="end"/>
        </w:r>
      </w:hyperlink>
    </w:p>
    <w:p w:rsidR="00DC5438" w:rsidRDefault="00DC5438">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310261">
          <w:rPr>
            <w:rStyle w:val="af0"/>
            <w:rFonts w:asciiTheme="majorEastAsia" w:eastAsiaTheme="majorEastAsia" w:hAnsiTheme="majorEastAsia" w:hint="eastAsia"/>
            <w:sz w:val="24"/>
          </w:rPr>
          <w:t>第二章投标人须知</w:t>
        </w:r>
        <w:r w:rsidR="00310261">
          <w:rPr>
            <w:sz w:val="24"/>
          </w:rPr>
          <w:tab/>
        </w:r>
        <w:r>
          <w:rPr>
            <w:sz w:val="24"/>
          </w:rPr>
          <w:fldChar w:fldCharType="begin"/>
        </w:r>
        <w:r w:rsidR="00310261">
          <w:rPr>
            <w:sz w:val="24"/>
          </w:rPr>
          <w:instrText xml:space="preserve"> PAGEREF _Toc523931346 \h </w:instrText>
        </w:r>
        <w:r>
          <w:rPr>
            <w:sz w:val="24"/>
          </w:rPr>
        </w:r>
        <w:r>
          <w:rPr>
            <w:sz w:val="24"/>
          </w:rPr>
          <w:fldChar w:fldCharType="separate"/>
        </w:r>
        <w:r w:rsidR="00310261">
          <w:rPr>
            <w:sz w:val="24"/>
          </w:rPr>
          <w:t>6</w:t>
        </w:r>
        <w:r>
          <w:rPr>
            <w:sz w:val="24"/>
          </w:rPr>
          <w:fldChar w:fldCharType="end"/>
        </w:r>
      </w:hyperlink>
    </w:p>
    <w:p w:rsidR="00DC5438" w:rsidRDefault="00DC5438">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310261">
          <w:rPr>
            <w:rStyle w:val="af0"/>
            <w:rFonts w:asciiTheme="minorEastAsia" w:hAnsiTheme="minorEastAsia" w:hint="eastAsia"/>
            <w:sz w:val="24"/>
          </w:rPr>
          <w:t>第三章项目需求</w:t>
        </w:r>
        <w:r w:rsidR="00310261">
          <w:rPr>
            <w:sz w:val="24"/>
          </w:rPr>
          <w:tab/>
        </w:r>
        <w:r>
          <w:rPr>
            <w:sz w:val="24"/>
          </w:rPr>
          <w:fldChar w:fldCharType="begin"/>
        </w:r>
        <w:r w:rsidR="00310261">
          <w:rPr>
            <w:sz w:val="24"/>
          </w:rPr>
          <w:instrText xml:space="preserve"> PAGEREF _Toc523931347 \h </w:instrText>
        </w:r>
        <w:r>
          <w:rPr>
            <w:sz w:val="24"/>
          </w:rPr>
        </w:r>
        <w:r>
          <w:rPr>
            <w:sz w:val="24"/>
          </w:rPr>
          <w:fldChar w:fldCharType="separate"/>
        </w:r>
        <w:r w:rsidR="00310261">
          <w:rPr>
            <w:sz w:val="24"/>
          </w:rPr>
          <w:t>18</w:t>
        </w:r>
        <w:r>
          <w:rPr>
            <w:sz w:val="24"/>
          </w:rPr>
          <w:fldChar w:fldCharType="end"/>
        </w:r>
      </w:hyperlink>
    </w:p>
    <w:p w:rsidR="00DC5438" w:rsidRDefault="00DC5438">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310261">
          <w:rPr>
            <w:rStyle w:val="af0"/>
            <w:rFonts w:ascii="宋体" w:hAnsi="宋体" w:hint="eastAsia"/>
            <w:sz w:val="24"/>
          </w:rPr>
          <w:t>第四章评标方法与评标标准</w:t>
        </w:r>
        <w:r w:rsidR="00310261">
          <w:rPr>
            <w:sz w:val="24"/>
          </w:rPr>
          <w:tab/>
        </w:r>
        <w:r>
          <w:rPr>
            <w:sz w:val="24"/>
          </w:rPr>
          <w:fldChar w:fldCharType="begin"/>
        </w:r>
        <w:r w:rsidR="00310261">
          <w:rPr>
            <w:sz w:val="24"/>
          </w:rPr>
          <w:instrText xml:space="preserve"> PAGEREF _Toc523931348 \h </w:instrText>
        </w:r>
        <w:r>
          <w:rPr>
            <w:sz w:val="24"/>
          </w:rPr>
        </w:r>
        <w:r>
          <w:rPr>
            <w:sz w:val="24"/>
          </w:rPr>
          <w:fldChar w:fldCharType="separate"/>
        </w:r>
        <w:r w:rsidR="00310261">
          <w:rPr>
            <w:sz w:val="24"/>
          </w:rPr>
          <w:t>20</w:t>
        </w:r>
        <w:r>
          <w:rPr>
            <w:sz w:val="24"/>
          </w:rPr>
          <w:fldChar w:fldCharType="end"/>
        </w:r>
      </w:hyperlink>
    </w:p>
    <w:p w:rsidR="00DC5438" w:rsidRDefault="00DC5438">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310261">
          <w:rPr>
            <w:rStyle w:val="af0"/>
            <w:rFonts w:ascii="宋体" w:hAnsi="宋体" w:hint="eastAsia"/>
            <w:sz w:val="24"/>
          </w:rPr>
          <w:t>第五章投标文件格式</w:t>
        </w:r>
        <w:r w:rsidR="00310261">
          <w:rPr>
            <w:sz w:val="24"/>
          </w:rPr>
          <w:tab/>
        </w:r>
        <w:r>
          <w:rPr>
            <w:sz w:val="24"/>
          </w:rPr>
          <w:fldChar w:fldCharType="begin"/>
        </w:r>
        <w:r w:rsidR="00310261">
          <w:rPr>
            <w:sz w:val="24"/>
          </w:rPr>
          <w:instrText xml:space="preserve"> PAGEREF _Toc523931349 \h </w:instrText>
        </w:r>
        <w:r>
          <w:rPr>
            <w:sz w:val="24"/>
          </w:rPr>
        </w:r>
        <w:r>
          <w:rPr>
            <w:sz w:val="24"/>
          </w:rPr>
          <w:fldChar w:fldCharType="separate"/>
        </w:r>
        <w:r w:rsidR="00310261">
          <w:rPr>
            <w:sz w:val="24"/>
          </w:rPr>
          <w:t>23</w:t>
        </w:r>
        <w:r>
          <w:rPr>
            <w:sz w:val="24"/>
          </w:rPr>
          <w:fldChar w:fldCharType="end"/>
        </w:r>
      </w:hyperlink>
    </w:p>
    <w:p w:rsidR="00DC5438" w:rsidRDefault="00DC5438">
      <w:pPr>
        <w:pStyle w:val="10"/>
        <w:tabs>
          <w:tab w:val="right" w:leader="dot" w:pos="8296"/>
        </w:tabs>
        <w:spacing w:line="360" w:lineRule="auto"/>
        <w:rPr>
          <w:sz w:val="24"/>
        </w:rPr>
      </w:pPr>
      <w:r>
        <w:rPr>
          <w:rFonts w:asciiTheme="minorEastAsia" w:eastAsiaTheme="minorEastAsia" w:hAnsiTheme="minorEastAsia"/>
          <w:b w:val="0"/>
          <w:sz w:val="40"/>
          <w:szCs w:val="28"/>
        </w:rPr>
        <w:fldChar w:fldCharType="end"/>
      </w:r>
      <w:r w:rsidR="00310261">
        <w:rPr>
          <w:rFonts w:hint="eastAsia"/>
          <w:sz w:val="24"/>
          <w:szCs w:val="24"/>
        </w:rPr>
        <w:t>第六章拟签订的合同文本</w:t>
      </w:r>
      <w:r w:rsidR="00310261">
        <w:tab/>
      </w:r>
      <w:r w:rsidR="00310261">
        <w:rPr>
          <w:rFonts w:hint="eastAsia"/>
          <w:sz w:val="24"/>
        </w:rPr>
        <w:t>31</w:t>
      </w:r>
    </w:p>
    <w:p w:rsidR="00DC5438" w:rsidRDefault="00DC5438">
      <w:pPr>
        <w:spacing w:line="360" w:lineRule="auto"/>
        <w:jc w:val="center"/>
        <w:outlineLvl w:val="0"/>
        <w:rPr>
          <w:rFonts w:ascii="黑体" w:eastAsia="黑体" w:hAnsi="Arial"/>
          <w:b/>
          <w:sz w:val="44"/>
        </w:rPr>
      </w:pPr>
    </w:p>
    <w:p w:rsidR="00DC5438" w:rsidRDefault="00DC5438">
      <w:pPr>
        <w:spacing w:line="480" w:lineRule="auto"/>
        <w:rPr>
          <w:rFonts w:ascii="仿宋_GB2312" w:eastAsia="仿宋_GB2312" w:hAnsi="Arial"/>
          <w:b/>
          <w:sz w:val="28"/>
        </w:rPr>
      </w:pPr>
    </w:p>
    <w:p w:rsidR="00DC5438" w:rsidRDefault="00DC5438"/>
    <w:p w:rsidR="00DC5438" w:rsidRDefault="00DC5438"/>
    <w:p w:rsidR="00DC5438" w:rsidRDefault="00DC5438"/>
    <w:p w:rsidR="00DC5438" w:rsidRDefault="00DC5438"/>
    <w:p w:rsidR="00DC5438" w:rsidRDefault="00DC5438"/>
    <w:p w:rsidR="00DC5438" w:rsidRDefault="00DC5438"/>
    <w:p w:rsidR="00DC5438" w:rsidRDefault="00DC5438"/>
    <w:p w:rsidR="00DC5438" w:rsidRDefault="00DC5438"/>
    <w:p w:rsidR="00DC5438" w:rsidRDefault="00DC5438"/>
    <w:p w:rsidR="00DC5438" w:rsidRDefault="00DC5438"/>
    <w:p w:rsidR="00DC5438" w:rsidRDefault="00DC5438"/>
    <w:p w:rsidR="00DC5438" w:rsidRDefault="00DC5438"/>
    <w:p w:rsidR="00DC5438" w:rsidRDefault="00DC5438"/>
    <w:p w:rsidR="00DC5438" w:rsidRDefault="00DC5438"/>
    <w:p w:rsidR="00DC5438" w:rsidRDefault="00310261">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DC5438" w:rsidRDefault="00DC5438"/>
    <w:p w:rsidR="00DC5438" w:rsidRDefault="00310261">
      <w:pPr>
        <w:spacing w:after="0" w:line="500" w:lineRule="exact"/>
        <w:ind w:firstLineChars="200" w:firstLine="560"/>
        <w:rPr>
          <w:rFonts w:asciiTheme="minorEastAsia" w:eastAsiaTheme="minorEastAsia" w:hAnsiTheme="minorEastAsia"/>
          <w:sz w:val="28"/>
          <w:szCs w:val="28"/>
        </w:rPr>
      </w:pPr>
      <w:bookmarkStart w:id="8" w:name="_Toc20823314"/>
      <w:bookmarkStart w:id="9" w:name="_Toc479757207"/>
      <w:bookmarkStart w:id="10" w:name="OLE_LINK2"/>
      <w:bookmarkStart w:id="11" w:name="_Toc120614211"/>
      <w:bookmarkStart w:id="12" w:name="_Toc120614221"/>
      <w:bookmarkStart w:id="13" w:name="_Toc444669970"/>
      <w:bookmarkStart w:id="14" w:name="OLE_LINK1"/>
      <w:bookmarkStart w:id="15" w:name="_Toc513029242"/>
      <w:bookmarkStart w:id="16" w:name="_Toc16938558"/>
      <w:bookmarkEnd w:id="2"/>
      <w:bookmarkEnd w:id="3"/>
      <w:bookmarkEnd w:id="4"/>
      <w:bookmarkEnd w:id="5"/>
      <w:bookmarkEnd w:id="6"/>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双笔电蜡刀</w:t>
      </w:r>
      <w:r>
        <w:rPr>
          <w:rFonts w:asciiTheme="minorEastAsia" w:eastAsiaTheme="minorEastAsia" w:hAnsiTheme="minorEastAsia" w:hint="eastAsia"/>
          <w:sz w:val="28"/>
          <w:szCs w:val="28"/>
        </w:rPr>
        <w:t>采购项目公开招标，相应资金已落实，欢迎符合招标公告资质要求的供应商前来投标。</w:t>
      </w:r>
    </w:p>
    <w:p w:rsidR="00DC5438" w:rsidRDefault="00310261">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DC5438" w:rsidRDefault="00310261">
      <w:pPr>
        <w:spacing w:after="0" w:line="500" w:lineRule="exact"/>
        <w:ind w:leftChars="254" w:left="3919" w:hangingChars="1200" w:hanging="33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Pr>
          <w:rFonts w:asciiTheme="minorEastAsia" w:eastAsiaTheme="minorEastAsia" w:hAnsiTheme="minorEastAsia" w:hint="eastAsia"/>
          <w:sz w:val="24"/>
          <w:szCs w:val="24"/>
        </w:rPr>
        <w:t>南京医科大学双笔电蜡刀购置项目</w:t>
      </w:r>
    </w:p>
    <w:p w:rsidR="00DC5438" w:rsidRDefault="00310261">
      <w:pPr>
        <w:spacing w:after="0" w:line="500" w:lineRule="exact"/>
        <w:ind w:firstLineChars="200" w:firstLine="560"/>
        <w:rPr>
          <w:rFonts w:asciiTheme="minorEastAsia" w:eastAsiaTheme="minorEastAsia" w:hAnsiTheme="minorEastAsia"/>
          <w:b/>
          <w:sz w:val="28"/>
          <w:szCs w:val="28"/>
          <w:u w:val="single"/>
        </w:rPr>
      </w:pPr>
      <w:r>
        <w:rPr>
          <w:rFonts w:asciiTheme="minorEastAsia" w:eastAsiaTheme="minorEastAsia" w:hAnsiTheme="minorEastAsia" w:hint="eastAsia"/>
          <w:sz w:val="28"/>
          <w:szCs w:val="28"/>
        </w:rPr>
        <w:t>（二）采购项目编号</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NJMUZB30120190</w:t>
      </w:r>
      <w:r>
        <w:rPr>
          <w:rFonts w:asciiTheme="minorEastAsia" w:eastAsiaTheme="minorEastAsia" w:hAnsiTheme="minorEastAsia" w:hint="eastAsia"/>
          <w:sz w:val="28"/>
          <w:szCs w:val="28"/>
        </w:rPr>
        <w:t>64</w:t>
      </w:r>
    </w:p>
    <w:p w:rsidR="00DC5438" w:rsidRDefault="00310261">
      <w:pPr>
        <w:spacing w:after="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bookmarkStart w:id="17" w:name="_Hlk2018820"/>
      <w:r>
        <w:rPr>
          <w:rFonts w:asciiTheme="minorEastAsia" w:eastAsiaTheme="minorEastAsia" w:hAnsiTheme="minorEastAsia" w:hint="eastAsia"/>
          <w:bCs/>
          <w:sz w:val="28"/>
          <w:szCs w:val="28"/>
        </w:rPr>
        <w:t>预算：￥</w:t>
      </w:r>
      <w:r>
        <w:rPr>
          <w:rFonts w:asciiTheme="minorEastAsia" w:eastAsiaTheme="minorEastAsia" w:hAnsiTheme="minorEastAsia" w:hint="eastAsia"/>
          <w:bCs/>
          <w:sz w:val="28"/>
          <w:szCs w:val="28"/>
        </w:rPr>
        <w:t xml:space="preserve"> </w:t>
      </w:r>
      <w:r>
        <w:rPr>
          <w:rFonts w:asciiTheme="minorEastAsia" w:eastAsiaTheme="minorEastAsia" w:hAnsiTheme="minorEastAsia" w:hint="eastAsia"/>
          <w:sz w:val="28"/>
          <w:szCs w:val="28"/>
        </w:rPr>
        <w:t>15</w:t>
      </w:r>
      <w:r>
        <w:rPr>
          <w:rFonts w:asciiTheme="minorEastAsia" w:eastAsiaTheme="minorEastAsia" w:hAnsiTheme="minorEastAsia" w:hint="eastAsia"/>
          <w:sz w:val="28"/>
          <w:szCs w:val="28"/>
        </w:rPr>
        <w:t>万</w:t>
      </w:r>
    </w:p>
    <w:bookmarkEnd w:id="17"/>
    <w:p w:rsidR="00DC5438" w:rsidRDefault="00310261">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DC5438" w:rsidRDefault="00310261">
      <w:pPr>
        <w:spacing w:after="0" w:line="50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（一）项目具体要求详见第三章：项目需求；</w:t>
      </w:r>
    </w:p>
    <w:p w:rsidR="00DC5438" w:rsidRDefault="00310261">
      <w:pPr>
        <w:spacing w:after="0" w:line="50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（二）货物一律采用人民币报价</w:t>
      </w:r>
      <w:r>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包干价</w:t>
      </w:r>
      <w:r>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，其他币种报价不予接受，后果由投标人承担。</w:t>
      </w:r>
    </w:p>
    <w:p w:rsidR="00DC5438" w:rsidRDefault="00310261">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（三）如为进口设备，需提供非免税报价。</w:t>
      </w:r>
    </w:p>
    <w:p w:rsidR="00DC5438" w:rsidRDefault="00310261" w:rsidP="00DD7B9E">
      <w:pPr>
        <w:spacing w:beforeLines="50" w:afterLines="5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DC5438" w:rsidRDefault="00310261">
      <w:pPr>
        <w:pStyle w:val="a5"/>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sz w:val="28"/>
          <w:szCs w:val="28"/>
        </w:rPr>
        <w:t>符合政府采购法第二</w:t>
      </w:r>
      <w:r>
        <w:rPr>
          <w:rFonts w:asciiTheme="minorEastAsia" w:eastAsiaTheme="minorEastAsia" w:hAnsiTheme="minorEastAsia" w:hint="eastAsia"/>
          <w:sz w:val="28"/>
          <w:szCs w:val="28"/>
        </w:rPr>
        <w:t>十二条第一款规定的条件，并提供下列材料</w:t>
      </w:r>
      <w:r>
        <w:rPr>
          <w:rFonts w:asciiTheme="minorEastAsia" w:eastAsiaTheme="minorEastAsia" w:hAnsiTheme="minorEastAsia" w:hint="eastAsia"/>
          <w:b/>
          <w:bCs/>
          <w:color w:val="FF0000"/>
          <w:sz w:val="28"/>
          <w:szCs w:val="28"/>
        </w:rPr>
        <w:t>（注：分别提供纸质材料并加盖公章，原件备查）</w:t>
      </w:r>
      <w:r>
        <w:rPr>
          <w:rFonts w:asciiTheme="minorEastAsia" w:eastAsiaTheme="minorEastAsia" w:hAnsiTheme="minorEastAsia" w:hint="eastAsia"/>
          <w:sz w:val="28"/>
          <w:szCs w:val="28"/>
        </w:rPr>
        <w:t>；</w:t>
      </w:r>
    </w:p>
    <w:p w:rsidR="00DC5438" w:rsidRDefault="00310261">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Pr>
          <w:rFonts w:asciiTheme="minorEastAsia" w:eastAsiaTheme="minorEastAsia" w:hAnsiTheme="minorEastAsia"/>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sz w:val="28"/>
          <w:szCs w:val="28"/>
        </w:rPr>
        <w:t>的身份证明；</w:t>
      </w:r>
      <w:r>
        <w:rPr>
          <w:rFonts w:asciiTheme="minorEastAsia" w:eastAsiaTheme="minorEastAsia" w:hAnsiTheme="minorEastAsia"/>
          <w:sz w:val="28"/>
          <w:szCs w:val="28"/>
        </w:rPr>
        <w:br/>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 xml:space="preserve">  2</w:t>
      </w:r>
      <w:r>
        <w:rPr>
          <w:rFonts w:asciiTheme="minorEastAsia" w:eastAsiaTheme="minorEastAsia" w:hAnsiTheme="minorEastAsia" w:hint="eastAsia"/>
          <w:sz w:val="28"/>
          <w:szCs w:val="28"/>
        </w:rPr>
        <w:t>、具有良好的商业信誉和健全的财务会计制度（提供参加本次采购活动前近六个月内（</w:t>
      </w:r>
      <w:r>
        <w:rPr>
          <w:rFonts w:asciiTheme="minorEastAsia" w:eastAsiaTheme="minorEastAsia" w:hAnsiTheme="minorEastAsia" w:hint="eastAsia"/>
          <w:sz w:val="28"/>
          <w:szCs w:val="28"/>
        </w:rPr>
        <w:t>2019</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月至今）任一月份的资产负债表和利润表，或</w:t>
      </w: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年经审计的财务报告（提供相关复印件并加盖公章），或银行出具的资信证明，或财政部门认可的专业担保机构出具的投标担保函（法人或者其他组织成立未满一年的可以不提供）；</w:t>
      </w:r>
    </w:p>
    <w:p w:rsidR="00DC5438" w:rsidRDefault="00310261" w:rsidP="00DD7B9E">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参加政府采购活动前</w:t>
      </w:r>
      <w:r>
        <w:rPr>
          <w:rFonts w:asciiTheme="minorEastAsia" w:eastAsiaTheme="minorEastAsia" w:hAnsiTheme="minorEastAsia" w:cs="宋体"/>
          <w:sz w:val="28"/>
          <w:szCs w:val="28"/>
        </w:rPr>
        <w:t>3</w:t>
      </w:r>
      <w:r>
        <w:rPr>
          <w:rFonts w:asciiTheme="minorEastAsia" w:eastAsiaTheme="minorEastAsia" w:hAnsiTheme="minorEastAsia" w:cs="宋体"/>
          <w:sz w:val="28"/>
          <w:szCs w:val="28"/>
        </w:rPr>
        <w:t>年内在经营活动中没有重大违法记录的书面声明；</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cs="宋体" w:hint="eastAsia"/>
          <w:sz w:val="28"/>
          <w:szCs w:val="28"/>
        </w:rPr>
        <w:t>、</w:t>
      </w:r>
      <w:r>
        <w:rPr>
          <w:rFonts w:asciiTheme="minorEastAsia" w:eastAsiaTheme="minorEastAsia" w:hAnsiTheme="minorEastAsia" w:hint="eastAsia"/>
          <w:sz w:val="28"/>
          <w:szCs w:val="28"/>
        </w:rPr>
        <w:t>未被“信用中国”网站（</w:t>
      </w:r>
      <w:r>
        <w:rPr>
          <w:rFonts w:asciiTheme="minorEastAsia" w:eastAsiaTheme="minorEastAsia" w:hAnsiTheme="minorEastAsia" w:hint="eastAsia"/>
          <w:sz w:val="28"/>
          <w:szCs w:val="28"/>
        </w:rPr>
        <w:t>www.creditchina.gov.cn</w:t>
      </w:r>
      <w:r>
        <w:rPr>
          <w:rFonts w:asciiTheme="minorEastAsia" w:eastAsiaTheme="minorEastAsia" w:hAnsiTheme="minorEastAsia" w:hint="eastAsia"/>
          <w:sz w:val="28"/>
          <w:szCs w:val="28"/>
        </w:rPr>
        <w:t>）列入失信被执行人、重大税收违法案件当事人名单、政府采购严重失信行为记录名单。</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DC5438" w:rsidRDefault="00310261">
      <w:pPr>
        <w:spacing w:line="50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、代理商投标进口设备，需提供原厂授权证明文件</w:t>
      </w:r>
      <w:r>
        <w:rPr>
          <w:rFonts w:asciiTheme="minorEastAsia" w:eastAsiaTheme="minorEastAsia" w:hAnsiTheme="minorEastAsia" w:hint="eastAsia"/>
          <w:color w:val="000000"/>
          <w:sz w:val="28"/>
          <w:szCs w:val="28"/>
        </w:rPr>
        <w:t>,</w:t>
      </w:r>
      <w:r>
        <w:rPr>
          <w:rFonts w:asciiTheme="minorEastAsia" w:eastAsiaTheme="minorEastAsia" w:hAnsiTheme="minorEastAsia" w:hint="eastAsia"/>
          <w:color w:val="000000"/>
          <w:sz w:val="28"/>
          <w:szCs w:val="28"/>
        </w:rPr>
        <w:t>并明确承担一切售前、售后责任。</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DC5438" w:rsidRDefault="00310261" w:rsidP="00DD7B9E">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w:t>
      </w:r>
      <w:r>
        <w:rPr>
          <w:rFonts w:asciiTheme="minorEastAsia" w:eastAsiaTheme="minorEastAsia" w:hAnsiTheme="minorEastAsia" w:hint="eastAsia"/>
          <w:sz w:val="28"/>
          <w:szCs w:val="28"/>
        </w:rPr>
        <w:t>更正公告。</w:t>
      </w:r>
    </w:p>
    <w:p w:rsidR="00DC5438" w:rsidRDefault="00310261" w:rsidP="00DD7B9E">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8:30</w:t>
      </w:r>
      <w:r>
        <w:rPr>
          <w:rFonts w:asciiTheme="minorEastAsia" w:eastAsiaTheme="minorEastAsia" w:hAnsiTheme="minorEastAsia" w:hint="eastAsia"/>
          <w:sz w:val="24"/>
          <w:szCs w:val="24"/>
        </w:rPr>
        <w:t>（北京时间）</w:t>
      </w:r>
    </w:p>
    <w:p w:rsidR="00DC5438" w:rsidRDefault="00310261">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p>
    <w:p w:rsidR="00DC5438" w:rsidRDefault="00310261">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DC5438" w:rsidRDefault="00310261">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号，地铁</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号南延线南医大</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江苏经贸学院站）。</w:t>
      </w:r>
    </w:p>
    <w:p w:rsidR="00DC5438" w:rsidRDefault="00310261">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p>
    <w:p w:rsidR="00DC5438" w:rsidRDefault="00310261">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DC5438" w:rsidRDefault="00310261" w:rsidP="00DD7B9E">
      <w:pPr>
        <w:numPr>
          <w:ilvl w:val="0"/>
          <w:numId w:val="3"/>
        </w:num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投标文件接收要求：投标文件一式五份，其中正本一份、副本四份，在标书封面标注“正本”、“副本”字样，标书密封并</w:t>
      </w:r>
      <w:r>
        <w:rPr>
          <w:rFonts w:asciiTheme="minorEastAsia" w:eastAsiaTheme="minorEastAsia" w:hAnsiTheme="minorEastAsia" w:hint="eastAsia"/>
          <w:sz w:val="28"/>
          <w:szCs w:val="28"/>
        </w:rPr>
        <w:lastRenderedPageBreak/>
        <w:t>在封口处加盖公章。开标一览表密封装订单独递交。逾期送达及未按要求密封的投标文件，采购人不予接收。</w:t>
      </w:r>
    </w:p>
    <w:p w:rsidR="00DC5438" w:rsidRDefault="00310261" w:rsidP="00DD7B9E">
      <w:pPr>
        <w:numPr>
          <w:ilvl w:val="255"/>
          <w:numId w:val="0"/>
        </w:numPr>
        <w:spacing w:beforeLines="50" w:afterLines="50" w:line="270" w:lineRule="exact"/>
        <w:ind w:firstLineChars="200" w:firstLine="500"/>
        <w:rPr>
          <w:rFonts w:asciiTheme="minorEastAsia" w:eastAsiaTheme="minorEastAsia" w:hAnsi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（五）需要现场澄清的问题，投标商代表未到场书面澄清确认的，后果自负。</w:t>
      </w:r>
    </w:p>
    <w:p w:rsidR="00DC5438" w:rsidRDefault="00310261" w:rsidP="00DD7B9E">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DC5438" w:rsidRDefault="00310261" w:rsidP="00DD7B9E">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w:t>
      </w:r>
      <w:r>
        <w:rPr>
          <w:rFonts w:asciiTheme="minorEastAsia" w:eastAsiaTheme="minorEastAsia" w:hAnsiTheme="minorEastAsia" w:hint="eastAsia"/>
          <w:b/>
          <w:sz w:val="28"/>
          <w:szCs w:val="28"/>
        </w:rPr>
        <w:t>的情形</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DC5438" w:rsidRDefault="00310261" w:rsidP="00DD7B9E">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DC5438" w:rsidRDefault="00310261" w:rsidP="00DD7B9E">
      <w:pPr>
        <w:spacing w:after="0"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采购人联系人：陈老师</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电话：</w:t>
      </w:r>
      <w:r>
        <w:rPr>
          <w:rFonts w:asciiTheme="minorEastAsia" w:eastAsiaTheme="minorEastAsia" w:hAnsiTheme="minorEastAsia" w:hint="eastAsia"/>
          <w:sz w:val="24"/>
          <w:szCs w:val="24"/>
        </w:rPr>
        <w:t xml:space="preserve"> 025-86868572 </w:t>
      </w:r>
    </w:p>
    <w:p w:rsidR="00DC5438" w:rsidRDefault="00310261" w:rsidP="00DD7B9E">
      <w:pPr>
        <w:spacing w:after="0" w:line="500" w:lineRule="exact"/>
        <w:ind w:firstLineChars="202" w:firstLine="485"/>
        <w:rPr>
          <w:rFonts w:asciiTheme="minorEastAsia" w:eastAsiaTheme="minorEastAsia" w:hAnsiTheme="minorEastAsia"/>
          <w:sz w:val="24"/>
          <w:szCs w:val="24"/>
          <w:highlight w:val="yellow"/>
        </w:rPr>
      </w:pPr>
      <w:r>
        <w:rPr>
          <w:rFonts w:asciiTheme="minorEastAsia" w:eastAsiaTheme="minorEastAsia" w:hAnsiTheme="minorEastAsia" w:hint="eastAsia"/>
          <w:sz w:val="24"/>
          <w:szCs w:val="24"/>
        </w:rPr>
        <w:t>项目需求方联系人：周老师</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电话：</w:t>
      </w:r>
      <w:r>
        <w:rPr>
          <w:rFonts w:asciiTheme="minorEastAsia" w:eastAsiaTheme="minorEastAsia" w:hAnsiTheme="minorEastAsia" w:hint="eastAsia"/>
          <w:sz w:val="24"/>
          <w:szCs w:val="24"/>
        </w:rPr>
        <w:t xml:space="preserve"> 025-85031912</w:t>
      </w:r>
    </w:p>
    <w:p w:rsidR="00DC5438" w:rsidRDefault="00310261" w:rsidP="00DD7B9E">
      <w:pPr>
        <w:spacing w:after="0"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w:t>
      </w:r>
      <w:r>
        <w:rPr>
          <w:rFonts w:asciiTheme="minorEastAsia" w:eastAsiaTheme="minorEastAsia" w:hAnsiTheme="minorEastAsia" w:hint="eastAsia"/>
          <w:sz w:val="24"/>
          <w:szCs w:val="24"/>
        </w:rPr>
        <w:t>210000</w:t>
      </w:r>
    </w:p>
    <w:p w:rsidR="00DC5438" w:rsidRDefault="00310261" w:rsidP="00DD7B9E">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w:t>
      </w:r>
      <w:r>
        <w:rPr>
          <w:rFonts w:asciiTheme="minorEastAsia" w:eastAsiaTheme="minorEastAsia" w:hAnsiTheme="minorEastAsia" w:hint="eastAsia"/>
          <w:sz w:val="24"/>
          <w:szCs w:val="24"/>
        </w:rPr>
        <w:t>108</w:t>
      </w:r>
      <w:r>
        <w:rPr>
          <w:rFonts w:asciiTheme="minorEastAsia" w:eastAsiaTheme="minorEastAsia" w:hAnsiTheme="minorEastAsia" w:hint="eastAsia"/>
          <w:sz w:val="24"/>
          <w:szCs w:val="24"/>
        </w:rPr>
        <w:t>室（南京市江宁区龙眠大道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w:t>
      </w:r>
    </w:p>
    <w:p w:rsidR="00DC5438" w:rsidRDefault="00310261" w:rsidP="00DD7B9E">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DC5438" w:rsidRDefault="00310261" w:rsidP="00DD7B9E">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、本次招标不安排现场勘查和标前会议；</w:t>
      </w:r>
    </w:p>
    <w:p w:rsidR="00DC5438" w:rsidRDefault="00310261" w:rsidP="00DD7B9E">
      <w:pPr>
        <w:spacing w:beforeLines="50" w:afterLines="50" w:line="500" w:lineRule="exact"/>
        <w:ind w:leftChars="254" w:left="839" w:hangingChars="100" w:hanging="28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、本次招标需要提供样品</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单台双笔电蜡刀</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数量</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台（具体要求参照第三章：项目需求）</w:t>
      </w:r>
    </w:p>
    <w:p w:rsidR="00DC5438" w:rsidRDefault="00310261">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第二章</w:t>
      </w:r>
      <w:r>
        <w:rPr>
          <w:rFonts w:asciiTheme="majorEastAsia" w:eastAsiaTheme="majorEastAsia" w:hAnsiTheme="majorEastAsia" w:hint="eastAsia"/>
          <w:b/>
          <w:sz w:val="44"/>
        </w:rPr>
        <w:t xml:space="preserve">  </w:t>
      </w:r>
      <w:bookmarkStart w:id="19" w:name="_Toc20823274"/>
      <w:bookmarkStart w:id="20" w:name="_Toc120614213"/>
      <w:bookmarkStart w:id="21" w:name="_Toc513029202"/>
      <w:bookmarkStart w:id="22" w:name="_Toc16938518"/>
      <w:r>
        <w:rPr>
          <w:rFonts w:asciiTheme="majorEastAsia" w:eastAsiaTheme="majorEastAsia" w:hAnsiTheme="majorEastAsia" w:hint="eastAsia"/>
          <w:b/>
          <w:sz w:val="44"/>
        </w:rPr>
        <w:t>投标人须知</w:t>
      </w:r>
      <w:bookmarkEnd w:id="18"/>
      <w:bookmarkEnd w:id="19"/>
      <w:bookmarkEnd w:id="20"/>
      <w:bookmarkEnd w:id="21"/>
      <w:bookmarkEnd w:id="22"/>
    </w:p>
    <w:p w:rsidR="00DC5438" w:rsidRDefault="00310261">
      <w:pPr>
        <w:pStyle w:val="af3"/>
        <w:rPr>
          <w:b/>
          <w:sz w:val="28"/>
          <w:szCs w:val="28"/>
        </w:rPr>
      </w:pPr>
      <w:bookmarkStart w:id="23" w:name="_Toc513029203"/>
      <w:bookmarkStart w:id="24" w:name="_Toc120614214"/>
      <w:bookmarkStart w:id="25" w:name="_Toc16938519"/>
      <w:bookmarkStart w:id="26" w:name="_Toc20823275"/>
      <w:r>
        <w:rPr>
          <w:rFonts w:hint="eastAsia"/>
          <w:b/>
          <w:sz w:val="28"/>
          <w:szCs w:val="28"/>
        </w:rPr>
        <w:t>一、总则</w:t>
      </w:r>
      <w:bookmarkEnd w:id="23"/>
      <w:bookmarkEnd w:id="24"/>
      <w:bookmarkEnd w:id="25"/>
      <w:bookmarkEnd w:id="26"/>
    </w:p>
    <w:p w:rsidR="00DC5438" w:rsidRDefault="00310261">
      <w:pPr>
        <w:pStyle w:val="af3"/>
        <w:rPr>
          <w:b/>
          <w:bCs/>
          <w:sz w:val="28"/>
          <w:szCs w:val="28"/>
        </w:rPr>
      </w:pPr>
      <w:bookmarkStart w:id="27" w:name="_Hlt16619475"/>
      <w:bookmarkStart w:id="28" w:name="_Toc458694821"/>
      <w:bookmarkStart w:id="29" w:name="_Toc20823276"/>
      <w:bookmarkStart w:id="30" w:name="_Toc513029204"/>
      <w:bookmarkStart w:id="31" w:name="_Toc16938520"/>
      <w:bookmarkEnd w:id="27"/>
      <w:r>
        <w:rPr>
          <w:rFonts w:hint="eastAsia"/>
          <w:b/>
          <w:bCs/>
          <w:sz w:val="28"/>
          <w:szCs w:val="28"/>
        </w:rPr>
        <w:t>1</w:t>
      </w:r>
      <w:bookmarkEnd w:id="28"/>
      <w:r>
        <w:rPr>
          <w:rFonts w:hint="eastAsia"/>
          <w:b/>
          <w:bCs/>
          <w:sz w:val="28"/>
          <w:szCs w:val="28"/>
        </w:rPr>
        <w:t>、招标方式</w:t>
      </w:r>
      <w:bookmarkEnd w:id="29"/>
      <w:bookmarkEnd w:id="30"/>
      <w:bookmarkEnd w:id="31"/>
    </w:p>
    <w:p w:rsidR="00DC5438" w:rsidRDefault="00310261">
      <w:pPr>
        <w:pStyle w:val="af3"/>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DC5438" w:rsidRDefault="00310261">
      <w:pPr>
        <w:pStyle w:val="af3"/>
        <w:rPr>
          <w:b/>
          <w:bCs/>
          <w:sz w:val="28"/>
          <w:szCs w:val="28"/>
        </w:rPr>
      </w:pPr>
      <w:bookmarkStart w:id="32" w:name="_Toc16938521"/>
      <w:bookmarkStart w:id="33" w:name="_Toc20823277"/>
      <w:bookmarkStart w:id="34" w:name="_Toc513029205"/>
      <w:r>
        <w:rPr>
          <w:rFonts w:hint="eastAsia"/>
          <w:b/>
          <w:bCs/>
          <w:sz w:val="28"/>
          <w:szCs w:val="28"/>
        </w:rPr>
        <w:t>2</w:t>
      </w:r>
      <w:r>
        <w:rPr>
          <w:rFonts w:hint="eastAsia"/>
          <w:b/>
          <w:bCs/>
          <w:sz w:val="28"/>
          <w:szCs w:val="28"/>
        </w:rPr>
        <w:t>、合格的投标人</w:t>
      </w:r>
      <w:bookmarkEnd w:id="32"/>
      <w:bookmarkEnd w:id="33"/>
      <w:bookmarkEnd w:id="34"/>
    </w:p>
    <w:p w:rsidR="00DC5438" w:rsidRDefault="00310261">
      <w:pPr>
        <w:pStyle w:val="af3"/>
        <w:rPr>
          <w:sz w:val="28"/>
          <w:szCs w:val="28"/>
        </w:rPr>
      </w:pPr>
      <w:r>
        <w:rPr>
          <w:rFonts w:hint="eastAsia"/>
          <w:sz w:val="28"/>
          <w:szCs w:val="28"/>
        </w:rPr>
        <w:t>2.1</w:t>
      </w:r>
      <w:r>
        <w:rPr>
          <w:rFonts w:hint="eastAsia"/>
          <w:sz w:val="28"/>
          <w:szCs w:val="28"/>
        </w:rPr>
        <w:t>满足招标公告中供应商资格要求的规定。</w:t>
      </w:r>
    </w:p>
    <w:p w:rsidR="00DC5438" w:rsidRDefault="00310261">
      <w:pPr>
        <w:pStyle w:val="af3"/>
        <w:rPr>
          <w:sz w:val="28"/>
          <w:szCs w:val="28"/>
        </w:rPr>
      </w:pPr>
      <w:r>
        <w:rPr>
          <w:rFonts w:hint="eastAsia"/>
          <w:sz w:val="28"/>
          <w:szCs w:val="28"/>
        </w:rPr>
        <w:t xml:space="preserve">2.2 </w:t>
      </w:r>
      <w:r>
        <w:rPr>
          <w:rFonts w:hint="eastAsia"/>
          <w:sz w:val="28"/>
          <w:szCs w:val="28"/>
        </w:rPr>
        <w:t>满足本文件实质性条款的规定。</w:t>
      </w:r>
    </w:p>
    <w:p w:rsidR="00DC5438" w:rsidRDefault="00310261">
      <w:pPr>
        <w:pStyle w:val="af3"/>
        <w:rPr>
          <w:b/>
          <w:bCs/>
          <w:sz w:val="28"/>
          <w:szCs w:val="28"/>
        </w:rPr>
      </w:pPr>
      <w:bookmarkStart w:id="35" w:name="_Toc16938522"/>
      <w:bookmarkStart w:id="36" w:name="_Toc513029206"/>
      <w:bookmarkStart w:id="37" w:name="_Toc20823278"/>
      <w:r>
        <w:rPr>
          <w:rFonts w:hint="eastAsia"/>
          <w:b/>
          <w:bCs/>
          <w:sz w:val="28"/>
          <w:szCs w:val="28"/>
        </w:rPr>
        <w:t>3</w:t>
      </w:r>
      <w:r>
        <w:rPr>
          <w:rFonts w:hint="eastAsia"/>
          <w:b/>
          <w:bCs/>
          <w:sz w:val="28"/>
          <w:szCs w:val="28"/>
        </w:rPr>
        <w:t>、适用法律</w:t>
      </w:r>
      <w:bookmarkEnd w:id="35"/>
      <w:bookmarkEnd w:id="36"/>
      <w:bookmarkEnd w:id="37"/>
    </w:p>
    <w:p w:rsidR="00DC5438" w:rsidRDefault="00310261">
      <w:pPr>
        <w:pStyle w:val="af3"/>
        <w:rPr>
          <w:sz w:val="28"/>
          <w:szCs w:val="28"/>
        </w:rPr>
      </w:pPr>
      <w:r>
        <w:rPr>
          <w:rFonts w:hint="eastAsia"/>
          <w:sz w:val="28"/>
          <w:szCs w:val="28"/>
        </w:rPr>
        <w:t>本次招标及由此产生的合同受中华人民共和国有关的法律法规制约和保护</w:t>
      </w:r>
      <w:r>
        <w:rPr>
          <w:sz w:val="28"/>
          <w:szCs w:val="28"/>
        </w:rPr>
        <w:t>。</w:t>
      </w:r>
    </w:p>
    <w:p w:rsidR="00DC5438" w:rsidRDefault="00310261">
      <w:pPr>
        <w:pStyle w:val="af3"/>
        <w:rPr>
          <w:b/>
          <w:bCs/>
          <w:sz w:val="28"/>
          <w:szCs w:val="28"/>
        </w:rPr>
      </w:pPr>
      <w:bookmarkStart w:id="38" w:name="_Toc20823279"/>
      <w:bookmarkStart w:id="39" w:name="_Toc462564067"/>
      <w:bookmarkStart w:id="40" w:name="_Toc513029207"/>
      <w:bookmarkStart w:id="41" w:name="_Toc16938523"/>
      <w:r>
        <w:rPr>
          <w:rFonts w:hint="eastAsia"/>
          <w:b/>
          <w:bCs/>
          <w:sz w:val="28"/>
          <w:szCs w:val="28"/>
        </w:rPr>
        <w:t>4</w:t>
      </w:r>
      <w:r>
        <w:rPr>
          <w:rFonts w:hint="eastAsia"/>
          <w:b/>
          <w:bCs/>
          <w:sz w:val="28"/>
          <w:szCs w:val="28"/>
        </w:rPr>
        <w:t>、投标费用</w:t>
      </w:r>
      <w:bookmarkEnd w:id="38"/>
      <w:bookmarkEnd w:id="39"/>
      <w:bookmarkEnd w:id="40"/>
      <w:bookmarkEnd w:id="41"/>
    </w:p>
    <w:p w:rsidR="00DC5438" w:rsidRDefault="00310261">
      <w:pPr>
        <w:pStyle w:val="af3"/>
        <w:rPr>
          <w:sz w:val="28"/>
          <w:szCs w:val="28"/>
        </w:rPr>
      </w:pPr>
      <w:r>
        <w:rPr>
          <w:rFonts w:hint="eastAsia"/>
          <w:sz w:val="28"/>
          <w:szCs w:val="28"/>
        </w:rPr>
        <w:t>投标人应自行承担所有与参加投标有关的费用。</w:t>
      </w:r>
    </w:p>
    <w:p w:rsidR="00DC5438" w:rsidRDefault="00310261">
      <w:pPr>
        <w:pStyle w:val="af3"/>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DC5438" w:rsidRDefault="00310261">
      <w:pPr>
        <w:pStyle w:val="af3"/>
        <w:rPr>
          <w:sz w:val="28"/>
          <w:szCs w:val="28"/>
        </w:rPr>
      </w:pPr>
      <w:r>
        <w:rPr>
          <w:rFonts w:hint="eastAsia"/>
          <w:sz w:val="28"/>
          <w:szCs w:val="28"/>
        </w:rPr>
        <w:t>投标人一旦参加本项目采购活动，即被认为接受了本招标文件的规定和约束。</w:t>
      </w:r>
    </w:p>
    <w:p w:rsidR="00DC5438" w:rsidRDefault="00310261">
      <w:pPr>
        <w:pStyle w:val="af3"/>
        <w:rPr>
          <w:b/>
          <w:sz w:val="28"/>
          <w:szCs w:val="28"/>
        </w:rPr>
      </w:pPr>
      <w:bookmarkStart w:id="42" w:name="_Toc120614215"/>
      <w:bookmarkStart w:id="43" w:name="_Toc517190883"/>
      <w:bookmarkStart w:id="44" w:name="_Toc16938525"/>
      <w:bookmarkStart w:id="45" w:name="_Toc513029209"/>
      <w:bookmarkStart w:id="46" w:name="_Toc20823281"/>
      <w:r>
        <w:rPr>
          <w:rFonts w:hint="eastAsia"/>
          <w:b/>
          <w:sz w:val="28"/>
          <w:szCs w:val="28"/>
        </w:rPr>
        <w:t>二、招标文件</w:t>
      </w:r>
      <w:bookmarkEnd w:id="42"/>
      <w:bookmarkEnd w:id="43"/>
      <w:bookmarkEnd w:id="44"/>
      <w:bookmarkEnd w:id="45"/>
      <w:bookmarkEnd w:id="46"/>
    </w:p>
    <w:p w:rsidR="00DC5438" w:rsidRDefault="00310261">
      <w:pPr>
        <w:pStyle w:val="af3"/>
        <w:rPr>
          <w:b/>
          <w:bCs/>
          <w:sz w:val="28"/>
          <w:szCs w:val="28"/>
        </w:rPr>
      </w:pPr>
      <w:bookmarkStart w:id="47" w:name="_Toc513029210"/>
      <w:bookmarkStart w:id="48" w:name="_Toc16938526"/>
      <w:bookmarkStart w:id="49" w:name="_Toc20823282"/>
      <w:r>
        <w:rPr>
          <w:rFonts w:hint="eastAsia"/>
          <w:b/>
          <w:bCs/>
          <w:sz w:val="28"/>
          <w:szCs w:val="28"/>
        </w:rPr>
        <w:t>6</w:t>
      </w:r>
      <w:r>
        <w:rPr>
          <w:rFonts w:hint="eastAsia"/>
          <w:b/>
          <w:bCs/>
          <w:sz w:val="28"/>
          <w:szCs w:val="28"/>
        </w:rPr>
        <w:t>、招标文件构成</w:t>
      </w:r>
      <w:bookmarkEnd w:id="47"/>
      <w:bookmarkEnd w:id="48"/>
      <w:bookmarkEnd w:id="49"/>
    </w:p>
    <w:p w:rsidR="00DC5438" w:rsidRDefault="00310261">
      <w:pPr>
        <w:pStyle w:val="af3"/>
        <w:rPr>
          <w:sz w:val="28"/>
          <w:szCs w:val="28"/>
        </w:rPr>
      </w:pPr>
      <w:r>
        <w:rPr>
          <w:rFonts w:hint="eastAsia"/>
          <w:bCs/>
          <w:sz w:val="28"/>
          <w:szCs w:val="28"/>
        </w:rPr>
        <w:t>6.1</w:t>
      </w:r>
      <w:r>
        <w:rPr>
          <w:rFonts w:hint="eastAsia"/>
          <w:sz w:val="28"/>
          <w:szCs w:val="28"/>
        </w:rPr>
        <w:t>招标文件由以下部分组成：</w:t>
      </w:r>
    </w:p>
    <w:p w:rsidR="00DC5438" w:rsidRDefault="00310261">
      <w:pPr>
        <w:pStyle w:val="af3"/>
        <w:rPr>
          <w:sz w:val="28"/>
          <w:szCs w:val="28"/>
        </w:rPr>
      </w:pPr>
      <w:r>
        <w:rPr>
          <w:rFonts w:hint="eastAsia"/>
          <w:sz w:val="28"/>
          <w:szCs w:val="28"/>
        </w:rPr>
        <w:t>（</w:t>
      </w:r>
      <w:r>
        <w:rPr>
          <w:rFonts w:hint="eastAsia"/>
          <w:sz w:val="28"/>
          <w:szCs w:val="28"/>
        </w:rPr>
        <w:t>1</w:t>
      </w:r>
      <w:r>
        <w:rPr>
          <w:rFonts w:hint="eastAsia"/>
          <w:sz w:val="28"/>
          <w:szCs w:val="28"/>
        </w:rPr>
        <w:t>）招标公告</w:t>
      </w:r>
    </w:p>
    <w:p w:rsidR="00DC5438" w:rsidRDefault="00310261">
      <w:pPr>
        <w:pStyle w:val="af3"/>
        <w:rPr>
          <w:sz w:val="28"/>
          <w:szCs w:val="28"/>
        </w:rPr>
      </w:pPr>
      <w:r>
        <w:rPr>
          <w:rFonts w:hint="eastAsia"/>
          <w:sz w:val="28"/>
          <w:szCs w:val="28"/>
        </w:rPr>
        <w:t>（</w:t>
      </w:r>
      <w:r>
        <w:rPr>
          <w:rFonts w:hint="eastAsia"/>
          <w:sz w:val="28"/>
          <w:szCs w:val="28"/>
        </w:rPr>
        <w:t>2</w:t>
      </w:r>
      <w:r>
        <w:rPr>
          <w:rFonts w:hint="eastAsia"/>
          <w:sz w:val="28"/>
          <w:szCs w:val="28"/>
        </w:rPr>
        <w:t>）投标人须知</w:t>
      </w:r>
    </w:p>
    <w:p w:rsidR="00DC5438" w:rsidRDefault="00310261">
      <w:pPr>
        <w:pStyle w:val="af3"/>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DC5438" w:rsidRDefault="00310261">
      <w:pPr>
        <w:pStyle w:val="af3"/>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DC5438" w:rsidRDefault="00310261">
      <w:pPr>
        <w:pStyle w:val="af3"/>
        <w:rPr>
          <w:sz w:val="28"/>
          <w:szCs w:val="28"/>
        </w:rPr>
      </w:pPr>
      <w:r>
        <w:rPr>
          <w:rFonts w:hint="eastAsia"/>
          <w:sz w:val="28"/>
          <w:szCs w:val="28"/>
        </w:rPr>
        <w:t>（</w:t>
      </w:r>
      <w:r>
        <w:rPr>
          <w:rFonts w:hint="eastAsia"/>
          <w:sz w:val="28"/>
          <w:szCs w:val="28"/>
        </w:rPr>
        <w:t>5</w:t>
      </w:r>
      <w:r>
        <w:rPr>
          <w:rFonts w:hint="eastAsia"/>
          <w:sz w:val="28"/>
          <w:szCs w:val="28"/>
        </w:rPr>
        <w:t>）投标文件格式</w:t>
      </w:r>
    </w:p>
    <w:p w:rsidR="00DC5438" w:rsidRDefault="00310261">
      <w:pPr>
        <w:pStyle w:val="af3"/>
        <w:rPr>
          <w:sz w:val="28"/>
          <w:szCs w:val="28"/>
        </w:rPr>
      </w:pPr>
      <w:r>
        <w:rPr>
          <w:rFonts w:hint="eastAsia"/>
          <w:sz w:val="28"/>
          <w:szCs w:val="28"/>
        </w:rPr>
        <w:t>请仔细检查招标文件是否齐全，如有缺漏请立即与采购人联系解决。</w:t>
      </w:r>
    </w:p>
    <w:p w:rsidR="00DC5438" w:rsidRDefault="00310261">
      <w:pPr>
        <w:pStyle w:val="af3"/>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DC5438" w:rsidRDefault="00310261">
      <w:pPr>
        <w:pStyle w:val="af3"/>
        <w:rPr>
          <w:b/>
          <w:bCs/>
          <w:sz w:val="28"/>
          <w:szCs w:val="28"/>
        </w:rPr>
      </w:pPr>
      <w:bookmarkStart w:id="50" w:name="_Toc20823283"/>
      <w:bookmarkStart w:id="51" w:name="_Toc462564070"/>
      <w:bookmarkStart w:id="52" w:name="_Toc16938527"/>
      <w:bookmarkStart w:id="53" w:name="_Toc513029211"/>
      <w:r>
        <w:rPr>
          <w:rFonts w:hint="eastAsia"/>
          <w:b/>
          <w:bCs/>
          <w:sz w:val="28"/>
          <w:szCs w:val="28"/>
        </w:rPr>
        <w:t>7</w:t>
      </w:r>
      <w:r>
        <w:rPr>
          <w:rFonts w:hint="eastAsia"/>
          <w:b/>
          <w:bCs/>
          <w:sz w:val="28"/>
          <w:szCs w:val="28"/>
        </w:rPr>
        <w:t>、招标文件的澄清</w:t>
      </w:r>
      <w:bookmarkEnd w:id="50"/>
      <w:bookmarkEnd w:id="51"/>
      <w:bookmarkEnd w:id="52"/>
      <w:bookmarkEnd w:id="53"/>
    </w:p>
    <w:p w:rsidR="00DC5438" w:rsidRDefault="00310261">
      <w:pPr>
        <w:pStyle w:val="af3"/>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DC5438" w:rsidRDefault="00310261">
      <w:pPr>
        <w:pStyle w:val="af3"/>
        <w:rPr>
          <w:b/>
          <w:bCs/>
          <w:sz w:val="28"/>
          <w:szCs w:val="28"/>
        </w:rPr>
      </w:pPr>
      <w:bookmarkStart w:id="54" w:name="_Toc513029212"/>
      <w:bookmarkStart w:id="55" w:name="_Toc462564071"/>
      <w:bookmarkStart w:id="56" w:name="_Toc20823284"/>
      <w:bookmarkStart w:id="57" w:name="_Toc16938528"/>
      <w:r>
        <w:rPr>
          <w:rFonts w:hint="eastAsia"/>
          <w:b/>
          <w:bCs/>
          <w:sz w:val="28"/>
          <w:szCs w:val="28"/>
        </w:rPr>
        <w:t>8</w:t>
      </w:r>
      <w:r>
        <w:rPr>
          <w:rFonts w:hint="eastAsia"/>
          <w:b/>
          <w:bCs/>
          <w:sz w:val="28"/>
          <w:szCs w:val="28"/>
        </w:rPr>
        <w:t>、招标文件的修改</w:t>
      </w:r>
      <w:bookmarkEnd w:id="54"/>
      <w:bookmarkEnd w:id="55"/>
      <w:bookmarkEnd w:id="56"/>
      <w:bookmarkEnd w:id="57"/>
    </w:p>
    <w:p w:rsidR="00DC5438" w:rsidRDefault="00310261">
      <w:pPr>
        <w:pStyle w:val="af3"/>
        <w:rPr>
          <w:sz w:val="28"/>
          <w:szCs w:val="28"/>
        </w:rPr>
      </w:pPr>
      <w:r>
        <w:rPr>
          <w:rFonts w:hint="eastAsia"/>
          <w:bCs/>
          <w:sz w:val="28"/>
          <w:szCs w:val="28"/>
        </w:rPr>
        <w:t>8.1</w:t>
      </w:r>
      <w:r>
        <w:rPr>
          <w:rFonts w:hint="eastAsia"/>
          <w:sz w:val="28"/>
          <w:szCs w:val="28"/>
        </w:rPr>
        <w:t>在投标截止时间前，采购人可以对招标文件进行修改。</w:t>
      </w:r>
    </w:p>
    <w:p w:rsidR="00DC5438" w:rsidRDefault="00310261">
      <w:pPr>
        <w:pStyle w:val="af3"/>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DC5438" w:rsidRDefault="00310261">
      <w:pPr>
        <w:pStyle w:val="af3"/>
        <w:rPr>
          <w:sz w:val="28"/>
          <w:szCs w:val="28"/>
        </w:rPr>
      </w:pPr>
      <w:r>
        <w:rPr>
          <w:rFonts w:hint="eastAsia"/>
          <w:bCs/>
          <w:sz w:val="28"/>
          <w:szCs w:val="28"/>
        </w:rPr>
        <w:t xml:space="preserve">8.3 </w:t>
      </w:r>
      <w:r>
        <w:rPr>
          <w:rFonts w:hint="eastAsia"/>
          <w:sz w:val="28"/>
          <w:szCs w:val="28"/>
        </w:rPr>
        <w:t>招标文件的修改将在南京医科大学校园网公布，补</w:t>
      </w:r>
      <w:r>
        <w:rPr>
          <w:rFonts w:hint="eastAsia"/>
          <w:sz w:val="28"/>
          <w:szCs w:val="28"/>
        </w:rPr>
        <w:t>充文件将作为招标文件的组成部分，并对投标人具有约束力。</w:t>
      </w:r>
    </w:p>
    <w:p w:rsidR="00DC5438" w:rsidRDefault="00310261">
      <w:pPr>
        <w:pStyle w:val="af3"/>
        <w:rPr>
          <w:b/>
          <w:sz w:val="28"/>
          <w:szCs w:val="28"/>
        </w:rPr>
      </w:pPr>
      <w:bookmarkStart w:id="58" w:name="_Toc513029213"/>
      <w:bookmarkStart w:id="59" w:name="_Toc517190884"/>
      <w:bookmarkStart w:id="60" w:name="_Toc462564072"/>
      <w:bookmarkStart w:id="61" w:name="_Toc20823285"/>
      <w:bookmarkStart w:id="62" w:name="_Toc120614216"/>
      <w:bookmarkStart w:id="63" w:name="_Toc16938529"/>
      <w:r>
        <w:rPr>
          <w:rFonts w:hint="eastAsia"/>
          <w:b/>
          <w:sz w:val="28"/>
          <w:szCs w:val="28"/>
        </w:rPr>
        <w:t>三、投标文件的编制</w:t>
      </w:r>
      <w:bookmarkEnd w:id="58"/>
      <w:bookmarkEnd w:id="59"/>
      <w:bookmarkEnd w:id="60"/>
      <w:bookmarkEnd w:id="61"/>
      <w:bookmarkEnd w:id="62"/>
      <w:bookmarkEnd w:id="63"/>
    </w:p>
    <w:p w:rsidR="00DC5438" w:rsidRDefault="00310261">
      <w:pPr>
        <w:pStyle w:val="af3"/>
        <w:rPr>
          <w:bCs/>
          <w:sz w:val="28"/>
          <w:szCs w:val="28"/>
        </w:rPr>
      </w:pPr>
      <w:bookmarkStart w:id="64" w:name="_Toc513029214"/>
      <w:bookmarkStart w:id="65" w:name="_Toc20823286"/>
      <w:bookmarkStart w:id="66" w:name="_Toc462564073"/>
      <w:bookmarkStart w:id="67" w:name="_Toc16938530"/>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DC5438" w:rsidRDefault="00310261">
      <w:pPr>
        <w:pStyle w:val="af3"/>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DC5438" w:rsidRDefault="00310261">
      <w:pPr>
        <w:pStyle w:val="af3"/>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DC5438" w:rsidRDefault="00310261">
      <w:pPr>
        <w:pStyle w:val="af3"/>
        <w:rPr>
          <w:b/>
          <w:bCs/>
          <w:sz w:val="28"/>
          <w:szCs w:val="28"/>
        </w:rPr>
      </w:pPr>
      <w:bookmarkStart w:id="68" w:name="_Toc513029215"/>
      <w:bookmarkStart w:id="69" w:name="_Toc16938531"/>
      <w:bookmarkStart w:id="70" w:name="_Toc462564074"/>
      <w:bookmarkStart w:id="71" w:name="_Toc20823287"/>
      <w:r>
        <w:rPr>
          <w:rFonts w:hint="eastAsia"/>
          <w:b/>
          <w:bCs/>
          <w:sz w:val="28"/>
          <w:szCs w:val="28"/>
        </w:rPr>
        <w:t>10</w:t>
      </w:r>
      <w:r>
        <w:rPr>
          <w:rFonts w:hint="eastAsia"/>
          <w:b/>
          <w:bCs/>
          <w:sz w:val="28"/>
          <w:szCs w:val="28"/>
        </w:rPr>
        <w:t>、投标文件构成</w:t>
      </w:r>
      <w:bookmarkEnd w:id="68"/>
      <w:bookmarkEnd w:id="69"/>
      <w:bookmarkEnd w:id="70"/>
      <w:bookmarkEnd w:id="71"/>
    </w:p>
    <w:p w:rsidR="00DC5438" w:rsidRDefault="00310261">
      <w:pPr>
        <w:pStyle w:val="af3"/>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DC5438" w:rsidRDefault="00310261">
      <w:pPr>
        <w:pStyle w:val="af3"/>
        <w:rPr>
          <w:sz w:val="28"/>
          <w:szCs w:val="28"/>
        </w:rPr>
      </w:pPr>
      <w:r>
        <w:rPr>
          <w:rFonts w:hint="eastAsia"/>
          <w:sz w:val="28"/>
          <w:szCs w:val="28"/>
        </w:rPr>
        <w:t>10.2</w:t>
      </w:r>
      <w:r>
        <w:rPr>
          <w:rFonts w:hint="eastAsia"/>
          <w:sz w:val="28"/>
          <w:szCs w:val="28"/>
        </w:rPr>
        <w:t>投标人应将投标文件按顺序装订成册，并编制投标文件资料目录。</w:t>
      </w:r>
    </w:p>
    <w:p w:rsidR="00DC5438" w:rsidRDefault="00310261">
      <w:pPr>
        <w:pStyle w:val="af3"/>
        <w:rPr>
          <w:b/>
          <w:bCs/>
          <w:sz w:val="28"/>
          <w:szCs w:val="28"/>
        </w:rPr>
      </w:pPr>
      <w:bookmarkStart w:id="72" w:name="_Hlt26954838"/>
      <w:bookmarkStart w:id="73" w:name="_Hlt26668975"/>
      <w:bookmarkStart w:id="74" w:name="_Hlt26670360"/>
      <w:bookmarkStart w:id="75" w:name="_Toc49090509"/>
      <w:bookmarkStart w:id="76" w:name="_Toc14577357"/>
      <w:bookmarkStart w:id="77" w:name="_Toc513029219"/>
      <w:bookmarkStart w:id="78" w:name="_Toc14577354"/>
      <w:bookmarkStart w:id="79" w:name="_Toc49090507"/>
      <w:bookmarkStart w:id="80" w:name="_Toc513029216"/>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DC5438" w:rsidRDefault="00310261">
      <w:pPr>
        <w:pStyle w:val="af3"/>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DC5438" w:rsidRDefault="00310261">
      <w:pPr>
        <w:pStyle w:val="af3"/>
        <w:rPr>
          <w:sz w:val="28"/>
          <w:szCs w:val="28"/>
        </w:rPr>
      </w:pPr>
      <w:r>
        <w:rPr>
          <w:rFonts w:hint="eastAsia"/>
          <w:sz w:val="28"/>
          <w:szCs w:val="28"/>
        </w:rPr>
        <w:t>11.2</w:t>
      </w:r>
      <w:r>
        <w:rPr>
          <w:rFonts w:hint="eastAsia"/>
          <w:sz w:val="28"/>
          <w:szCs w:val="28"/>
        </w:rPr>
        <w:t>投标人应具有资格参加投标和中标后有能力独立履行合同的能力。</w:t>
      </w:r>
    </w:p>
    <w:p w:rsidR="00DC5438" w:rsidRDefault="00310261">
      <w:pPr>
        <w:pStyle w:val="af3"/>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DC5438" w:rsidRDefault="00310261">
      <w:pPr>
        <w:pStyle w:val="af3"/>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DC5438" w:rsidRDefault="00310261">
      <w:pPr>
        <w:pStyle w:val="af3"/>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DC5438" w:rsidRDefault="00310261">
      <w:pPr>
        <w:pStyle w:val="af3"/>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DC5438" w:rsidRDefault="00310261">
      <w:pPr>
        <w:pStyle w:val="af3"/>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DC5438" w:rsidRDefault="00310261">
      <w:pPr>
        <w:pStyle w:val="af3"/>
        <w:rPr>
          <w:bCs/>
          <w:sz w:val="28"/>
          <w:szCs w:val="28"/>
        </w:rPr>
      </w:pPr>
      <w:r>
        <w:rPr>
          <w:rFonts w:hint="eastAsia"/>
          <w:sz w:val="28"/>
          <w:szCs w:val="28"/>
        </w:rPr>
        <w:t>12.3</w:t>
      </w:r>
      <w:r>
        <w:rPr>
          <w:rFonts w:hint="eastAsia"/>
          <w:bCs/>
          <w:sz w:val="28"/>
          <w:szCs w:val="28"/>
        </w:rPr>
        <w:t>有关费用处理</w:t>
      </w:r>
    </w:p>
    <w:p w:rsidR="00DC5438" w:rsidRDefault="00310261">
      <w:pPr>
        <w:pStyle w:val="af3"/>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w:t>
      </w:r>
      <w:r>
        <w:rPr>
          <w:rFonts w:hint="eastAsia"/>
          <w:sz w:val="28"/>
          <w:szCs w:val="28"/>
        </w:rPr>
        <w:t>外贸代理费及其他有关的为完成本项目发生的所有费用，招标文件中另有规定的除外。</w:t>
      </w:r>
    </w:p>
    <w:p w:rsidR="00DC5438" w:rsidRDefault="00310261">
      <w:pPr>
        <w:pStyle w:val="af3"/>
        <w:rPr>
          <w:bCs/>
          <w:sz w:val="28"/>
          <w:szCs w:val="28"/>
        </w:rPr>
      </w:pPr>
      <w:r>
        <w:rPr>
          <w:rFonts w:hint="eastAsia"/>
          <w:sz w:val="28"/>
          <w:szCs w:val="28"/>
        </w:rPr>
        <w:t>12.4</w:t>
      </w:r>
      <w:r>
        <w:rPr>
          <w:rFonts w:hint="eastAsia"/>
          <w:bCs/>
          <w:sz w:val="28"/>
          <w:szCs w:val="28"/>
        </w:rPr>
        <w:t>其它费用处理</w:t>
      </w:r>
    </w:p>
    <w:p w:rsidR="00DC5438" w:rsidRDefault="00310261">
      <w:pPr>
        <w:pStyle w:val="af3"/>
        <w:rPr>
          <w:bCs/>
          <w:sz w:val="28"/>
          <w:szCs w:val="28"/>
        </w:rPr>
      </w:pPr>
      <w:r>
        <w:rPr>
          <w:rFonts w:hint="eastAsia"/>
          <w:bCs/>
          <w:sz w:val="28"/>
          <w:szCs w:val="28"/>
        </w:rPr>
        <w:t>招标文件未列明，而投标人认为必需的费用也需列入报价。</w:t>
      </w:r>
    </w:p>
    <w:p w:rsidR="00DC5438" w:rsidRDefault="00310261">
      <w:pPr>
        <w:pStyle w:val="af3"/>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DC5438" w:rsidRDefault="00310261">
      <w:pPr>
        <w:pStyle w:val="af3"/>
        <w:rPr>
          <w:bCs/>
          <w:sz w:val="28"/>
          <w:szCs w:val="28"/>
        </w:rPr>
      </w:pPr>
      <w:bookmarkStart w:id="87" w:name="_Hlt26670425"/>
      <w:bookmarkStart w:id="88" w:name="_Hlt26668983"/>
      <w:bookmarkStart w:id="89" w:name="_Hlt26954842"/>
      <w:bookmarkStart w:id="90" w:name="_Hlt26670403"/>
      <w:bookmarkStart w:id="91" w:name="_Hlt26954844"/>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DC5438" w:rsidRDefault="00310261">
      <w:pPr>
        <w:pStyle w:val="af3"/>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DC5438" w:rsidRDefault="00310261">
      <w:pPr>
        <w:pStyle w:val="af3"/>
        <w:rPr>
          <w:b/>
          <w:bCs/>
          <w:sz w:val="28"/>
          <w:szCs w:val="28"/>
        </w:rPr>
      </w:pPr>
      <w:bookmarkStart w:id="92" w:name="_Hlt26670482"/>
      <w:bookmarkStart w:id="93" w:name="_Hlt26954846"/>
      <w:bookmarkStart w:id="94" w:name="_Hlt26670486"/>
      <w:bookmarkStart w:id="95" w:name="_Hlt26954848"/>
      <w:bookmarkStart w:id="96" w:name="_Hlt26954731"/>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DC5438" w:rsidRDefault="00310261">
      <w:pPr>
        <w:pStyle w:val="af3"/>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DC5438" w:rsidRDefault="00310261">
      <w:pPr>
        <w:pStyle w:val="af3"/>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DC5438" w:rsidRDefault="00310261">
      <w:pPr>
        <w:pStyle w:val="af3"/>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DC5438" w:rsidRDefault="00310261">
      <w:pPr>
        <w:pStyle w:val="af3"/>
        <w:rPr>
          <w:b/>
          <w:bCs/>
          <w:sz w:val="28"/>
          <w:szCs w:val="28"/>
        </w:rPr>
      </w:pPr>
      <w:r>
        <w:rPr>
          <w:rFonts w:hint="eastAsia"/>
          <w:b/>
          <w:bCs/>
          <w:sz w:val="28"/>
          <w:szCs w:val="28"/>
        </w:rPr>
        <w:t>14</w:t>
      </w:r>
      <w:r>
        <w:rPr>
          <w:rFonts w:hint="eastAsia"/>
          <w:b/>
          <w:bCs/>
          <w:sz w:val="28"/>
          <w:szCs w:val="28"/>
        </w:rPr>
        <w:t>、服务承诺及售后服务机构、人员的情况介绍</w:t>
      </w:r>
    </w:p>
    <w:p w:rsidR="00DC5438" w:rsidRDefault="00310261">
      <w:pPr>
        <w:pStyle w:val="af3"/>
        <w:rPr>
          <w:sz w:val="28"/>
          <w:szCs w:val="28"/>
        </w:rPr>
      </w:pPr>
      <w:r>
        <w:rPr>
          <w:rFonts w:hint="eastAsia"/>
          <w:bCs/>
          <w:sz w:val="28"/>
          <w:szCs w:val="28"/>
        </w:rPr>
        <w:t>14.1</w:t>
      </w:r>
      <w:r>
        <w:rPr>
          <w:rFonts w:hint="eastAsia"/>
          <w:sz w:val="28"/>
          <w:szCs w:val="28"/>
        </w:rPr>
        <w:t>投标人的服务承诺应按不低于招标文件中商务要求的标准；</w:t>
      </w:r>
    </w:p>
    <w:p w:rsidR="00DC5438" w:rsidRDefault="00310261">
      <w:pPr>
        <w:pStyle w:val="af3"/>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DC5438" w:rsidRDefault="00310261">
      <w:pPr>
        <w:pStyle w:val="af3"/>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DC5438" w:rsidRDefault="00310261">
      <w:pPr>
        <w:pStyle w:val="af3"/>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DC5438" w:rsidRDefault="00310261">
      <w:pPr>
        <w:pStyle w:val="af3"/>
        <w:rPr>
          <w:b/>
          <w:bCs/>
          <w:sz w:val="28"/>
          <w:szCs w:val="28"/>
        </w:rPr>
      </w:pPr>
      <w:bookmarkStart w:id="97" w:name="_Toc14577359"/>
      <w:bookmarkStart w:id="98" w:name="_Toc49090510"/>
      <w:r>
        <w:rPr>
          <w:rFonts w:hint="eastAsia"/>
          <w:b/>
          <w:bCs/>
          <w:sz w:val="28"/>
          <w:szCs w:val="28"/>
        </w:rPr>
        <w:t>15</w:t>
      </w:r>
      <w:r>
        <w:rPr>
          <w:rFonts w:hint="eastAsia"/>
          <w:b/>
          <w:bCs/>
          <w:sz w:val="28"/>
          <w:szCs w:val="28"/>
        </w:rPr>
        <w:t>、投标函和开标一览表</w:t>
      </w:r>
    </w:p>
    <w:p w:rsidR="00DC5438" w:rsidRDefault="00310261">
      <w:pPr>
        <w:pStyle w:val="af3"/>
        <w:rPr>
          <w:sz w:val="28"/>
          <w:szCs w:val="28"/>
        </w:rPr>
      </w:pPr>
      <w:r>
        <w:rPr>
          <w:rFonts w:hint="eastAsia"/>
          <w:bCs/>
          <w:sz w:val="28"/>
          <w:szCs w:val="28"/>
        </w:rPr>
        <w:t>15.1</w:t>
      </w:r>
      <w:r>
        <w:rPr>
          <w:rFonts w:hint="eastAsia"/>
          <w:sz w:val="28"/>
          <w:szCs w:val="28"/>
        </w:rPr>
        <w:t>投标</w:t>
      </w:r>
      <w:r>
        <w:rPr>
          <w:rFonts w:hint="eastAsia"/>
          <w:sz w:val="28"/>
          <w:szCs w:val="28"/>
        </w:rPr>
        <w:t>人应按照招标文件中提供的格式完整、正确填写投标函、开标一览表。</w:t>
      </w:r>
    </w:p>
    <w:p w:rsidR="00DC5438" w:rsidRDefault="00310261">
      <w:pPr>
        <w:pStyle w:val="af3"/>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DC5438" w:rsidRDefault="00310261">
      <w:pPr>
        <w:pStyle w:val="af3"/>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DC5438" w:rsidRDefault="00310261">
      <w:pPr>
        <w:pStyle w:val="af3"/>
        <w:rPr>
          <w:b/>
          <w:bCs/>
          <w:sz w:val="28"/>
          <w:szCs w:val="28"/>
        </w:rPr>
      </w:pPr>
      <w:r>
        <w:rPr>
          <w:rFonts w:hint="eastAsia"/>
          <w:b/>
          <w:bCs/>
          <w:sz w:val="28"/>
          <w:szCs w:val="28"/>
        </w:rPr>
        <w:t>16</w:t>
      </w:r>
      <w:r>
        <w:rPr>
          <w:rFonts w:hint="eastAsia"/>
          <w:b/>
          <w:bCs/>
          <w:sz w:val="28"/>
          <w:szCs w:val="28"/>
        </w:rPr>
        <w:t>、投标保证金</w:t>
      </w:r>
      <w:bookmarkEnd w:id="97"/>
      <w:bookmarkEnd w:id="98"/>
    </w:p>
    <w:p w:rsidR="00DC5438" w:rsidRDefault="00310261">
      <w:pPr>
        <w:pStyle w:val="af3"/>
        <w:rPr>
          <w:bCs/>
          <w:sz w:val="28"/>
          <w:szCs w:val="28"/>
        </w:rPr>
      </w:pPr>
      <w:r>
        <w:rPr>
          <w:rFonts w:hint="eastAsia"/>
          <w:sz w:val="28"/>
          <w:szCs w:val="28"/>
        </w:rPr>
        <w:t>16.1</w:t>
      </w:r>
      <w:r>
        <w:rPr>
          <w:rFonts w:hint="eastAsia"/>
          <w:bCs/>
          <w:sz w:val="28"/>
          <w:szCs w:val="28"/>
        </w:rPr>
        <w:t>在开标时，未按要求提交投标保证金的投标无效。</w:t>
      </w:r>
    </w:p>
    <w:p w:rsidR="00DC5438" w:rsidRDefault="00310261">
      <w:pPr>
        <w:pStyle w:val="af3"/>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DC5438" w:rsidRDefault="00310261">
      <w:pPr>
        <w:pStyle w:val="af3"/>
        <w:rPr>
          <w:bCs/>
          <w:sz w:val="28"/>
          <w:szCs w:val="28"/>
        </w:rPr>
      </w:pPr>
      <w:r>
        <w:rPr>
          <w:rFonts w:hint="eastAsia"/>
          <w:sz w:val="28"/>
          <w:szCs w:val="28"/>
        </w:rPr>
        <w:t>16.3</w:t>
      </w:r>
      <w:r>
        <w:rPr>
          <w:rFonts w:hint="eastAsia"/>
          <w:bCs/>
          <w:sz w:val="28"/>
          <w:szCs w:val="28"/>
        </w:rPr>
        <w:t>下列任何情况发生时，投标保证金将不予退还：</w:t>
      </w:r>
    </w:p>
    <w:p w:rsidR="00DC5438" w:rsidRDefault="00310261">
      <w:pPr>
        <w:pStyle w:val="af3"/>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DC5438" w:rsidRDefault="00310261">
      <w:pPr>
        <w:pStyle w:val="af3"/>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DC5438" w:rsidRDefault="00310261">
      <w:pPr>
        <w:pStyle w:val="af3"/>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DC5438" w:rsidRDefault="00310261">
      <w:pPr>
        <w:pStyle w:val="af3"/>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DC5438" w:rsidRDefault="00310261">
      <w:pPr>
        <w:pStyle w:val="af3"/>
        <w:rPr>
          <w:b/>
          <w:bCs/>
          <w:sz w:val="28"/>
          <w:szCs w:val="28"/>
        </w:rPr>
      </w:pPr>
      <w:bookmarkStart w:id="99" w:name="_Hlt26954852"/>
      <w:bookmarkStart w:id="100" w:name="_Hlt26954734"/>
      <w:bookmarkStart w:id="101" w:name="_Hlt26954850"/>
      <w:bookmarkStart w:id="102" w:name="_Hlt26954739"/>
      <w:bookmarkStart w:id="103" w:name="_Hlt26670489"/>
      <w:bookmarkStart w:id="104" w:name="_Toc14577361"/>
      <w:bookmarkStart w:id="105" w:name="_Toc49090512"/>
      <w:bookmarkEnd w:id="99"/>
      <w:bookmarkEnd w:id="100"/>
      <w:bookmarkEnd w:id="101"/>
      <w:bookmarkEnd w:id="102"/>
      <w:bookmarkEnd w:id="103"/>
      <w:r>
        <w:rPr>
          <w:rFonts w:hint="eastAsia"/>
          <w:b/>
          <w:bCs/>
          <w:sz w:val="28"/>
          <w:szCs w:val="28"/>
        </w:rPr>
        <w:t>17</w:t>
      </w:r>
      <w:r>
        <w:rPr>
          <w:rFonts w:hint="eastAsia"/>
          <w:b/>
          <w:bCs/>
          <w:sz w:val="28"/>
          <w:szCs w:val="28"/>
        </w:rPr>
        <w:t>、投标文件份数和签署</w:t>
      </w:r>
      <w:bookmarkEnd w:id="104"/>
      <w:bookmarkEnd w:id="105"/>
    </w:p>
    <w:p w:rsidR="00DC5438" w:rsidRDefault="00310261">
      <w:pPr>
        <w:pStyle w:val="af3"/>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DC5438" w:rsidRDefault="00310261">
      <w:pPr>
        <w:pStyle w:val="af3"/>
        <w:rPr>
          <w:sz w:val="28"/>
          <w:szCs w:val="28"/>
        </w:rPr>
      </w:pPr>
      <w:r>
        <w:rPr>
          <w:rFonts w:hint="eastAsia"/>
          <w:sz w:val="28"/>
          <w:szCs w:val="28"/>
        </w:rPr>
        <w:t>17.2</w:t>
      </w:r>
      <w:r>
        <w:rPr>
          <w:rFonts w:hint="eastAsia"/>
          <w:sz w:val="28"/>
          <w:szCs w:val="28"/>
        </w:rPr>
        <w:t>投标文件的正本须经法定代表人或授权代表签署和加盖投标人公章。</w:t>
      </w:r>
    </w:p>
    <w:p w:rsidR="00DC5438" w:rsidRDefault="00310261">
      <w:pPr>
        <w:pStyle w:val="af3"/>
        <w:rPr>
          <w:b/>
          <w:sz w:val="28"/>
          <w:szCs w:val="28"/>
        </w:rPr>
      </w:pPr>
      <w:bookmarkStart w:id="106" w:name="_Toc20823296"/>
      <w:bookmarkStart w:id="107" w:name="_Toc513029224"/>
      <w:bookmarkStart w:id="108" w:name="_Toc16938540"/>
      <w:bookmarkStart w:id="109" w:name="_Toc517190885"/>
      <w:bookmarkStart w:id="110" w:name="_Toc120614217"/>
      <w:r>
        <w:rPr>
          <w:rFonts w:hint="eastAsia"/>
          <w:b/>
          <w:sz w:val="28"/>
          <w:szCs w:val="28"/>
        </w:rPr>
        <w:t>四、投标文件的递交</w:t>
      </w:r>
      <w:bookmarkEnd w:id="106"/>
      <w:bookmarkEnd w:id="107"/>
      <w:bookmarkEnd w:id="108"/>
      <w:bookmarkEnd w:id="109"/>
      <w:bookmarkEnd w:id="110"/>
    </w:p>
    <w:p w:rsidR="00DC5438" w:rsidRDefault="00310261">
      <w:pPr>
        <w:pStyle w:val="af3"/>
        <w:rPr>
          <w:b/>
          <w:bCs/>
          <w:sz w:val="28"/>
          <w:szCs w:val="28"/>
        </w:rPr>
      </w:pPr>
      <w:bookmarkStart w:id="111" w:name="_Toc16938541"/>
      <w:bookmarkStart w:id="112" w:name="_Toc20823297"/>
      <w:bookmarkStart w:id="113" w:name="_Toc462564084"/>
      <w:bookmarkStart w:id="114" w:name="_Toc513029225"/>
      <w:r>
        <w:rPr>
          <w:rFonts w:hint="eastAsia"/>
          <w:b/>
          <w:bCs/>
          <w:sz w:val="28"/>
          <w:szCs w:val="28"/>
        </w:rPr>
        <w:t>18</w:t>
      </w:r>
      <w:r>
        <w:rPr>
          <w:rFonts w:hint="eastAsia"/>
          <w:b/>
          <w:bCs/>
          <w:sz w:val="28"/>
          <w:szCs w:val="28"/>
        </w:rPr>
        <w:t>、投标文件的密封和标记</w:t>
      </w:r>
      <w:bookmarkEnd w:id="111"/>
      <w:bookmarkEnd w:id="112"/>
      <w:bookmarkEnd w:id="113"/>
      <w:bookmarkEnd w:id="114"/>
    </w:p>
    <w:p w:rsidR="00DC5438" w:rsidRDefault="00310261">
      <w:pPr>
        <w:pStyle w:val="af3"/>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DC5438" w:rsidRDefault="00310261">
      <w:pPr>
        <w:pStyle w:val="af3"/>
        <w:rPr>
          <w:bCs/>
          <w:sz w:val="28"/>
          <w:szCs w:val="28"/>
        </w:rPr>
      </w:pPr>
      <w:r>
        <w:rPr>
          <w:rFonts w:hint="eastAsia"/>
          <w:sz w:val="28"/>
          <w:szCs w:val="28"/>
        </w:rPr>
        <w:t>18.2</w:t>
      </w:r>
      <w:r>
        <w:rPr>
          <w:rFonts w:hint="eastAsia"/>
          <w:bCs/>
          <w:sz w:val="28"/>
          <w:szCs w:val="28"/>
        </w:rPr>
        <w:t>密封的投标文件应：</w:t>
      </w:r>
    </w:p>
    <w:p w:rsidR="00DC5438" w:rsidRDefault="00310261">
      <w:pPr>
        <w:pStyle w:val="af3"/>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DC5438" w:rsidRDefault="00310261">
      <w:pPr>
        <w:pStyle w:val="af3"/>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DC5438" w:rsidRDefault="00310261">
      <w:pPr>
        <w:pStyle w:val="af3"/>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DC5438" w:rsidRDefault="00310261">
      <w:pPr>
        <w:pStyle w:val="af3"/>
        <w:rPr>
          <w:b/>
          <w:bCs/>
          <w:sz w:val="28"/>
          <w:szCs w:val="28"/>
        </w:rPr>
      </w:pPr>
      <w:bookmarkStart w:id="115" w:name="_Toc16938542"/>
      <w:bookmarkStart w:id="116" w:name="_Toc20823298"/>
      <w:bookmarkStart w:id="117" w:name="_Toc513029226"/>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DC5438" w:rsidRDefault="00310261">
      <w:pPr>
        <w:pStyle w:val="af3"/>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DC5438" w:rsidRDefault="00310261">
      <w:pPr>
        <w:pStyle w:val="af3"/>
        <w:rPr>
          <w:bCs/>
          <w:sz w:val="28"/>
          <w:szCs w:val="28"/>
        </w:rPr>
      </w:pPr>
      <w:r>
        <w:rPr>
          <w:rFonts w:hint="eastAsia"/>
          <w:sz w:val="28"/>
          <w:szCs w:val="28"/>
        </w:rPr>
        <w:t>19.2</w:t>
      </w:r>
      <w:r>
        <w:rPr>
          <w:rFonts w:hint="eastAsia"/>
          <w:bCs/>
          <w:sz w:val="28"/>
          <w:szCs w:val="28"/>
        </w:rPr>
        <w:t>采购人可以按照规定，</w:t>
      </w:r>
      <w:r>
        <w:rPr>
          <w:rFonts w:hint="eastAsia"/>
          <w:bCs/>
          <w:sz w:val="28"/>
          <w:szCs w:val="28"/>
        </w:rPr>
        <w:t>通过修改招标文件酌情延长投标截止日期，在此情况下，投标人的所有权利和义务以及投标人受制的截止日期均应以延长后新的截止日期为准。</w:t>
      </w:r>
    </w:p>
    <w:p w:rsidR="00DC5438" w:rsidRDefault="00310261">
      <w:pPr>
        <w:pStyle w:val="af3"/>
        <w:rPr>
          <w:b/>
          <w:bCs/>
          <w:sz w:val="28"/>
          <w:szCs w:val="28"/>
        </w:rPr>
      </w:pPr>
      <w:bookmarkStart w:id="118" w:name="_Toc513029227"/>
      <w:bookmarkStart w:id="119" w:name="_Toc20823299"/>
      <w:bookmarkStart w:id="120" w:name="_Toc16938543"/>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DC5438" w:rsidRDefault="00310261">
      <w:pPr>
        <w:pStyle w:val="af3"/>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DC5438" w:rsidRDefault="00310261">
      <w:pPr>
        <w:pStyle w:val="af3"/>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DC5438" w:rsidRDefault="00310261">
      <w:pPr>
        <w:pStyle w:val="af3"/>
        <w:rPr>
          <w:b/>
          <w:bCs/>
          <w:sz w:val="28"/>
          <w:szCs w:val="28"/>
        </w:rPr>
      </w:pPr>
      <w:bookmarkStart w:id="121" w:name="_Toc20823300"/>
      <w:bookmarkStart w:id="122" w:name="_Toc16938544"/>
      <w:bookmarkStart w:id="123" w:name="_Toc513029228"/>
      <w:r>
        <w:rPr>
          <w:rFonts w:hint="eastAsia"/>
          <w:b/>
          <w:bCs/>
          <w:sz w:val="28"/>
          <w:szCs w:val="28"/>
        </w:rPr>
        <w:t>21</w:t>
      </w:r>
      <w:r>
        <w:rPr>
          <w:rFonts w:hint="eastAsia"/>
          <w:b/>
          <w:bCs/>
          <w:sz w:val="28"/>
          <w:szCs w:val="28"/>
        </w:rPr>
        <w:t>、投标文件的修改和撤回</w:t>
      </w:r>
      <w:bookmarkEnd w:id="121"/>
      <w:bookmarkEnd w:id="122"/>
      <w:bookmarkEnd w:id="123"/>
    </w:p>
    <w:p w:rsidR="00DC5438" w:rsidRDefault="00310261">
      <w:pPr>
        <w:pStyle w:val="af3"/>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DC5438" w:rsidRDefault="00310261">
      <w:pPr>
        <w:pStyle w:val="af3"/>
        <w:rPr>
          <w:sz w:val="28"/>
          <w:szCs w:val="28"/>
        </w:rPr>
      </w:pPr>
      <w:r>
        <w:rPr>
          <w:rFonts w:hint="eastAsia"/>
          <w:sz w:val="28"/>
          <w:szCs w:val="28"/>
        </w:rPr>
        <w:t>21.2</w:t>
      </w:r>
      <w:r>
        <w:rPr>
          <w:rFonts w:hint="eastAsia"/>
          <w:bCs/>
          <w:sz w:val="28"/>
          <w:szCs w:val="28"/>
        </w:rPr>
        <w:t>投标人的修改或撤回文件应按规定进行编制、</w:t>
      </w:r>
      <w:r>
        <w:rPr>
          <w:rFonts w:hint="eastAsia"/>
          <w:bCs/>
          <w:sz w:val="28"/>
          <w:szCs w:val="28"/>
        </w:rPr>
        <w:t>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DC5438" w:rsidRDefault="00310261">
      <w:pPr>
        <w:pStyle w:val="af3"/>
        <w:rPr>
          <w:bCs/>
          <w:sz w:val="28"/>
          <w:szCs w:val="28"/>
        </w:rPr>
      </w:pPr>
      <w:r>
        <w:rPr>
          <w:rFonts w:hint="eastAsia"/>
          <w:sz w:val="28"/>
          <w:szCs w:val="28"/>
        </w:rPr>
        <w:t>21.3</w:t>
      </w:r>
      <w:r>
        <w:rPr>
          <w:rFonts w:hint="eastAsia"/>
          <w:bCs/>
          <w:sz w:val="28"/>
          <w:szCs w:val="28"/>
        </w:rPr>
        <w:t>在投标截止时间之后，投标人不得对其投标文件作任何修改。</w:t>
      </w:r>
    </w:p>
    <w:p w:rsidR="00DC5438" w:rsidRDefault="00310261">
      <w:pPr>
        <w:pStyle w:val="af3"/>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DC5438" w:rsidRDefault="00310261">
      <w:pPr>
        <w:pStyle w:val="af3"/>
        <w:rPr>
          <w:b/>
          <w:sz w:val="28"/>
          <w:szCs w:val="28"/>
        </w:rPr>
      </w:pPr>
      <w:bookmarkStart w:id="124" w:name="_Toc20823301"/>
      <w:bookmarkStart w:id="125" w:name="_Toc16938545"/>
      <w:bookmarkStart w:id="126" w:name="_Toc120614218"/>
      <w:bookmarkStart w:id="127" w:name="_Toc517190886"/>
      <w:bookmarkStart w:id="128" w:name="_Toc513029229"/>
      <w:r>
        <w:rPr>
          <w:rFonts w:hint="eastAsia"/>
          <w:b/>
          <w:sz w:val="28"/>
          <w:szCs w:val="28"/>
        </w:rPr>
        <w:t>五、开标与评标</w:t>
      </w:r>
      <w:bookmarkEnd w:id="124"/>
      <w:bookmarkEnd w:id="125"/>
      <w:bookmarkEnd w:id="126"/>
      <w:bookmarkEnd w:id="127"/>
      <w:bookmarkEnd w:id="128"/>
    </w:p>
    <w:p w:rsidR="00DC5438" w:rsidRDefault="00310261">
      <w:pPr>
        <w:pStyle w:val="af3"/>
        <w:rPr>
          <w:b/>
          <w:bCs/>
          <w:sz w:val="28"/>
          <w:szCs w:val="28"/>
        </w:rPr>
      </w:pPr>
      <w:bookmarkStart w:id="129" w:name="_Toc513029230"/>
      <w:bookmarkStart w:id="130" w:name="_Toc20823302"/>
      <w:bookmarkStart w:id="131" w:name="_Toc16938546"/>
      <w:r>
        <w:rPr>
          <w:rFonts w:hint="eastAsia"/>
          <w:b/>
          <w:bCs/>
          <w:sz w:val="28"/>
          <w:szCs w:val="28"/>
        </w:rPr>
        <w:t>22</w:t>
      </w:r>
      <w:r>
        <w:rPr>
          <w:rFonts w:hint="eastAsia"/>
          <w:b/>
          <w:bCs/>
          <w:sz w:val="28"/>
          <w:szCs w:val="28"/>
        </w:rPr>
        <w:t>、开标</w:t>
      </w:r>
      <w:bookmarkEnd w:id="129"/>
      <w:bookmarkEnd w:id="130"/>
      <w:bookmarkEnd w:id="131"/>
    </w:p>
    <w:p w:rsidR="00DC5438" w:rsidRDefault="00310261">
      <w:pPr>
        <w:pStyle w:val="af3"/>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DC5438" w:rsidRDefault="00310261">
      <w:pPr>
        <w:pStyle w:val="af3"/>
        <w:rPr>
          <w:bCs/>
          <w:sz w:val="28"/>
          <w:szCs w:val="28"/>
        </w:rPr>
      </w:pPr>
      <w:r>
        <w:rPr>
          <w:rFonts w:hint="eastAsia"/>
          <w:sz w:val="28"/>
          <w:szCs w:val="28"/>
        </w:rPr>
        <w:t>22.2</w:t>
      </w:r>
      <w:r>
        <w:rPr>
          <w:rFonts w:hint="eastAsia"/>
          <w:bCs/>
          <w:sz w:val="28"/>
          <w:szCs w:val="28"/>
        </w:rPr>
        <w:t>按照规定同意撤回的投标将不予开封。</w:t>
      </w:r>
    </w:p>
    <w:p w:rsidR="00DC5438" w:rsidRDefault="00310261">
      <w:pPr>
        <w:pStyle w:val="af3"/>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DC5438" w:rsidRDefault="00310261">
      <w:pPr>
        <w:pStyle w:val="af3"/>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DC5438" w:rsidRDefault="00310261">
      <w:pPr>
        <w:pStyle w:val="af3"/>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DC5438" w:rsidRDefault="00310261">
      <w:pPr>
        <w:pStyle w:val="af3"/>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DC5438" w:rsidRDefault="00310261">
      <w:pPr>
        <w:pStyle w:val="af3"/>
        <w:rPr>
          <w:b/>
          <w:bCs/>
          <w:sz w:val="28"/>
          <w:szCs w:val="28"/>
        </w:rPr>
      </w:pPr>
      <w:bookmarkStart w:id="132" w:name="_Toc513029231"/>
      <w:bookmarkStart w:id="133" w:name="_Toc16938547"/>
      <w:bookmarkStart w:id="134" w:name="_Toc20823303"/>
      <w:r>
        <w:rPr>
          <w:rFonts w:hint="eastAsia"/>
          <w:b/>
          <w:bCs/>
          <w:sz w:val="28"/>
          <w:szCs w:val="28"/>
        </w:rPr>
        <w:t>23</w:t>
      </w:r>
      <w:r>
        <w:rPr>
          <w:rFonts w:hint="eastAsia"/>
          <w:b/>
          <w:bCs/>
          <w:sz w:val="28"/>
          <w:szCs w:val="28"/>
        </w:rPr>
        <w:t>、评标</w:t>
      </w:r>
    </w:p>
    <w:p w:rsidR="00DC5438" w:rsidRDefault="00310261">
      <w:pPr>
        <w:pStyle w:val="af3"/>
        <w:rPr>
          <w:b/>
          <w:sz w:val="28"/>
          <w:szCs w:val="28"/>
        </w:rPr>
      </w:pPr>
      <w:r>
        <w:rPr>
          <w:rFonts w:hint="eastAsia"/>
          <w:sz w:val="28"/>
          <w:szCs w:val="28"/>
        </w:rPr>
        <w:t>23.1</w:t>
      </w:r>
      <w:r>
        <w:rPr>
          <w:rFonts w:hint="eastAsia"/>
          <w:sz w:val="28"/>
          <w:szCs w:val="28"/>
        </w:rPr>
        <w:t>开标后，采购人将组织评标委员会（以下简称评委会）进行评标。</w:t>
      </w:r>
    </w:p>
    <w:p w:rsidR="00DC5438" w:rsidRDefault="00310261">
      <w:pPr>
        <w:pStyle w:val="af3"/>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DC5438" w:rsidRDefault="00310261">
      <w:pPr>
        <w:pStyle w:val="af3"/>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DC5438" w:rsidRDefault="00310261">
      <w:pPr>
        <w:pStyle w:val="af3"/>
        <w:rPr>
          <w:b/>
          <w:bCs/>
          <w:sz w:val="28"/>
          <w:szCs w:val="28"/>
        </w:rPr>
      </w:pPr>
      <w:bookmarkStart w:id="135" w:name="_Toc513029232"/>
      <w:bookmarkStart w:id="136" w:name="_Toc16938548"/>
      <w:bookmarkStart w:id="137" w:name="_Toc20823304"/>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DC5438" w:rsidRDefault="00310261">
      <w:pPr>
        <w:pStyle w:val="af3"/>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DC5438" w:rsidRDefault="00310261">
      <w:pPr>
        <w:pStyle w:val="af3"/>
        <w:rPr>
          <w:sz w:val="28"/>
          <w:szCs w:val="28"/>
        </w:rPr>
      </w:pPr>
      <w:r>
        <w:rPr>
          <w:rFonts w:hint="eastAsia"/>
          <w:sz w:val="28"/>
          <w:szCs w:val="28"/>
        </w:rPr>
        <w:t xml:space="preserve"> 24.2</w:t>
      </w:r>
      <w:r>
        <w:rPr>
          <w:rFonts w:hint="eastAsia"/>
          <w:sz w:val="28"/>
          <w:szCs w:val="28"/>
        </w:rPr>
        <w:t>接到评委会澄清要求的投标人应按评委会通</w:t>
      </w:r>
      <w:r>
        <w:rPr>
          <w:rFonts w:hint="eastAsia"/>
          <w:sz w:val="28"/>
          <w:szCs w:val="28"/>
        </w:rPr>
        <w:t>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DC5438" w:rsidRDefault="00310261">
      <w:pPr>
        <w:pStyle w:val="af3"/>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DC5438" w:rsidRDefault="00310261">
      <w:pPr>
        <w:pStyle w:val="af3"/>
        <w:rPr>
          <w:b/>
          <w:bCs/>
          <w:sz w:val="28"/>
          <w:szCs w:val="28"/>
        </w:rPr>
      </w:pPr>
      <w:bookmarkStart w:id="138" w:name="_Toc20823306"/>
      <w:bookmarkStart w:id="139" w:name="_Toc513029234"/>
      <w:bookmarkStart w:id="140" w:name="_Toc16938550"/>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无效投标条款和废标条款</w:t>
      </w:r>
    </w:p>
    <w:p w:rsidR="00DC5438" w:rsidRDefault="00310261">
      <w:pPr>
        <w:pStyle w:val="af3"/>
        <w:rPr>
          <w:bCs/>
          <w:sz w:val="28"/>
          <w:szCs w:val="28"/>
        </w:rPr>
      </w:pPr>
      <w:bookmarkStart w:id="141" w:name="_Toc513029235"/>
      <w:bookmarkStart w:id="142" w:name="_Toc20823307"/>
      <w:bookmarkStart w:id="143" w:name="_Toc16938551"/>
      <w:r>
        <w:rPr>
          <w:rFonts w:hint="eastAsia"/>
          <w:bCs/>
          <w:sz w:val="28"/>
          <w:szCs w:val="28"/>
        </w:rPr>
        <w:t>25.1</w:t>
      </w:r>
      <w:r>
        <w:rPr>
          <w:rFonts w:hint="eastAsia"/>
          <w:bCs/>
          <w:sz w:val="28"/>
          <w:szCs w:val="28"/>
        </w:rPr>
        <w:t>无效投标条款</w:t>
      </w:r>
    </w:p>
    <w:p w:rsidR="00DC5438" w:rsidRDefault="00310261">
      <w:pPr>
        <w:pStyle w:val="af3"/>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DC5438" w:rsidRDefault="00310261">
      <w:pPr>
        <w:pStyle w:val="af3"/>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DC5438" w:rsidRDefault="00310261">
      <w:pPr>
        <w:pStyle w:val="af3"/>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DC5438" w:rsidRDefault="00310261">
      <w:pPr>
        <w:pStyle w:val="af3"/>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DC5438" w:rsidRDefault="00310261">
      <w:pPr>
        <w:pStyle w:val="af3"/>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DC5438" w:rsidRDefault="00310261">
      <w:pPr>
        <w:pStyle w:val="af3"/>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w:t>
      </w:r>
      <w:r>
        <w:rPr>
          <w:rFonts w:hint="eastAsia"/>
          <w:bCs/>
          <w:sz w:val="28"/>
          <w:szCs w:val="28"/>
        </w:rPr>
        <w:t>查的。</w:t>
      </w:r>
    </w:p>
    <w:p w:rsidR="00DC5438" w:rsidRDefault="00310261">
      <w:pPr>
        <w:pStyle w:val="af3"/>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DC5438" w:rsidRDefault="00310261">
      <w:pPr>
        <w:pStyle w:val="af3"/>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DC5438" w:rsidRDefault="00310261">
      <w:pPr>
        <w:pStyle w:val="af3"/>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DC5438" w:rsidRDefault="00310261">
      <w:pPr>
        <w:pStyle w:val="af3"/>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bCs/>
          <w:sz w:val="28"/>
          <w:szCs w:val="28"/>
        </w:rPr>
        <w:t>。</w:t>
      </w:r>
    </w:p>
    <w:p w:rsidR="00DC5438" w:rsidRDefault="00310261">
      <w:pPr>
        <w:pStyle w:val="af3"/>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DC5438" w:rsidRDefault="00310261">
      <w:pPr>
        <w:pStyle w:val="af3"/>
        <w:rPr>
          <w:bCs/>
          <w:sz w:val="28"/>
          <w:szCs w:val="28"/>
        </w:rPr>
      </w:pPr>
      <w:r>
        <w:rPr>
          <w:rFonts w:hint="eastAsia"/>
          <w:bCs/>
          <w:sz w:val="28"/>
          <w:szCs w:val="28"/>
        </w:rPr>
        <w:t>25.2</w:t>
      </w:r>
      <w:r>
        <w:rPr>
          <w:rFonts w:hint="eastAsia"/>
          <w:bCs/>
          <w:sz w:val="28"/>
          <w:szCs w:val="28"/>
        </w:rPr>
        <w:t>废标条款：</w:t>
      </w:r>
    </w:p>
    <w:p w:rsidR="00DC5438" w:rsidRDefault="00310261">
      <w:pPr>
        <w:pStyle w:val="af3"/>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DC5438" w:rsidRDefault="00310261">
      <w:pPr>
        <w:pStyle w:val="af3"/>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DC5438" w:rsidRDefault="00310261">
      <w:pPr>
        <w:pStyle w:val="af3"/>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DC5438" w:rsidRDefault="00310261">
      <w:pPr>
        <w:pStyle w:val="af3"/>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DC5438" w:rsidRDefault="00310261">
      <w:pPr>
        <w:pStyle w:val="af3"/>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rsidR="00DC5438" w:rsidRDefault="00310261">
      <w:pPr>
        <w:pStyle w:val="af3"/>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DC5438" w:rsidRDefault="00310261">
      <w:pPr>
        <w:pStyle w:val="af3"/>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DC5438" w:rsidRDefault="00310261">
      <w:pPr>
        <w:pStyle w:val="af3"/>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DC5438" w:rsidRDefault="00310261">
      <w:pPr>
        <w:pStyle w:val="af3"/>
        <w:rPr>
          <w:sz w:val="28"/>
          <w:szCs w:val="28"/>
        </w:rPr>
      </w:pPr>
      <w:r>
        <w:rPr>
          <w:rFonts w:hint="eastAsia"/>
          <w:sz w:val="28"/>
          <w:szCs w:val="28"/>
        </w:rPr>
        <w:t>2</w:t>
      </w:r>
      <w:bookmarkStart w:id="149" w:name="OLE_LINK4"/>
      <w:bookmarkStart w:id="150" w:name="OLE_LINK3"/>
      <w:bookmarkStart w:id="151" w:name="OLE_LINK7"/>
      <w:bookmarkStart w:id="152" w:name="OLE_LINK5"/>
      <w:bookmarkStart w:id="153" w:name="OLE_LINK8"/>
      <w:bookmarkStart w:id="154" w:name="OLE_LINK6"/>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DC5438" w:rsidRDefault="00310261">
      <w:pPr>
        <w:pStyle w:val="af3"/>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DC5438" w:rsidRDefault="00310261">
      <w:pPr>
        <w:pStyle w:val="af3"/>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DC5438" w:rsidRDefault="00310261">
      <w:pPr>
        <w:pStyle w:val="af3"/>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DC5438" w:rsidRDefault="00310261">
      <w:pPr>
        <w:pStyle w:val="af3"/>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DC5438" w:rsidRDefault="00310261">
      <w:pPr>
        <w:pStyle w:val="af3"/>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DC5438" w:rsidRDefault="00310261">
      <w:pPr>
        <w:pStyle w:val="af3"/>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DC5438" w:rsidRDefault="00310261">
      <w:pPr>
        <w:pStyle w:val="af3"/>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DC5438" w:rsidRDefault="00310261">
      <w:pPr>
        <w:pStyle w:val="af3"/>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DC5438" w:rsidRDefault="00310261">
      <w:pPr>
        <w:pStyle w:val="af3"/>
        <w:rPr>
          <w:sz w:val="28"/>
          <w:szCs w:val="28"/>
        </w:rPr>
      </w:pPr>
      <w:r>
        <w:rPr>
          <w:rFonts w:hint="eastAsia"/>
          <w:sz w:val="28"/>
          <w:szCs w:val="28"/>
        </w:rPr>
        <w:t>（</w:t>
      </w:r>
      <w:r>
        <w:rPr>
          <w:rFonts w:hint="eastAsia"/>
          <w:sz w:val="28"/>
          <w:szCs w:val="28"/>
        </w:rPr>
        <w:t>1</w:t>
      </w:r>
      <w:r>
        <w:rPr>
          <w:rFonts w:hint="eastAsia"/>
          <w:sz w:val="28"/>
          <w:szCs w:val="28"/>
        </w:rPr>
        <w:t>）不同投标人的投标文件由同一</w:t>
      </w:r>
      <w:r>
        <w:rPr>
          <w:rFonts w:hint="eastAsia"/>
          <w:sz w:val="28"/>
          <w:szCs w:val="28"/>
        </w:rPr>
        <w:t>单位或者个人编制；</w:t>
      </w:r>
    </w:p>
    <w:p w:rsidR="00DC5438" w:rsidRDefault="00310261">
      <w:pPr>
        <w:pStyle w:val="af3"/>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DC5438" w:rsidRDefault="00310261">
      <w:pPr>
        <w:pStyle w:val="af3"/>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DC5438" w:rsidRDefault="00310261">
      <w:pPr>
        <w:pStyle w:val="af3"/>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DC5438" w:rsidRDefault="00310261">
      <w:pPr>
        <w:pStyle w:val="af3"/>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DC5438" w:rsidRDefault="00310261">
      <w:pPr>
        <w:pStyle w:val="af3"/>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DC5438" w:rsidRDefault="00310261">
      <w:pPr>
        <w:pStyle w:val="af3"/>
        <w:rPr>
          <w:b/>
          <w:sz w:val="28"/>
          <w:szCs w:val="28"/>
        </w:rPr>
      </w:pPr>
      <w:r>
        <w:rPr>
          <w:rFonts w:hint="eastAsia"/>
          <w:b/>
          <w:sz w:val="28"/>
          <w:szCs w:val="28"/>
        </w:rPr>
        <w:t>27</w:t>
      </w:r>
      <w:r>
        <w:rPr>
          <w:rFonts w:hint="eastAsia"/>
          <w:b/>
          <w:sz w:val="28"/>
          <w:szCs w:val="28"/>
        </w:rPr>
        <w:t>、质疑处理</w:t>
      </w:r>
      <w:bookmarkEnd w:id="155"/>
    </w:p>
    <w:p w:rsidR="00DC5438" w:rsidRDefault="00310261">
      <w:pPr>
        <w:pStyle w:val="af3"/>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DC5438" w:rsidRDefault="00310261">
      <w:pPr>
        <w:pStyle w:val="af3"/>
        <w:rPr>
          <w:b/>
          <w:sz w:val="28"/>
          <w:szCs w:val="28"/>
        </w:rPr>
      </w:pPr>
      <w:r>
        <w:rPr>
          <w:rFonts w:hint="eastAsia"/>
          <w:b/>
          <w:sz w:val="28"/>
          <w:szCs w:val="28"/>
        </w:rPr>
        <w:t>28</w:t>
      </w:r>
      <w:r>
        <w:rPr>
          <w:rFonts w:hint="eastAsia"/>
          <w:b/>
          <w:sz w:val="28"/>
          <w:szCs w:val="28"/>
        </w:rPr>
        <w:t>、中标通知书</w:t>
      </w:r>
    </w:p>
    <w:p w:rsidR="00DC5438" w:rsidRDefault="00310261">
      <w:pPr>
        <w:pStyle w:val="af3"/>
        <w:rPr>
          <w:sz w:val="28"/>
          <w:szCs w:val="28"/>
        </w:rPr>
      </w:pPr>
      <w:r>
        <w:rPr>
          <w:rFonts w:hint="eastAsia"/>
          <w:sz w:val="28"/>
          <w:szCs w:val="28"/>
        </w:rPr>
        <w:t>28.1</w:t>
      </w:r>
      <w:r>
        <w:rPr>
          <w:rFonts w:hint="eastAsia"/>
          <w:sz w:val="28"/>
          <w:szCs w:val="28"/>
        </w:rPr>
        <w:t>中标结果确定后，采购人将向中</w:t>
      </w:r>
      <w:r>
        <w:rPr>
          <w:rFonts w:hint="eastAsia"/>
          <w:sz w:val="28"/>
          <w:szCs w:val="28"/>
        </w:rPr>
        <w:t>标供应商发出中标通知书。</w:t>
      </w:r>
    </w:p>
    <w:p w:rsidR="00DC5438" w:rsidRDefault="00310261">
      <w:pPr>
        <w:pStyle w:val="af3"/>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DC5438" w:rsidRDefault="00310261">
      <w:pPr>
        <w:pStyle w:val="af3"/>
        <w:rPr>
          <w:b/>
          <w:sz w:val="28"/>
          <w:szCs w:val="28"/>
        </w:rPr>
      </w:pPr>
      <w:bookmarkStart w:id="156" w:name="_Toc120614220"/>
      <w:bookmarkStart w:id="157" w:name="_Toc517190888"/>
      <w:bookmarkStart w:id="158" w:name="_Toc513029236"/>
      <w:bookmarkStart w:id="159" w:name="_Toc20823308"/>
      <w:bookmarkStart w:id="160" w:name="_Toc16938552"/>
      <w:r>
        <w:rPr>
          <w:rFonts w:hint="eastAsia"/>
          <w:b/>
          <w:sz w:val="28"/>
          <w:szCs w:val="28"/>
        </w:rPr>
        <w:t>七、授予合同</w:t>
      </w:r>
      <w:bookmarkEnd w:id="156"/>
      <w:bookmarkEnd w:id="157"/>
    </w:p>
    <w:p w:rsidR="00DC5438" w:rsidRDefault="00310261">
      <w:pPr>
        <w:pStyle w:val="af3"/>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lastRenderedPageBreak/>
        <w:t xml:space="preserve">29. </w:t>
      </w:r>
      <w:r>
        <w:rPr>
          <w:rFonts w:hint="eastAsia"/>
          <w:b/>
          <w:sz w:val="28"/>
          <w:szCs w:val="28"/>
        </w:rPr>
        <w:t>签订合同</w:t>
      </w:r>
    </w:p>
    <w:p w:rsidR="00DC5438" w:rsidRDefault="00310261">
      <w:pPr>
        <w:pStyle w:val="af3"/>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DC5438" w:rsidRDefault="00310261">
      <w:pPr>
        <w:pStyle w:val="af3"/>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DC5438" w:rsidRDefault="00310261">
      <w:pPr>
        <w:pStyle w:val="af3"/>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DC5438" w:rsidRDefault="00310261">
      <w:pPr>
        <w:pStyle w:val="af3"/>
        <w:rPr>
          <w:b/>
          <w:sz w:val="28"/>
          <w:szCs w:val="28"/>
        </w:rPr>
      </w:pPr>
      <w:bookmarkStart w:id="164" w:name="_Toc517190889"/>
      <w:bookmarkEnd w:id="161"/>
      <w:bookmarkEnd w:id="162"/>
      <w:bookmarkEnd w:id="163"/>
      <w:r>
        <w:rPr>
          <w:rFonts w:hint="eastAsia"/>
          <w:b/>
          <w:sz w:val="28"/>
          <w:szCs w:val="28"/>
        </w:rPr>
        <w:t>八、其他</w:t>
      </w:r>
      <w:bookmarkEnd w:id="164"/>
    </w:p>
    <w:p w:rsidR="00DC5438" w:rsidRDefault="00310261">
      <w:pPr>
        <w:pStyle w:val="af3"/>
        <w:rPr>
          <w:b/>
          <w:sz w:val="28"/>
          <w:szCs w:val="28"/>
        </w:rPr>
      </w:pPr>
      <w:r>
        <w:rPr>
          <w:rFonts w:hint="eastAsia"/>
          <w:b/>
          <w:sz w:val="28"/>
          <w:szCs w:val="28"/>
        </w:rPr>
        <w:t>30</w:t>
      </w:r>
      <w:r>
        <w:rPr>
          <w:rFonts w:hint="eastAsia"/>
          <w:b/>
          <w:sz w:val="28"/>
          <w:szCs w:val="28"/>
        </w:rPr>
        <w:t>、样品</w:t>
      </w:r>
    </w:p>
    <w:p w:rsidR="00DC5438" w:rsidRDefault="00310261">
      <w:pPr>
        <w:pStyle w:val="af3"/>
        <w:rPr>
          <w:bCs/>
          <w:sz w:val="28"/>
          <w:szCs w:val="28"/>
        </w:rPr>
      </w:pPr>
      <w:r>
        <w:rPr>
          <w:rFonts w:hint="eastAsia"/>
          <w:bCs/>
          <w:sz w:val="28"/>
          <w:szCs w:val="28"/>
        </w:rPr>
        <w:t>项目要求提供样品的，中标人的样品由采购人负责保管、封存，并作为履约验收的参考，未中标人的样品将及时退还。</w:t>
      </w:r>
    </w:p>
    <w:p w:rsidR="00DC5438" w:rsidRDefault="00310261">
      <w:pPr>
        <w:pStyle w:val="af3"/>
        <w:rPr>
          <w:sz w:val="28"/>
          <w:szCs w:val="28"/>
        </w:rPr>
      </w:pPr>
      <w:r>
        <w:rPr>
          <w:rFonts w:hint="eastAsia"/>
          <w:bCs/>
          <w:sz w:val="28"/>
          <w:szCs w:val="28"/>
        </w:rPr>
        <w:t>未中标人自通知之日起一个月内未撤回样品，采购人可自行处理，后果自负。</w:t>
      </w:r>
    </w:p>
    <w:p w:rsidR="00DC5438" w:rsidRDefault="00310261">
      <w:pPr>
        <w:pStyle w:val="1"/>
        <w:keepNext w:val="0"/>
        <w:pageBreakBefore/>
        <w:numPr>
          <w:ilvl w:val="0"/>
          <w:numId w:val="2"/>
        </w:numPr>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项目需</w:t>
      </w:r>
      <w:r>
        <w:rPr>
          <w:rFonts w:asciiTheme="minorEastAsia" w:eastAsiaTheme="minorEastAsia" w:hAnsiTheme="minorEastAsia" w:hint="eastAsia"/>
          <w:b/>
          <w:sz w:val="44"/>
          <w:szCs w:val="44"/>
        </w:rPr>
        <w:t>求</w:t>
      </w:r>
      <w:bookmarkEnd w:id="165"/>
    </w:p>
    <w:p w:rsidR="00DC5438" w:rsidRDefault="00DC5438"/>
    <w:p w:rsidR="00DC5438" w:rsidRDefault="00310261">
      <w:pPr>
        <w:pStyle w:val="af3"/>
        <w:rPr>
          <w:rFonts w:ascii="宋体" w:hAnsi="宋体" w:cstheme="minorBidi"/>
          <w:b/>
          <w:bCs/>
          <w:sz w:val="28"/>
          <w:szCs w:val="28"/>
        </w:rPr>
      </w:pPr>
      <w:bookmarkStart w:id="166" w:name="_Toc401414769"/>
      <w:r>
        <w:rPr>
          <w:rFonts w:ascii="宋体" w:hAnsi="宋体" w:cstheme="minorBidi" w:hint="eastAsia"/>
          <w:b/>
          <w:bCs/>
          <w:sz w:val="28"/>
          <w:szCs w:val="28"/>
        </w:rPr>
        <w:t>一、项目总体需求：</w:t>
      </w:r>
    </w:p>
    <w:p w:rsidR="00DC5438" w:rsidRDefault="00310261">
      <w:pPr>
        <w:pStyle w:val="af3"/>
        <w:rPr>
          <w:sz w:val="28"/>
          <w:szCs w:val="28"/>
        </w:rPr>
      </w:pPr>
      <w:r>
        <w:rPr>
          <w:rFonts w:hint="eastAsia"/>
          <w:sz w:val="28"/>
          <w:szCs w:val="28"/>
        </w:rPr>
        <w:t>南京医科大学五台校区口腔楼</w:t>
      </w:r>
      <w:r>
        <w:rPr>
          <w:rFonts w:hint="eastAsia"/>
          <w:sz w:val="28"/>
          <w:szCs w:val="28"/>
        </w:rPr>
        <w:t>12</w:t>
      </w:r>
      <w:r>
        <w:rPr>
          <w:rFonts w:hint="eastAsia"/>
          <w:sz w:val="28"/>
          <w:szCs w:val="28"/>
        </w:rPr>
        <w:t>楼教室，需要以实验室安全管理为目标，避免因传统的实验用品操作不当而引发事故，造成损失，计划在实验室内整体添置新型安全电蜡刀器械，</w:t>
      </w:r>
      <w:r>
        <w:rPr>
          <w:sz w:val="28"/>
          <w:szCs w:val="28"/>
        </w:rPr>
        <w:t>电蜡刀，</w:t>
      </w:r>
      <w:r>
        <w:rPr>
          <w:rFonts w:hint="eastAsia"/>
          <w:sz w:val="28"/>
          <w:szCs w:val="28"/>
        </w:rPr>
        <w:t>需要</w:t>
      </w:r>
      <w:r>
        <w:rPr>
          <w:sz w:val="28"/>
          <w:szCs w:val="28"/>
        </w:rPr>
        <w:t>设有二组调温开关、二个温度显示器和二个输出口，利用一台电蜡刀可以供二个人同时一起工作，</w:t>
      </w:r>
      <w:r>
        <w:rPr>
          <w:rFonts w:hint="eastAsia"/>
          <w:sz w:val="28"/>
          <w:szCs w:val="28"/>
        </w:rPr>
        <w:t>能</w:t>
      </w:r>
      <w:r>
        <w:rPr>
          <w:sz w:val="28"/>
          <w:szCs w:val="28"/>
        </w:rPr>
        <w:t>提高设备的利用率；利用调温开关可以调节电蜡刀的工作温度，工作温度同时显示在温度显示器上，使电蜡刀的工作精度更可靠</w:t>
      </w:r>
      <w:r>
        <w:rPr>
          <w:rFonts w:hint="eastAsia"/>
          <w:sz w:val="28"/>
          <w:szCs w:val="28"/>
        </w:rPr>
        <w:t>，温度保存设置高达</w:t>
      </w:r>
      <w:r>
        <w:rPr>
          <w:rFonts w:hint="eastAsia"/>
          <w:sz w:val="28"/>
          <w:szCs w:val="28"/>
        </w:rPr>
        <w:t>6</w:t>
      </w:r>
      <w:r>
        <w:rPr>
          <w:rFonts w:hint="eastAsia"/>
          <w:sz w:val="28"/>
          <w:szCs w:val="28"/>
        </w:rPr>
        <w:t>组程序。</w:t>
      </w:r>
    </w:p>
    <w:p w:rsidR="00DC5438" w:rsidRDefault="00310261">
      <w:pPr>
        <w:pStyle w:val="af3"/>
        <w:numPr>
          <w:ilvl w:val="0"/>
          <w:numId w:val="4"/>
        </w:numPr>
        <w:rPr>
          <w:rFonts w:ascii="宋体" w:hAnsi="宋体" w:cstheme="minorBidi"/>
          <w:b/>
          <w:bCs/>
          <w:sz w:val="28"/>
          <w:szCs w:val="28"/>
        </w:rPr>
      </w:pPr>
      <w:r>
        <w:rPr>
          <w:rFonts w:ascii="宋体" w:hAnsi="宋体" w:cstheme="minorBidi" w:hint="eastAsia"/>
          <w:b/>
          <w:bCs/>
          <w:sz w:val="28"/>
          <w:szCs w:val="28"/>
        </w:rPr>
        <w:t>单台双笔电蜡刀清单及技术参数：</w:t>
      </w:r>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
        <w:gridCol w:w="2558"/>
        <w:gridCol w:w="4854"/>
      </w:tblGrid>
      <w:tr w:rsidR="00DC5438">
        <w:trPr>
          <w:trHeight w:val="90"/>
        </w:trPr>
        <w:tc>
          <w:tcPr>
            <w:tcW w:w="7848" w:type="dxa"/>
            <w:gridSpan w:val="3"/>
            <w:vAlign w:val="center"/>
          </w:tcPr>
          <w:p w:rsidR="00DC5438" w:rsidRDefault="00310261">
            <w:pPr>
              <w:jc w:val="both"/>
              <w:rPr>
                <w:rFonts w:ascii="宋体" w:eastAsia="宋体" w:hAnsi="宋体" w:cs="宋体"/>
                <w:sz w:val="21"/>
                <w:szCs w:val="21"/>
              </w:rPr>
            </w:pPr>
            <w:r>
              <w:rPr>
                <w:rFonts w:ascii="宋体" w:eastAsia="宋体" w:hAnsi="宋体" w:cs="宋体" w:hint="eastAsia"/>
                <w:b/>
                <w:bCs/>
                <w:sz w:val="21"/>
                <w:szCs w:val="21"/>
              </w:rPr>
              <w:t>1</w:t>
            </w:r>
            <w:r>
              <w:rPr>
                <w:rFonts w:ascii="宋体" w:eastAsia="宋体" w:hAnsi="宋体" w:cs="宋体" w:hint="eastAsia"/>
                <w:b/>
                <w:bCs/>
                <w:color w:val="FF0000"/>
                <w:sz w:val="21"/>
                <w:szCs w:val="21"/>
              </w:rPr>
              <w:t>、单台双笔电蜡刀配置清单如下：</w:t>
            </w:r>
            <w:r>
              <w:rPr>
                <w:rFonts w:ascii="宋体" w:eastAsia="宋体" w:hAnsi="宋体" w:cs="宋体" w:hint="eastAsia"/>
                <w:b/>
                <w:bCs/>
                <w:color w:val="FF0000"/>
                <w:sz w:val="21"/>
                <w:szCs w:val="21"/>
              </w:rPr>
              <w:t xml:space="preserve">           </w:t>
            </w:r>
            <w:r>
              <w:rPr>
                <w:rFonts w:ascii="宋体" w:eastAsia="宋体" w:hAnsi="宋体" w:cs="宋体" w:hint="eastAsia"/>
                <w:b/>
                <w:bCs/>
                <w:color w:val="FF0000"/>
                <w:sz w:val="21"/>
                <w:szCs w:val="21"/>
              </w:rPr>
              <w:t xml:space="preserve">    </w:t>
            </w:r>
          </w:p>
        </w:tc>
      </w:tr>
      <w:tr w:rsidR="00DC5438">
        <w:trPr>
          <w:trHeight w:val="288"/>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1</w:t>
            </w:r>
          </w:p>
        </w:tc>
        <w:tc>
          <w:tcPr>
            <w:tcW w:w="2558"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电蜡刀主机</w:t>
            </w: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台</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2</w:t>
            </w:r>
          </w:p>
        </w:tc>
        <w:tc>
          <w:tcPr>
            <w:tcW w:w="2558"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▲电蜡刀手柄及连线</w:t>
            </w: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把</w:t>
            </w:r>
            <w:r>
              <w:rPr>
                <w:rFonts w:ascii="宋体" w:eastAsia="宋体" w:hAnsi="宋体" w:cs="宋体" w:hint="eastAsia"/>
                <w:sz w:val="21"/>
                <w:szCs w:val="21"/>
              </w:rPr>
              <w:t>/</w:t>
            </w:r>
            <w:r>
              <w:rPr>
                <w:rFonts w:ascii="宋体" w:eastAsia="宋体" w:hAnsi="宋体" w:cs="宋体" w:hint="eastAsia"/>
                <w:sz w:val="21"/>
                <w:szCs w:val="21"/>
              </w:rPr>
              <w:t>台</w:t>
            </w:r>
          </w:p>
        </w:tc>
      </w:tr>
      <w:tr w:rsidR="00DC5438">
        <w:trPr>
          <w:trHeight w:val="9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3</w:t>
            </w:r>
          </w:p>
        </w:tc>
        <w:tc>
          <w:tcPr>
            <w:tcW w:w="2558"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▲电蜡刀搁架</w:t>
            </w: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个</w:t>
            </w:r>
            <w:r>
              <w:rPr>
                <w:rFonts w:ascii="宋体" w:eastAsia="宋体" w:hAnsi="宋体" w:cs="宋体" w:hint="eastAsia"/>
                <w:sz w:val="21"/>
                <w:szCs w:val="21"/>
              </w:rPr>
              <w:t>/</w:t>
            </w:r>
            <w:r>
              <w:rPr>
                <w:rFonts w:ascii="宋体" w:eastAsia="宋体" w:hAnsi="宋体" w:cs="宋体" w:hint="eastAsia"/>
                <w:sz w:val="21"/>
                <w:szCs w:val="21"/>
              </w:rPr>
              <w:t>台</w:t>
            </w:r>
          </w:p>
        </w:tc>
      </w:tr>
      <w:tr w:rsidR="00DC5438">
        <w:trPr>
          <w:trHeight w:val="1067"/>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4</w:t>
            </w:r>
          </w:p>
        </w:tc>
        <w:tc>
          <w:tcPr>
            <w:tcW w:w="2558"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▲电蜡刀</w:t>
            </w:r>
            <w:r>
              <w:rPr>
                <w:rFonts w:ascii="宋体" w:eastAsia="宋体" w:hAnsi="宋体" w:cs="宋体" w:hint="eastAsia"/>
                <w:sz w:val="21"/>
                <w:szCs w:val="21"/>
              </w:rPr>
              <w:t xml:space="preserve"> </w:t>
            </w:r>
            <w:r>
              <w:rPr>
                <w:rFonts w:ascii="宋体" w:eastAsia="宋体" w:hAnsi="宋体" w:cs="宋体" w:hint="eastAsia"/>
                <w:sz w:val="21"/>
                <w:szCs w:val="21"/>
              </w:rPr>
              <w:t>刀头</w:t>
            </w:r>
          </w:p>
          <w:p w:rsidR="00DC5438" w:rsidRDefault="00DC5438">
            <w:pPr>
              <w:jc w:val="both"/>
              <w:rPr>
                <w:rFonts w:ascii="宋体" w:eastAsia="宋体" w:hAnsi="宋体" w:cs="宋体"/>
                <w:sz w:val="21"/>
                <w:szCs w:val="21"/>
              </w:rPr>
            </w:pP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 xml:space="preserve">2 </w:t>
            </w:r>
            <w:r>
              <w:rPr>
                <w:rFonts w:ascii="宋体" w:eastAsia="宋体" w:hAnsi="宋体" w:cs="宋体" w:hint="eastAsia"/>
                <w:sz w:val="21"/>
                <w:szCs w:val="21"/>
              </w:rPr>
              <w:t>支</w:t>
            </w:r>
            <w:r>
              <w:rPr>
                <w:rFonts w:ascii="宋体" w:eastAsia="宋体" w:hAnsi="宋体" w:cs="宋体" w:hint="eastAsia"/>
                <w:sz w:val="21"/>
                <w:szCs w:val="21"/>
              </w:rPr>
              <w:t>/</w:t>
            </w:r>
            <w:r>
              <w:rPr>
                <w:rFonts w:ascii="宋体" w:eastAsia="宋体" w:hAnsi="宋体" w:cs="宋体" w:hint="eastAsia"/>
                <w:sz w:val="21"/>
                <w:szCs w:val="21"/>
              </w:rPr>
              <w:t>台</w:t>
            </w:r>
            <w:r>
              <w:rPr>
                <w:rFonts w:ascii="宋体" w:eastAsia="宋体" w:hAnsi="宋体" w:cs="宋体" w:hint="eastAsia"/>
                <w:noProof/>
                <w:sz w:val="21"/>
                <w:szCs w:val="21"/>
              </w:rPr>
              <w:drawing>
                <wp:inline distT="0" distB="0" distL="0" distR="0">
                  <wp:extent cx="726440" cy="719455"/>
                  <wp:effectExtent l="0" t="0" r="16510" b="4445"/>
                  <wp:docPr id="5" name="图片 5" descr="C:\Users\user\AppData\Local\Temp\WeChat Files\a0c086b28f1b54b64a823d2003f35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user\AppData\Local\Temp\WeChat Files\a0c086b28f1b54b64a823d2003f35d1.jpg"/>
                          <pic:cNvPicPr>
                            <a:picLocks noChangeAspect="1" noChangeArrowheads="1"/>
                          </pic:cNvPicPr>
                        </pic:nvPicPr>
                        <pic:blipFill>
                          <a:blip r:embed="rId10" cstate="print"/>
                          <a:srcRect/>
                          <a:stretch>
                            <a:fillRect/>
                          </a:stretch>
                        </pic:blipFill>
                        <pic:spPr>
                          <a:xfrm>
                            <a:off x="0" y="0"/>
                            <a:ext cx="726716" cy="720000"/>
                          </a:xfrm>
                          <a:prstGeom prst="rect">
                            <a:avLst/>
                          </a:prstGeom>
                          <a:noFill/>
                          <a:ln w="9525">
                            <a:noFill/>
                            <a:miter lim="800000"/>
                            <a:headEnd/>
                            <a:tailEnd/>
                          </a:ln>
                        </pic:spPr>
                      </pic:pic>
                    </a:graphicData>
                  </a:graphic>
                </wp:inline>
              </w:drawing>
            </w:r>
            <w:r>
              <w:rPr>
                <w:rFonts w:ascii="宋体" w:eastAsia="宋体" w:hAnsi="宋体" w:cs="宋体" w:hint="eastAsia"/>
                <w:sz w:val="21"/>
                <w:szCs w:val="21"/>
              </w:rPr>
              <w:t>1</w:t>
            </w:r>
            <w:r>
              <w:rPr>
                <w:rFonts w:ascii="宋体" w:eastAsia="宋体" w:hAnsi="宋体" w:cs="宋体" w:hint="eastAsia"/>
                <w:sz w:val="21"/>
                <w:szCs w:val="21"/>
              </w:rPr>
              <w:t>号、</w:t>
            </w:r>
            <w:r>
              <w:rPr>
                <w:rFonts w:ascii="宋体" w:eastAsia="宋体" w:hAnsi="宋体" w:cs="宋体" w:hint="eastAsia"/>
                <w:noProof/>
                <w:sz w:val="21"/>
                <w:szCs w:val="21"/>
              </w:rPr>
              <w:drawing>
                <wp:inline distT="0" distB="0" distL="0" distR="0">
                  <wp:extent cx="726440" cy="719455"/>
                  <wp:effectExtent l="0" t="0" r="16510" b="4445"/>
                  <wp:docPr id="6" name="图片 6" descr="C:\Users\user\AppData\Local\Temp\WeChat Files\2d46d27a420ec35d69b5ae7978545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user\AppData\Local\Temp\WeChat Files\2d46d27a420ec35d69b5ae7978545af.jpg"/>
                          <pic:cNvPicPr>
                            <a:picLocks noChangeAspect="1" noChangeArrowheads="1"/>
                          </pic:cNvPicPr>
                        </pic:nvPicPr>
                        <pic:blipFill>
                          <a:blip r:embed="rId11" cstate="print"/>
                          <a:srcRect/>
                          <a:stretch>
                            <a:fillRect/>
                          </a:stretch>
                        </pic:blipFill>
                        <pic:spPr>
                          <a:xfrm>
                            <a:off x="0" y="0"/>
                            <a:ext cx="726716" cy="720000"/>
                          </a:xfrm>
                          <a:prstGeom prst="rect">
                            <a:avLst/>
                          </a:prstGeom>
                          <a:noFill/>
                          <a:ln w="9525">
                            <a:noFill/>
                            <a:miter lim="800000"/>
                            <a:headEnd/>
                            <a:tailEnd/>
                          </a:ln>
                        </pic:spPr>
                      </pic:pic>
                    </a:graphicData>
                  </a:graphic>
                </wp:inline>
              </w:drawing>
            </w:r>
            <w:r>
              <w:rPr>
                <w:rFonts w:ascii="宋体" w:eastAsia="宋体" w:hAnsi="宋体" w:cs="宋体" w:hint="eastAsia"/>
                <w:sz w:val="21"/>
                <w:szCs w:val="21"/>
              </w:rPr>
              <w:t>3</w:t>
            </w:r>
            <w:r>
              <w:rPr>
                <w:rFonts w:ascii="宋体" w:eastAsia="宋体" w:hAnsi="宋体" w:cs="宋体" w:hint="eastAsia"/>
                <w:sz w:val="21"/>
                <w:szCs w:val="21"/>
              </w:rPr>
              <w:t>号</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5</w:t>
            </w:r>
          </w:p>
        </w:tc>
        <w:tc>
          <w:tcPr>
            <w:tcW w:w="2558"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变压器</w:t>
            </w: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 xml:space="preserve">1 </w:t>
            </w:r>
            <w:r>
              <w:rPr>
                <w:rFonts w:ascii="宋体" w:eastAsia="宋体" w:hAnsi="宋体" w:cs="宋体" w:hint="eastAsia"/>
                <w:sz w:val="21"/>
                <w:szCs w:val="21"/>
              </w:rPr>
              <w:t>个</w:t>
            </w:r>
            <w:r>
              <w:rPr>
                <w:rFonts w:ascii="宋体" w:eastAsia="宋体" w:hAnsi="宋体" w:cs="宋体" w:hint="eastAsia"/>
                <w:sz w:val="21"/>
                <w:szCs w:val="21"/>
              </w:rPr>
              <w:t>/</w:t>
            </w:r>
            <w:r>
              <w:rPr>
                <w:rFonts w:ascii="宋体" w:eastAsia="宋体" w:hAnsi="宋体" w:cs="宋体" w:hint="eastAsia"/>
                <w:sz w:val="21"/>
                <w:szCs w:val="21"/>
              </w:rPr>
              <w:t>台</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6</w:t>
            </w:r>
          </w:p>
        </w:tc>
        <w:tc>
          <w:tcPr>
            <w:tcW w:w="2558"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操作说明</w:t>
            </w: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 xml:space="preserve">1 </w:t>
            </w:r>
            <w:r>
              <w:rPr>
                <w:rFonts w:ascii="宋体" w:eastAsia="宋体" w:hAnsi="宋体" w:cs="宋体" w:hint="eastAsia"/>
                <w:sz w:val="21"/>
                <w:szCs w:val="21"/>
              </w:rPr>
              <w:t>份</w:t>
            </w:r>
            <w:r>
              <w:rPr>
                <w:rFonts w:ascii="宋体" w:eastAsia="宋体" w:hAnsi="宋体" w:cs="宋体" w:hint="eastAsia"/>
                <w:sz w:val="21"/>
                <w:szCs w:val="21"/>
              </w:rPr>
              <w:t>/</w:t>
            </w:r>
            <w:r>
              <w:rPr>
                <w:rFonts w:ascii="宋体" w:eastAsia="宋体" w:hAnsi="宋体" w:cs="宋体" w:hint="eastAsia"/>
                <w:sz w:val="21"/>
                <w:szCs w:val="21"/>
              </w:rPr>
              <w:t>台</w:t>
            </w:r>
          </w:p>
        </w:tc>
      </w:tr>
      <w:tr w:rsidR="00DC5438">
        <w:trPr>
          <w:trHeight w:val="90"/>
        </w:trPr>
        <w:tc>
          <w:tcPr>
            <w:tcW w:w="7848" w:type="dxa"/>
            <w:gridSpan w:val="3"/>
            <w:vAlign w:val="center"/>
          </w:tcPr>
          <w:p w:rsidR="00DC5438" w:rsidRDefault="00310261">
            <w:pPr>
              <w:jc w:val="both"/>
              <w:rPr>
                <w:rFonts w:ascii="宋体" w:eastAsia="宋体" w:hAnsi="宋体" w:cs="宋体"/>
                <w:sz w:val="21"/>
                <w:szCs w:val="21"/>
              </w:rPr>
            </w:pPr>
            <w:r>
              <w:rPr>
                <w:rFonts w:ascii="宋体" w:eastAsia="宋体" w:hAnsi="宋体" w:cs="宋体" w:hint="eastAsia"/>
                <w:b/>
                <w:bCs/>
                <w:sz w:val="21"/>
                <w:szCs w:val="21"/>
              </w:rPr>
              <w:t>2</w:t>
            </w:r>
            <w:r>
              <w:rPr>
                <w:rFonts w:ascii="宋体" w:eastAsia="宋体" w:hAnsi="宋体" w:cs="宋体" w:hint="eastAsia"/>
                <w:b/>
                <w:bCs/>
                <w:sz w:val="21"/>
                <w:szCs w:val="21"/>
              </w:rPr>
              <w:t>、双笔电蜡刀技术参数</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1</w:t>
            </w:r>
          </w:p>
        </w:tc>
        <w:tc>
          <w:tcPr>
            <w:tcW w:w="2558"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最大功率消耗：</w:t>
            </w:r>
          </w:p>
        </w:tc>
        <w:tc>
          <w:tcPr>
            <w:tcW w:w="4854" w:type="dxa"/>
            <w:vAlign w:val="center"/>
          </w:tcPr>
          <w:p w:rsidR="00DC5438" w:rsidRDefault="00310261">
            <w:pPr>
              <w:pStyle w:val="Pa1"/>
              <w:spacing w:before="40"/>
              <w:jc w:val="both"/>
              <w:rPr>
                <w:rFonts w:ascii="宋体" w:eastAsia="宋体" w:hAnsi="宋体" w:cs="宋体"/>
                <w:sz w:val="21"/>
                <w:szCs w:val="21"/>
              </w:rPr>
            </w:pPr>
            <w:r>
              <w:rPr>
                <w:rFonts w:ascii="宋体" w:eastAsia="宋体" w:hAnsi="宋体" w:cs="宋体" w:hint="eastAsia"/>
                <w:sz w:val="21"/>
                <w:szCs w:val="21"/>
              </w:rPr>
              <w:t>10 W</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2</w:t>
            </w:r>
          </w:p>
        </w:tc>
        <w:tc>
          <w:tcPr>
            <w:tcW w:w="2558"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▲最低工作温度：</w:t>
            </w:r>
          </w:p>
        </w:tc>
        <w:tc>
          <w:tcPr>
            <w:tcW w:w="4854" w:type="dxa"/>
            <w:vAlign w:val="center"/>
          </w:tcPr>
          <w:p w:rsidR="00DC5438" w:rsidRDefault="00310261">
            <w:pPr>
              <w:pStyle w:val="Pa1"/>
              <w:spacing w:before="40"/>
              <w:jc w:val="both"/>
              <w:rPr>
                <w:rFonts w:ascii="宋体" w:eastAsia="宋体" w:hAnsi="宋体" w:cs="宋体"/>
                <w:sz w:val="21"/>
                <w:szCs w:val="21"/>
              </w:rPr>
            </w:pPr>
            <w:r>
              <w:rPr>
                <w:rFonts w:ascii="宋体" w:eastAsia="宋体" w:hAnsi="宋体" w:cs="宋体" w:hint="eastAsia"/>
                <w:sz w:val="21"/>
                <w:szCs w:val="21"/>
              </w:rPr>
              <w:t xml:space="preserve">50 </w:t>
            </w:r>
            <w:r>
              <w:rPr>
                <w:rFonts w:ascii="宋体" w:eastAsia="宋体" w:hAnsi="宋体" w:cs="宋体" w:hint="eastAsia"/>
                <w:sz w:val="21"/>
                <w:szCs w:val="21"/>
              </w:rPr>
              <w:t>°</w:t>
            </w:r>
            <w:r>
              <w:rPr>
                <w:rFonts w:ascii="宋体" w:eastAsia="宋体" w:hAnsi="宋体" w:cs="宋体" w:hint="eastAsia"/>
                <w:sz w:val="21"/>
                <w:szCs w:val="21"/>
              </w:rPr>
              <w:t>C</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3</w:t>
            </w:r>
          </w:p>
        </w:tc>
        <w:tc>
          <w:tcPr>
            <w:tcW w:w="2558" w:type="dxa"/>
            <w:vAlign w:val="center"/>
          </w:tcPr>
          <w:p w:rsidR="00DC5438" w:rsidRDefault="00310261">
            <w:pPr>
              <w:pStyle w:val="Pa1"/>
              <w:spacing w:before="40"/>
              <w:jc w:val="both"/>
              <w:rPr>
                <w:rFonts w:ascii="宋体" w:eastAsia="宋体" w:hAnsi="宋体" w:cs="宋体"/>
                <w:sz w:val="21"/>
                <w:szCs w:val="21"/>
              </w:rPr>
            </w:pPr>
            <w:r>
              <w:rPr>
                <w:rFonts w:ascii="宋体" w:eastAsia="宋体" w:hAnsi="宋体" w:cs="宋体" w:hint="eastAsia"/>
                <w:sz w:val="21"/>
                <w:szCs w:val="21"/>
              </w:rPr>
              <w:t>▲最高工作温度：</w:t>
            </w: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 xml:space="preserve">200 </w:t>
            </w:r>
            <w:r>
              <w:rPr>
                <w:rFonts w:ascii="宋体" w:eastAsia="宋体" w:hAnsi="宋体" w:cs="宋体" w:hint="eastAsia"/>
                <w:sz w:val="21"/>
                <w:szCs w:val="21"/>
              </w:rPr>
              <w:t>°</w:t>
            </w:r>
            <w:r>
              <w:rPr>
                <w:rFonts w:ascii="宋体" w:eastAsia="宋体" w:hAnsi="宋体" w:cs="宋体" w:hint="eastAsia"/>
                <w:sz w:val="21"/>
                <w:szCs w:val="21"/>
              </w:rPr>
              <w:t>C</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4</w:t>
            </w:r>
          </w:p>
        </w:tc>
        <w:tc>
          <w:tcPr>
            <w:tcW w:w="2558" w:type="dxa"/>
            <w:vAlign w:val="center"/>
          </w:tcPr>
          <w:p w:rsidR="00DC5438" w:rsidRDefault="00310261">
            <w:pPr>
              <w:pStyle w:val="Pa1"/>
              <w:spacing w:before="40"/>
              <w:jc w:val="both"/>
              <w:rPr>
                <w:rFonts w:ascii="宋体" w:eastAsia="宋体" w:hAnsi="宋体" w:cs="宋体"/>
                <w:sz w:val="21"/>
                <w:szCs w:val="21"/>
              </w:rPr>
            </w:pPr>
            <w:r>
              <w:rPr>
                <w:rFonts w:ascii="宋体" w:eastAsia="宋体" w:hAnsi="宋体" w:cs="宋体" w:hint="eastAsia"/>
                <w:sz w:val="21"/>
                <w:szCs w:val="21"/>
              </w:rPr>
              <w:t>供电电压：</w:t>
            </w: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12 VDC</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5</w:t>
            </w:r>
          </w:p>
        </w:tc>
        <w:tc>
          <w:tcPr>
            <w:tcW w:w="2558" w:type="dxa"/>
            <w:vAlign w:val="center"/>
          </w:tcPr>
          <w:p w:rsidR="00DC5438" w:rsidRDefault="00310261">
            <w:pPr>
              <w:pStyle w:val="Pa1"/>
              <w:spacing w:before="40"/>
              <w:jc w:val="both"/>
              <w:rPr>
                <w:rFonts w:ascii="宋体" w:eastAsia="宋体" w:hAnsi="宋体" w:cs="宋体"/>
                <w:sz w:val="21"/>
                <w:szCs w:val="21"/>
              </w:rPr>
            </w:pPr>
            <w:r>
              <w:rPr>
                <w:rFonts w:ascii="宋体" w:eastAsia="宋体" w:hAnsi="宋体" w:cs="宋体" w:hint="eastAsia"/>
                <w:sz w:val="21"/>
                <w:szCs w:val="21"/>
              </w:rPr>
              <w:t>输入电压：</w:t>
            </w: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100- 240 VAC, 50 / 60 Hz</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lastRenderedPageBreak/>
              <w:t>6</w:t>
            </w:r>
          </w:p>
        </w:tc>
        <w:tc>
          <w:tcPr>
            <w:tcW w:w="2558"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输出电压：</w:t>
            </w: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12 VDC / 1A</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7</w:t>
            </w:r>
          </w:p>
        </w:tc>
        <w:tc>
          <w:tcPr>
            <w:tcW w:w="2558" w:type="dxa"/>
            <w:vAlign w:val="center"/>
          </w:tcPr>
          <w:p w:rsidR="00DC5438" w:rsidRDefault="00310261">
            <w:pPr>
              <w:jc w:val="both"/>
              <w:rPr>
                <w:rFonts w:ascii="宋体" w:eastAsia="宋体" w:hAnsi="宋体" w:cs="宋体"/>
                <w:color w:val="00B050"/>
                <w:sz w:val="21"/>
                <w:szCs w:val="21"/>
              </w:rPr>
            </w:pPr>
            <w:r>
              <w:rPr>
                <w:rFonts w:ascii="宋体" w:eastAsia="宋体" w:hAnsi="宋体" w:cs="宋体" w:hint="eastAsia"/>
                <w:color w:val="00B050"/>
                <w:sz w:val="21"/>
                <w:szCs w:val="21"/>
              </w:rPr>
              <w:t>▲温度保存程序</w:t>
            </w:r>
          </w:p>
        </w:tc>
        <w:tc>
          <w:tcPr>
            <w:tcW w:w="4854" w:type="dxa"/>
            <w:vAlign w:val="center"/>
          </w:tcPr>
          <w:p w:rsidR="00DC5438" w:rsidRDefault="00310261">
            <w:pPr>
              <w:jc w:val="both"/>
              <w:rPr>
                <w:rFonts w:ascii="宋体" w:eastAsia="宋体" w:hAnsi="宋体" w:cs="宋体"/>
                <w:color w:val="00B050"/>
                <w:sz w:val="21"/>
                <w:szCs w:val="21"/>
              </w:rPr>
            </w:pPr>
            <w:r>
              <w:rPr>
                <w:rFonts w:ascii="宋体" w:eastAsia="宋体" w:hAnsi="宋体" w:cs="宋体" w:hint="eastAsia"/>
                <w:color w:val="00B050"/>
                <w:sz w:val="21"/>
                <w:szCs w:val="21"/>
              </w:rPr>
              <w:t>单手柄可以设置</w:t>
            </w:r>
            <w:r>
              <w:rPr>
                <w:rFonts w:ascii="宋体" w:eastAsia="宋体" w:hAnsi="宋体" w:cs="宋体" w:hint="eastAsia"/>
                <w:color w:val="00B050"/>
                <w:sz w:val="21"/>
                <w:szCs w:val="21"/>
              </w:rPr>
              <w:t>3</w:t>
            </w:r>
            <w:r>
              <w:rPr>
                <w:rFonts w:ascii="宋体" w:eastAsia="宋体" w:hAnsi="宋体" w:cs="宋体" w:hint="eastAsia"/>
                <w:color w:val="00B050"/>
                <w:sz w:val="21"/>
                <w:szCs w:val="21"/>
              </w:rPr>
              <w:t>个程序温度</w:t>
            </w:r>
            <w:r>
              <w:rPr>
                <w:rFonts w:ascii="宋体" w:eastAsia="宋体" w:hAnsi="宋体" w:cs="宋体" w:hint="eastAsia"/>
                <w:color w:val="00B050"/>
                <w:sz w:val="21"/>
                <w:szCs w:val="21"/>
              </w:rPr>
              <w:t xml:space="preserve"> </w:t>
            </w:r>
          </w:p>
          <w:p w:rsidR="00DC5438" w:rsidRDefault="00310261">
            <w:pPr>
              <w:jc w:val="both"/>
              <w:rPr>
                <w:rFonts w:ascii="宋体" w:eastAsia="宋体" w:hAnsi="宋体" w:cs="宋体"/>
                <w:color w:val="00B050"/>
                <w:sz w:val="21"/>
                <w:szCs w:val="21"/>
              </w:rPr>
            </w:pPr>
            <w:r>
              <w:rPr>
                <w:rFonts w:ascii="宋体" w:eastAsia="宋体" w:hAnsi="宋体" w:cs="宋体" w:hint="eastAsia"/>
                <w:color w:val="00B050"/>
                <w:sz w:val="21"/>
                <w:szCs w:val="21"/>
              </w:rPr>
              <w:t>双手柄可以设置</w:t>
            </w:r>
            <w:r>
              <w:rPr>
                <w:rFonts w:ascii="宋体" w:eastAsia="宋体" w:hAnsi="宋体" w:cs="宋体" w:hint="eastAsia"/>
                <w:color w:val="00B050"/>
                <w:sz w:val="21"/>
                <w:szCs w:val="21"/>
              </w:rPr>
              <w:t>6</w:t>
            </w:r>
            <w:r>
              <w:rPr>
                <w:rFonts w:ascii="宋体" w:eastAsia="宋体" w:hAnsi="宋体" w:cs="宋体" w:hint="eastAsia"/>
                <w:color w:val="00B050"/>
                <w:sz w:val="21"/>
                <w:szCs w:val="21"/>
              </w:rPr>
              <w:t>个程序温度</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8</w:t>
            </w:r>
          </w:p>
        </w:tc>
        <w:tc>
          <w:tcPr>
            <w:tcW w:w="2558"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▲手柄设计</w:t>
            </w:r>
          </w:p>
        </w:tc>
        <w:tc>
          <w:tcPr>
            <w:tcW w:w="4854"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防滑、热绝缘</w:t>
            </w:r>
          </w:p>
        </w:tc>
      </w:tr>
      <w:tr w:rsidR="00DC5438">
        <w:trPr>
          <w:trHeight w:val="20"/>
        </w:trPr>
        <w:tc>
          <w:tcPr>
            <w:tcW w:w="436" w:type="dxa"/>
            <w:vAlign w:val="center"/>
          </w:tcPr>
          <w:p w:rsidR="00DC5438" w:rsidRDefault="00310261">
            <w:pPr>
              <w:jc w:val="both"/>
              <w:rPr>
                <w:rFonts w:ascii="宋体" w:eastAsia="宋体" w:hAnsi="宋体" w:cs="宋体"/>
                <w:sz w:val="21"/>
                <w:szCs w:val="21"/>
              </w:rPr>
            </w:pPr>
            <w:r>
              <w:rPr>
                <w:rFonts w:ascii="宋体" w:eastAsia="宋体" w:hAnsi="宋体" w:cs="宋体" w:hint="eastAsia"/>
                <w:sz w:val="21"/>
                <w:szCs w:val="21"/>
              </w:rPr>
              <w:t>9</w:t>
            </w:r>
          </w:p>
        </w:tc>
        <w:tc>
          <w:tcPr>
            <w:tcW w:w="2558" w:type="dxa"/>
            <w:vAlign w:val="center"/>
          </w:tcPr>
          <w:p w:rsidR="00DC5438" w:rsidRDefault="00310261">
            <w:pPr>
              <w:jc w:val="both"/>
              <w:rPr>
                <w:rFonts w:ascii="宋体" w:eastAsia="宋体" w:hAnsi="宋体" w:cs="宋体"/>
                <w:color w:val="00B050"/>
                <w:sz w:val="21"/>
                <w:szCs w:val="21"/>
              </w:rPr>
            </w:pPr>
            <w:r>
              <w:rPr>
                <w:rFonts w:ascii="宋体" w:eastAsia="宋体" w:hAnsi="宋体" w:cs="宋体" w:hint="eastAsia"/>
                <w:color w:val="00B050"/>
                <w:sz w:val="21"/>
                <w:szCs w:val="21"/>
              </w:rPr>
              <w:t>LED</w:t>
            </w:r>
            <w:r>
              <w:rPr>
                <w:rFonts w:ascii="宋体" w:eastAsia="宋体" w:hAnsi="宋体" w:cs="宋体" w:hint="eastAsia"/>
                <w:color w:val="00B050"/>
                <w:sz w:val="21"/>
                <w:szCs w:val="21"/>
              </w:rPr>
              <w:t>显示</w:t>
            </w:r>
          </w:p>
        </w:tc>
        <w:tc>
          <w:tcPr>
            <w:tcW w:w="4854" w:type="dxa"/>
            <w:vAlign w:val="center"/>
          </w:tcPr>
          <w:p w:rsidR="00DC5438" w:rsidRDefault="00310261">
            <w:pPr>
              <w:jc w:val="both"/>
              <w:rPr>
                <w:rFonts w:ascii="宋体" w:eastAsia="宋体" w:hAnsi="宋体" w:cs="宋体"/>
                <w:color w:val="00B050"/>
                <w:sz w:val="21"/>
                <w:szCs w:val="21"/>
              </w:rPr>
            </w:pPr>
            <w:r>
              <w:rPr>
                <w:rFonts w:ascii="宋体" w:eastAsia="宋体" w:hAnsi="宋体" w:cs="宋体" w:hint="eastAsia"/>
                <w:color w:val="00B050"/>
                <w:sz w:val="21"/>
                <w:szCs w:val="21"/>
              </w:rPr>
              <w:t>精确温度显示</w:t>
            </w:r>
          </w:p>
        </w:tc>
      </w:tr>
    </w:tbl>
    <w:p w:rsidR="00DC5438" w:rsidRDefault="00DC5438">
      <w:pPr>
        <w:spacing w:line="360" w:lineRule="auto"/>
        <w:rPr>
          <w:rFonts w:ascii="宋体" w:eastAsia="宋体" w:hAnsi="宋体"/>
          <w:b/>
          <w:bCs/>
          <w:sz w:val="28"/>
          <w:szCs w:val="28"/>
        </w:rPr>
      </w:pPr>
    </w:p>
    <w:p w:rsidR="00DC5438" w:rsidRDefault="00310261">
      <w:pPr>
        <w:spacing w:line="360" w:lineRule="auto"/>
        <w:ind w:firstLineChars="200" w:firstLine="562"/>
        <w:rPr>
          <w:rFonts w:ascii="宋体" w:eastAsia="宋体" w:hAnsi="宋体"/>
          <w:b/>
          <w:bCs/>
          <w:sz w:val="28"/>
          <w:szCs w:val="28"/>
        </w:rPr>
      </w:pPr>
      <w:r>
        <w:rPr>
          <w:rFonts w:ascii="宋体" w:eastAsia="宋体" w:hAnsi="宋体" w:hint="eastAsia"/>
          <w:b/>
          <w:bCs/>
          <w:sz w:val="28"/>
          <w:szCs w:val="28"/>
        </w:rPr>
        <w:t>三、数量：</w:t>
      </w:r>
      <w:r>
        <w:rPr>
          <w:rFonts w:ascii="宋体" w:eastAsia="宋体" w:hAnsi="宋体" w:hint="eastAsia"/>
          <w:b/>
          <w:bCs/>
          <w:sz w:val="28"/>
          <w:szCs w:val="28"/>
        </w:rPr>
        <w:t>30</w:t>
      </w:r>
      <w:r>
        <w:rPr>
          <w:rFonts w:ascii="宋体" w:eastAsia="宋体" w:hAnsi="宋体" w:hint="eastAsia"/>
          <w:b/>
          <w:bCs/>
          <w:sz w:val="28"/>
          <w:szCs w:val="28"/>
        </w:rPr>
        <w:t>台</w:t>
      </w:r>
    </w:p>
    <w:p w:rsidR="00DC5438" w:rsidRDefault="00310261">
      <w:pPr>
        <w:spacing w:line="360" w:lineRule="auto"/>
        <w:ind w:firstLineChars="200" w:firstLine="562"/>
        <w:rPr>
          <w:rFonts w:ascii="宋体" w:eastAsia="宋体" w:hAnsi="宋体"/>
          <w:b/>
          <w:bCs/>
          <w:sz w:val="28"/>
          <w:szCs w:val="28"/>
        </w:rPr>
      </w:pPr>
      <w:r>
        <w:rPr>
          <w:rFonts w:ascii="宋体" w:eastAsia="宋体" w:hAnsi="宋体" w:hint="eastAsia"/>
          <w:b/>
          <w:bCs/>
          <w:sz w:val="28"/>
          <w:szCs w:val="28"/>
        </w:rPr>
        <w:t>四、服务要求</w:t>
      </w:r>
    </w:p>
    <w:p w:rsidR="00DC5438" w:rsidRDefault="00310261">
      <w:pPr>
        <w:spacing w:line="360" w:lineRule="auto"/>
        <w:ind w:left="840" w:hangingChars="300" w:hanging="840"/>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1</w:t>
      </w:r>
      <w:r>
        <w:rPr>
          <w:rFonts w:ascii="宋体" w:eastAsia="宋体" w:hAnsi="宋体" w:cs="宋体" w:hint="eastAsia"/>
          <w:sz w:val="28"/>
          <w:szCs w:val="28"/>
        </w:rPr>
        <w:t>）质保期：叁年。保修期内，卖方负责免费对其提供的设备维修，如有部件损坏，必须更换为全新部件，不收取额外费用。质保期满后负责上门维修，质保期满后继续免费提供维修服务，只收取配件费用。</w:t>
      </w:r>
    </w:p>
    <w:p w:rsidR="00DC5438" w:rsidRDefault="00310261">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2</w:t>
      </w:r>
      <w:r>
        <w:rPr>
          <w:rFonts w:ascii="宋体" w:eastAsia="宋体" w:hAnsi="宋体" w:cs="宋体" w:hint="eastAsia"/>
          <w:sz w:val="28"/>
          <w:szCs w:val="28"/>
        </w:rPr>
        <w:t>）设备故障报修后</w:t>
      </w:r>
      <w:r>
        <w:rPr>
          <w:rFonts w:ascii="宋体" w:eastAsia="宋体" w:hAnsi="宋体" w:cs="宋体" w:hint="eastAsia"/>
          <w:sz w:val="28"/>
          <w:szCs w:val="28"/>
        </w:rPr>
        <w:t>24</w:t>
      </w:r>
      <w:r>
        <w:rPr>
          <w:rFonts w:ascii="宋体" w:eastAsia="宋体" w:hAnsi="宋体" w:cs="宋体" w:hint="eastAsia"/>
          <w:sz w:val="28"/>
          <w:szCs w:val="28"/>
        </w:rPr>
        <w:t>小时内响应。</w:t>
      </w:r>
    </w:p>
    <w:p w:rsidR="00DC5438" w:rsidRDefault="00310261">
      <w:pPr>
        <w:spacing w:line="360" w:lineRule="auto"/>
        <w:ind w:firstLine="562"/>
        <w:rPr>
          <w:rFonts w:ascii="宋体" w:eastAsia="宋体" w:hAnsi="宋体"/>
          <w:b/>
          <w:bCs/>
          <w:sz w:val="28"/>
          <w:szCs w:val="28"/>
        </w:rPr>
      </w:pPr>
      <w:r>
        <w:rPr>
          <w:rFonts w:ascii="宋体" w:eastAsia="宋体" w:hAnsi="宋体" w:hint="eastAsia"/>
          <w:b/>
          <w:bCs/>
          <w:sz w:val="28"/>
          <w:szCs w:val="28"/>
        </w:rPr>
        <w:t>五、安装要求</w:t>
      </w:r>
    </w:p>
    <w:p w:rsidR="00DC5438" w:rsidRDefault="00310261">
      <w:pPr>
        <w:spacing w:line="360" w:lineRule="auto"/>
        <w:ind w:leftChars="255" w:left="981" w:hangingChars="150" w:hanging="420"/>
        <w:rPr>
          <w:rFonts w:ascii="宋体" w:eastAsia="宋体" w:hAnsi="宋体"/>
          <w:bCs/>
          <w:sz w:val="28"/>
          <w:szCs w:val="28"/>
        </w:rPr>
      </w:pPr>
      <w:r>
        <w:rPr>
          <w:rFonts w:ascii="宋体" w:eastAsia="宋体" w:hAnsi="宋体" w:hint="eastAsia"/>
          <w:bCs/>
          <w:sz w:val="28"/>
          <w:szCs w:val="28"/>
        </w:rPr>
        <w:t>1</w:t>
      </w:r>
      <w:r>
        <w:rPr>
          <w:rFonts w:ascii="宋体" w:eastAsia="宋体" w:hAnsi="宋体" w:hint="eastAsia"/>
          <w:bCs/>
          <w:sz w:val="28"/>
          <w:szCs w:val="28"/>
        </w:rPr>
        <w:t>、按照国家现行行业规范标准进行安装，符合国家或行业质量检验评定标准，没有行业标准的产品，投标人应提供相关制造商标准。</w:t>
      </w:r>
    </w:p>
    <w:p w:rsidR="00DC5438" w:rsidRDefault="00310261">
      <w:pPr>
        <w:spacing w:line="360" w:lineRule="auto"/>
        <w:ind w:leftChars="255" w:left="981" w:hangingChars="150" w:hanging="420"/>
        <w:rPr>
          <w:rFonts w:ascii="宋体" w:eastAsia="宋体" w:hAnsi="宋体" w:cs="Times New Roman"/>
          <w:kern w:val="2"/>
          <w:sz w:val="28"/>
          <w:szCs w:val="28"/>
        </w:rPr>
      </w:pPr>
      <w:r>
        <w:rPr>
          <w:rFonts w:ascii="宋体" w:eastAsia="宋体" w:hAnsi="宋体" w:cs="Times New Roman" w:hint="eastAsia"/>
          <w:kern w:val="2"/>
          <w:sz w:val="28"/>
          <w:szCs w:val="28"/>
        </w:rPr>
        <w:t>2</w:t>
      </w:r>
      <w:r>
        <w:rPr>
          <w:rFonts w:ascii="宋体" w:eastAsia="宋体" w:hAnsi="宋体" w:cs="Times New Roman" w:hint="eastAsia"/>
          <w:kern w:val="2"/>
          <w:sz w:val="28"/>
          <w:szCs w:val="28"/>
        </w:rPr>
        <w:t>、设备安装调试：仪器到货后，卖方在接到通知的</w:t>
      </w:r>
      <w:r>
        <w:rPr>
          <w:rFonts w:ascii="宋体" w:eastAsia="宋体" w:hAnsi="宋体" w:cs="Times New Roman" w:hint="eastAsia"/>
          <w:kern w:val="2"/>
          <w:sz w:val="28"/>
          <w:szCs w:val="28"/>
        </w:rPr>
        <w:t>7</w:t>
      </w:r>
      <w:r>
        <w:rPr>
          <w:rFonts w:ascii="宋体" w:eastAsia="宋体" w:hAnsi="宋体" w:cs="Times New Roman" w:hint="eastAsia"/>
          <w:kern w:val="2"/>
          <w:sz w:val="28"/>
          <w:szCs w:val="28"/>
        </w:rPr>
        <w:t>个工作日内派人前往负责该设备的安装、调试和操作培训，直至达到各项验收指标合格。</w:t>
      </w:r>
    </w:p>
    <w:p w:rsidR="00DC5438" w:rsidRDefault="00310261">
      <w:pPr>
        <w:spacing w:line="360" w:lineRule="auto"/>
        <w:ind w:firstLineChars="200" w:firstLine="562"/>
        <w:rPr>
          <w:rFonts w:ascii="宋体" w:eastAsia="宋体" w:hAnsi="宋体"/>
          <w:b/>
          <w:bCs/>
          <w:sz w:val="28"/>
          <w:szCs w:val="28"/>
        </w:rPr>
      </w:pPr>
      <w:r>
        <w:rPr>
          <w:rFonts w:ascii="宋体" w:eastAsia="宋体" w:hAnsi="宋体" w:hint="eastAsia"/>
          <w:b/>
          <w:bCs/>
          <w:sz w:val="28"/>
          <w:szCs w:val="28"/>
        </w:rPr>
        <w:t>六、</w:t>
      </w:r>
      <w:r>
        <w:rPr>
          <w:rFonts w:ascii="宋体" w:eastAsia="宋体" w:hAnsi="宋体"/>
          <w:b/>
          <w:bCs/>
          <w:sz w:val="28"/>
          <w:szCs w:val="28"/>
        </w:rPr>
        <w:t>交货期、交货方式及交货地点</w:t>
      </w:r>
    </w:p>
    <w:p w:rsidR="00DC5438" w:rsidRDefault="00310261">
      <w:pPr>
        <w:spacing w:line="360" w:lineRule="auto"/>
        <w:ind w:firstLineChars="200" w:firstLine="560"/>
        <w:rPr>
          <w:rFonts w:ascii="宋体" w:eastAsia="宋体" w:hAnsi="宋体"/>
          <w:bCs/>
          <w:sz w:val="28"/>
          <w:szCs w:val="28"/>
        </w:rPr>
      </w:pPr>
      <w:r>
        <w:rPr>
          <w:rFonts w:ascii="宋体" w:eastAsia="宋体" w:hAnsi="宋体" w:hint="eastAsia"/>
          <w:bCs/>
          <w:sz w:val="28"/>
          <w:szCs w:val="28"/>
        </w:rPr>
        <w:lastRenderedPageBreak/>
        <w:t>1</w:t>
      </w:r>
      <w:r>
        <w:rPr>
          <w:rFonts w:ascii="宋体" w:eastAsia="宋体" w:hAnsi="宋体"/>
          <w:bCs/>
          <w:sz w:val="28"/>
          <w:szCs w:val="28"/>
        </w:rPr>
        <w:t xml:space="preserve">. </w:t>
      </w:r>
      <w:r>
        <w:rPr>
          <w:rFonts w:ascii="宋体" w:eastAsia="宋体" w:hAnsi="宋体"/>
          <w:bCs/>
          <w:sz w:val="28"/>
          <w:szCs w:val="28"/>
        </w:rPr>
        <w:t>交货期：</w:t>
      </w:r>
      <w:r>
        <w:rPr>
          <w:rFonts w:ascii="宋体" w:eastAsia="宋体" w:hAnsi="宋体" w:hint="eastAsia"/>
          <w:bCs/>
          <w:sz w:val="28"/>
          <w:szCs w:val="28"/>
        </w:rPr>
        <w:t>合同签订生效后，进口设备（免税）三个月内、国产设备及进口设备（非免税）一个月内全部设备、材料运抵现场，并安装、调试结束，验收合格，交付买方使用</w:t>
      </w:r>
    </w:p>
    <w:p w:rsidR="00DC5438" w:rsidRDefault="00310261">
      <w:pPr>
        <w:spacing w:line="360" w:lineRule="auto"/>
        <w:ind w:firstLineChars="200" w:firstLine="560"/>
        <w:rPr>
          <w:rFonts w:ascii="宋体" w:eastAsia="宋体" w:hAnsi="宋体"/>
          <w:bCs/>
          <w:sz w:val="28"/>
          <w:szCs w:val="28"/>
        </w:rPr>
      </w:pPr>
      <w:r>
        <w:rPr>
          <w:rFonts w:ascii="宋体" w:eastAsia="宋体" w:hAnsi="宋体" w:hint="eastAsia"/>
          <w:bCs/>
          <w:sz w:val="28"/>
          <w:szCs w:val="28"/>
        </w:rPr>
        <w:t>2</w:t>
      </w:r>
      <w:r>
        <w:rPr>
          <w:rFonts w:ascii="宋体" w:eastAsia="宋体" w:hAnsi="宋体"/>
          <w:bCs/>
          <w:sz w:val="28"/>
          <w:szCs w:val="28"/>
        </w:rPr>
        <w:t xml:space="preserve">. </w:t>
      </w:r>
      <w:r>
        <w:rPr>
          <w:rFonts w:ascii="宋体" w:eastAsia="宋体" w:hAnsi="宋体"/>
          <w:bCs/>
          <w:sz w:val="28"/>
          <w:szCs w:val="28"/>
        </w:rPr>
        <w:t>交货方式：</w:t>
      </w:r>
      <w:r>
        <w:rPr>
          <w:rFonts w:ascii="宋体" w:eastAsia="宋体" w:hAnsi="宋体" w:hint="eastAsia"/>
          <w:bCs/>
          <w:sz w:val="28"/>
          <w:szCs w:val="28"/>
        </w:rPr>
        <w:t>中标人在买方指定地点交货，并完成安装、调试。</w:t>
      </w:r>
    </w:p>
    <w:p w:rsidR="00DC5438" w:rsidRDefault="00310261">
      <w:pPr>
        <w:spacing w:line="360" w:lineRule="auto"/>
        <w:ind w:firstLineChars="200" w:firstLine="560"/>
        <w:rPr>
          <w:rFonts w:ascii="宋体" w:eastAsia="宋体" w:hAnsi="宋体"/>
          <w:bCs/>
          <w:sz w:val="28"/>
          <w:szCs w:val="28"/>
        </w:rPr>
      </w:pPr>
      <w:r>
        <w:rPr>
          <w:rFonts w:ascii="宋体" w:eastAsia="宋体" w:hAnsi="宋体"/>
          <w:bCs/>
          <w:sz w:val="28"/>
          <w:szCs w:val="28"/>
        </w:rPr>
        <w:t xml:space="preserve">3. </w:t>
      </w:r>
      <w:r>
        <w:rPr>
          <w:rFonts w:ascii="宋体" w:eastAsia="宋体" w:hAnsi="宋体"/>
          <w:bCs/>
          <w:sz w:val="28"/>
          <w:szCs w:val="28"/>
        </w:rPr>
        <w:t>交货地</w:t>
      </w:r>
      <w:r>
        <w:rPr>
          <w:rFonts w:ascii="宋体" w:eastAsia="宋体" w:hAnsi="宋体"/>
          <w:bCs/>
          <w:sz w:val="28"/>
          <w:szCs w:val="28"/>
        </w:rPr>
        <w:t>点：</w:t>
      </w:r>
      <w:r>
        <w:rPr>
          <w:rFonts w:ascii="宋体" w:eastAsia="宋体" w:hAnsi="宋体" w:hint="eastAsia"/>
          <w:bCs/>
          <w:sz w:val="28"/>
          <w:szCs w:val="28"/>
        </w:rPr>
        <w:t>南京医科大学。</w:t>
      </w:r>
    </w:p>
    <w:p w:rsidR="00DC5438" w:rsidRDefault="00310261">
      <w:pPr>
        <w:spacing w:line="360" w:lineRule="auto"/>
        <w:ind w:firstLineChars="200" w:firstLine="562"/>
        <w:rPr>
          <w:rFonts w:ascii="宋体" w:eastAsia="宋体" w:hAnsi="宋体"/>
          <w:b/>
          <w:bCs/>
          <w:sz w:val="28"/>
          <w:szCs w:val="28"/>
        </w:rPr>
      </w:pPr>
      <w:r>
        <w:rPr>
          <w:rFonts w:ascii="宋体" w:eastAsia="宋体" w:hAnsi="宋体" w:hint="eastAsia"/>
          <w:b/>
          <w:bCs/>
          <w:sz w:val="28"/>
          <w:szCs w:val="28"/>
        </w:rPr>
        <w:t>七、</w:t>
      </w:r>
      <w:r>
        <w:rPr>
          <w:rFonts w:ascii="宋体" w:eastAsia="宋体" w:hAnsi="宋体"/>
          <w:b/>
          <w:bCs/>
          <w:sz w:val="28"/>
          <w:szCs w:val="28"/>
        </w:rPr>
        <w:t>货款支付</w:t>
      </w:r>
    </w:p>
    <w:p w:rsidR="00DC5438" w:rsidRDefault="00310261">
      <w:pPr>
        <w:pStyle w:val="1"/>
        <w:keepNext w:val="0"/>
        <w:keepLines/>
        <w:spacing w:line="360" w:lineRule="auto"/>
        <w:ind w:firstLineChars="200" w:firstLine="560"/>
        <w:jc w:val="left"/>
        <w:rPr>
          <w:rFonts w:asciiTheme="minorEastAsia" w:eastAsiaTheme="minorEastAsia" w:hAnsiTheme="minorEastAsia"/>
          <w:b/>
          <w:bCs/>
          <w:sz w:val="44"/>
          <w:szCs w:val="44"/>
        </w:rPr>
      </w:pPr>
      <w:bookmarkStart w:id="167" w:name="_Toc523931348"/>
      <w:r>
        <w:rPr>
          <w:rFonts w:ascii="宋体" w:eastAsia="宋体" w:hAnsi="宋体" w:cs="宋体" w:hint="eastAsia"/>
          <w:szCs w:val="21"/>
        </w:rPr>
        <w:t>货到正常运行后以</w:t>
      </w:r>
      <w:r>
        <w:rPr>
          <w:rFonts w:ascii="宋体" w:eastAsia="宋体" w:hAnsi="宋体" w:cs="宋体" w:hint="eastAsia"/>
          <w:szCs w:val="21"/>
        </w:rPr>
        <w:t>15</w:t>
      </w:r>
      <w:r>
        <w:rPr>
          <w:rFonts w:ascii="宋体" w:eastAsia="宋体" w:hAnsi="宋体" w:cs="宋体" w:hint="eastAsia"/>
          <w:szCs w:val="21"/>
        </w:rPr>
        <w:t>天为验收期限，中标价小于等于</w:t>
      </w:r>
      <w:r>
        <w:rPr>
          <w:rFonts w:ascii="宋体" w:eastAsia="宋体" w:hAnsi="宋体" w:cs="宋体" w:hint="eastAsia"/>
          <w:szCs w:val="21"/>
        </w:rPr>
        <w:t>20</w:t>
      </w:r>
      <w:r>
        <w:rPr>
          <w:rFonts w:ascii="宋体" w:eastAsia="宋体" w:hAnsi="宋体" w:cs="宋体" w:hint="eastAsia"/>
          <w:szCs w:val="21"/>
        </w:rPr>
        <w:t>万元的设备，验收期满或验收合格后付全款；</w:t>
      </w:r>
      <w:r>
        <w:rPr>
          <w:rFonts w:ascii="宋体" w:eastAsia="宋体" w:hAnsi="宋体" w:cs="宋体" w:hint="eastAsia"/>
          <w:szCs w:val="21"/>
        </w:rPr>
        <w:t xml:space="preserve"> </w:t>
      </w:r>
    </w:p>
    <w:p w:rsidR="00DC5438" w:rsidRDefault="00310261">
      <w:pPr>
        <w:pStyle w:val="1"/>
        <w:keepNext w:val="0"/>
        <w:keepLines/>
        <w:spacing w:line="360" w:lineRule="auto"/>
        <w:ind w:firstLineChars="200" w:firstLine="560"/>
        <w:jc w:val="left"/>
      </w:pPr>
      <w:r>
        <w:br w:type="page"/>
      </w:r>
    </w:p>
    <w:p w:rsidR="00DC5438" w:rsidRDefault="00310261">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w:t>
      </w:r>
      <w:r>
        <w:rPr>
          <w:rFonts w:ascii="宋体" w:eastAsia="宋体" w:hAnsi="宋体" w:hint="eastAsia"/>
          <w:b/>
          <w:bCs/>
          <w:sz w:val="44"/>
          <w:szCs w:val="44"/>
        </w:rPr>
        <w:t xml:space="preserve">  </w:t>
      </w:r>
      <w:r>
        <w:rPr>
          <w:rFonts w:ascii="宋体" w:eastAsia="宋体" w:hAnsi="宋体" w:hint="eastAsia"/>
          <w:b/>
          <w:bCs/>
          <w:sz w:val="44"/>
          <w:szCs w:val="44"/>
        </w:rPr>
        <w:t>评标方法与评标标准</w:t>
      </w:r>
      <w:bookmarkEnd w:id="167"/>
    </w:p>
    <w:p w:rsidR="00DC5438" w:rsidRDefault="00310261">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DC5438" w:rsidRDefault="00310261">
      <w:pPr>
        <w:pStyle w:val="af3"/>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DC5438" w:rsidRDefault="00310261">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DC5438" w:rsidRDefault="00310261">
      <w:pPr>
        <w:spacing w:line="360" w:lineRule="auto"/>
        <w:ind w:firstLineChars="200" w:firstLine="560"/>
      </w:pPr>
      <w:r>
        <w:rPr>
          <w:rFonts w:asciiTheme="minorEastAsia" w:eastAsiaTheme="minorEastAsia" w:hAnsiTheme="minorEastAsia"/>
          <w:bCs/>
          <w:sz w:val="28"/>
          <w:szCs w:val="28"/>
        </w:rPr>
        <w:t>本项目采用综合评分法确定中标候选人。评标委员会将按下列评分办法和标准进行评分，总分值为</w:t>
      </w:r>
      <w:r>
        <w:rPr>
          <w:rFonts w:asciiTheme="minorEastAsia" w:eastAsiaTheme="minorEastAsia" w:hAnsiTheme="minorEastAsia"/>
          <w:bCs/>
          <w:sz w:val="28"/>
          <w:szCs w:val="28"/>
        </w:rPr>
        <w:t>100</w:t>
      </w:r>
      <w:r>
        <w:rPr>
          <w:rFonts w:asciiTheme="minorEastAsia" w:eastAsiaTheme="minorEastAsia" w:hAnsiTheme="minorEastAsia"/>
          <w:bCs/>
          <w:sz w:val="28"/>
          <w:szCs w:val="28"/>
        </w:rPr>
        <w:t>分。</w:t>
      </w:r>
    </w:p>
    <w:tbl>
      <w:tblPr>
        <w:tblpPr w:leftFromText="180" w:rightFromText="180" w:vertAnchor="text" w:horzAnchor="margin" w:tblpY="89"/>
        <w:tblOverlap w:val="never"/>
        <w:tblW w:w="9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5"/>
        <w:gridCol w:w="1558"/>
        <w:gridCol w:w="6282"/>
        <w:gridCol w:w="593"/>
      </w:tblGrid>
      <w:tr w:rsidR="00DC5438">
        <w:trPr>
          <w:trHeight w:val="538"/>
          <w:tblHeader/>
        </w:trPr>
        <w:tc>
          <w:tcPr>
            <w:tcW w:w="575" w:type="dxa"/>
            <w:tcBorders>
              <w:top w:val="single" w:sz="4" w:space="0" w:color="auto"/>
              <w:left w:val="single" w:sz="4" w:space="0" w:color="auto"/>
              <w:bottom w:val="single" w:sz="4" w:space="0" w:color="auto"/>
              <w:right w:val="single" w:sz="4" w:space="0" w:color="auto"/>
            </w:tcBorders>
            <w:vAlign w:val="center"/>
          </w:tcPr>
          <w:p w:rsidR="00DC5438" w:rsidRDefault="00310261">
            <w:pPr>
              <w:jc w:val="center"/>
              <w:rPr>
                <w:rFonts w:ascii="宋体" w:hAnsi="宋体" w:cs="宋体"/>
                <w:b/>
              </w:rPr>
            </w:pPr>
            <w:bookmarkStart w:id="168" w:name="_GoBack" w:colFirst="1" w:colLast="1"/>
            <w:r>
              <w:rPr>
                <w:rFonts w:ascii="宋体" w:hAnsi="宋体" w:cs="宋体" w:hint="eastAsia"/>
                <w:b/>
              </w:rPr>
              <w:t>序号</w:t>
            </w:r>
          </w:p>
        </w:tc>
        <w:tc>
          <w:tcPr>
            <w:tcW w:w="1558" w:type="dxa"/>
            <w:tcBorders>
              <w:top w:val="single" w:sz="4" w:space="0" w:color="auto"/>
              <w:left w:val="single" w:sz="4" w:space="0" w:color="auto"/>
              <w:bottom w:val="single" w:sz="4" w:space="0" w:color="auto"/>
              <w:right w:val="single" w:sz="4" w:space="0" w:color="auto"/>
            </w:tcBorders>
            <w:vAlign w:val="center"/>
          </w:tcPr>
          <w:p w:rsidR="00DC5438" w:rsidRDefault="00310261">
            <w:pPr>
              <w:jc w:val="center"/>
              <w:rPr>
                <w:rFonts w:ascii="宋体" w:hAnsi="宋体" w:cs="宋体"/>
                <w:b/>
              </w:rPr>
            </w:pPr>
            <w:r>
              <w:rPr>
                <w:rFonts w:ascii="宋体" w:hAnsi="宋体" w:cs="宋体" w:hint="eastAsia"/>
                <w:b/>
              </w:rPr>
              <w:t>评分因素</w:t>
            </w:r>
          </w:p>
        </w:tc>
        <w:tc>
          <w:tcPr>
            <w:tcW w:w="6282" w:type="dxa"/>
            <w:tcBorders>
              <w:top w:val="single" w:sz="4" w:space="0" w:color="auto"/>
              <w:left w:val="single" w:sz="4" w:space="0" w:color="auto"/>
              <w:bottom w:val="single" w:sz="4" w:space="0" w:color="auto"/>
              <w:right w:val="single" w:sz="4" w:space="0" w:color="auto"/>
            </w:tcBorders>
            <w:vAlign w:val="center"/>
          </w:tcPr>
          <w:p w:rsidR="00DC5438" w:rsidRDefault="00310261">
            <w:pPr>
              <w:jc w:val="center"/>
              <w:rPr>
                <w:rFonts w:ascii="宋体" w:hAnsi="宋体" w:cs="宋体"/>
                <w:b/>
              </w:rPr>
            </w:pPr>
            <w:r>
              <w:rPr>
                <w:rFonts w:ascii="宋体" w:hAnsi="宋体" w:cs="宋体" w:hint="eastAsia"/>
                <w:b/>
              </w:rPr>
              <w:t>评审标准</w:t>
            </w:r>
          </w:p>
        </w:tc>
        <w:tc>
          <w:tcPr>
            <w:tcW w:w="593" w:type="dxa"/>
            <w:tcBorders>
              <w:top w:val="single" w:sz="4" w:space="0" w:color="auto"/>
              <w:left w:val="single" w:sz="4" w:space="0" w:color="auto"/>
              <w:bottom w:val="single" w:sz="4" w:space="0" w:color="auto"/>
              <w:right w:val="single" w:sz="4" w:space="0" w:color="auto"/>
            </w:tcBorders>
            <w:vAlign w:val="center"/>
          </w:tcPr>
          <w:p w:rsidR="00DC5438" w:rsidRDefault="00310261">
            <w:pPr>
              <w:jc w:val="center"/>
              <w:rPr>
                <w:rFonts w:ascii="宋体" w:hAnsi="宋体" w:cs="宋体"/>
                <w:b/>
              </w:rPr>
            </w:pPr>
            <w:r>
              <w:rPr>
                <w:rFonts w:ascii="宋体" w:hAnsi="宋体" w:cs="宋体" w:hint="eastAsia"/>
                <w:b/>
              </w:rPr>
              <w:t>分值</w:t>
            </w:r>
          </w:p>
        </w:tc>
      </w:tr>
      <w:tr w:rsidR="00DC5438">
        <w:trPr>
          <w:trHeight w:val="733"/>
        </w:trPr>
        <w:tc>
          <w:tcPr>
            <w:tcW w:w="575" w:type="dxa"/>
            <w:tcBorders>
              <w:top w:val="single" w:sz="4" w:space="0" w:color="auto"/>
              <w:left w:val="single" w:sz="4" w:space="0" w:color="auto"/>
              <w:bottom w:val="single" w:sz="4" w:space="0" w:color="auto"/>
              <w:right w:val="single" w:sz="4" w:space="0" w:color="auto"/>
            </w:tcBorders>
            <w:vAlign w:val="center"/>
          </w:tcPr>
          <w:p w:rsidR="00DC5438" w:rsidRDefault="00310261">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1</w:t>
            </w:r>
          </w:p>
        </w:tc>
        <w:tc>
          <w:tcPr>
            <w:tcW w:w="1558" w:type="dxa"/>
            <w:tcBorders>
              <w:top w:val="single" w:sz="4" w:space="0" w:color="auto"/>
              <w:left w:val="single" w:sz="4" w:space="0" w:color="auto"/>
              <w:bottom w:val="single" w:sz="4" w:space="0" w:color="auto"/>
              <w:right w:val="single" w:sz="4" w:space="0" w:color="auto"/>
            </w:tcBorders>
            <w:vAlign w:val="center"/>
          </w:tcPr>
          <w:p w:rsidR="00DC5438" w:rsidRDefault="00310261">
            <w:pPr>
              <w:spacing w:line="360" w:lineRule="auto"/>
              <w:jc w:val="center"/>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价格</w:t>
            </w:r>
          </w:p>
        </w:tc>
        <w:tc>
          <w:tcPr>
            <w:tcW w:w="6282" w:type="dxa"/>
            <w:tcBorders>
              <w:top w:val="single" w:sz="4" w:space="0" w:color="auto"/>
              <w:left w:val="single" w:sz="4" w:space="0" w:color="auto"/>
              <w:bottom w:val="single" w:sz="4" w:space="0" w:color="auto"/>
              <w:right w:val="single" w:sz="4" w:space="0" w:color="auto"/>
            </w:tcBorders>
            <w:vAlign w:val="center"/>
          </w:tcPr>
          <w:p w:rsidR="00DC5438" w:rsidRDefault="00310261">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即满足招标文件要求且投标价格最低的投标报价为评标基准价，其价格分为满分。其他投标人的价格分统一按照下列公式计算</w:t>
            </w:r>
            <w:r>
              <w:rPr>
                <w:rFonts w:asciiTheme="minorEastAsia" w:eastAsiaTheme="minorEastAsia" w:hAnsiTheme="minorEastAsia" w:cs="宋体" w:hint="eastAsia"/>
                <w:bCs/>
                <w:sz w:val="23"/>
                <w:szCs w:val="23"/>
              </w:rPr>
              <w:t>:</w:t>
            </w:r>
            <w:r>
              <w:rPr>
                <w:rFonts w:asciiTheme="minorEastAsia" w:eastAsiaTheme="minorEastAsia" w:hAnsiTheme="minorEastAsia" w:cs="宋体" w:hint="eastAsia"/>
                <w:bCs/>
                <w:sz w:val="23"/>
                <w:szCs w:val="23"/>
              </w:rPr>
              <w:t>投标报价得分</w:t>
            </w:r>
            <w:r>
              <w:rPr>
                <w:rFonts w:asciiTheme="minorEastAsia" w:eastAsiaTheme="minorEastAsia" w:hAnsiTheme="minorEastAsia" w:cs="宋体" w:hint="eastAsia"/>
                <w:bCs/>
                <w:sz w:val="23"/>
                <w:szCs w:val="23"/>
              </w:rPr>
              <w:t>=(</w:t>
            </w:r>
            <w:r>
              <w:rPr>
                <w:rFonts w:asciiTheme="minorEastAsia" w:eastAsiaTheme="minorEastAsia" w:hAnsiTheme="minorEastAsia" w:cs="宋体" w:hint="eastAsia"/>
                <w:bCs/>
                <w:sz w:val="23"/>
                <w:szCs w:val="23"/>
              </w:rPr>
              <w:t>评标基准价</w:t>
            </w:r>
            <w:r>
              <w:rPr>
                <w:rFonts w:asciiTheme="minorEastAsia" w:eastAsiaTheme="minorEastAsia" w:hAnsiTheme="minorEastAsia" w:cs="宋体" w:hint="eastAsia"/>
                <w:bCs/>
                <w:sz w:val="23"/>
                <w:szCs w:val="23"/>
              </w:rPr>
              <w:t>/</w:t>
            </w:r>
            <w:r>
              <w:rPr>
                <w:rFonts w:asciiTheme="minorEastAsia" w:eastAsiaTheme="minorEastAsia" w:hAnsiTheme="minorEastAsia" w:cs="宋体" w:hint="eastAsia"/>
                <w:bCs/>
                <w:sz w:val="23"/>
                <w:szCs w:val="23"/>
              </w:rPr>
              <w:t>投标报价</w:t>
            </w:r>
            <w:r>
              <w:rPr>
                <w:rFonts w:asciiTheme="minorEastAsia" w:eastAsiaTheme="minorEastAsia" w:hAnsiTheme="minorEastAsia" w:cs="宋体" w:hint="eastAsia"/>
                <w:bCs/>
                <w:sz w:val="23"/>
                <w:szCs w:val="23"/>
              </w:rPr>
              <w:t>)</w:t>
            </w:r>
            <w:r>
              <w:rPr>
                <w:rFonts w:asciiTheme="minorEastAsia" w:eastAsiaTheme="minorEastAsia" w:hAnsiTheme="minorEastAsia" w:cs="宋体" w:hint="eastAsia"/>
                <w:bCs/>
                <w:sz w:val="23"/>
                <w:szCs w:val="23"/>
              </w:rPr>
              <w:t>×</w:t>
            </w:r>
            <w:r>
              <w:rPr>
                <w:rFonts w:asciiTheme="minorEastAsia" w:eastAsiaTheme="minorEastAsia" w:hAnsiTheme="minorEastAsia" w:cs="宋体" w:hint="eastAsia"/>
                <w:bCs/>
                <w:sz w:val="23"/>
                <w:szCs w:val="23"/>
              </w:rPr>
              <w:t>30</w:t>
            </w:r>
            <w:r>
              <w:rPr>
                <w:rFonts w:asciiTheme="minorEastAsia" w:eastAsiaTheme="minorEastAsia" w:hAnsiTheme="minorEastAsia" w:cs="宋体" w:hint="eastAsia"/>
                <w:bCs/>
                <w:sz w:val="23"/>
                <w:szCs w:val="23"/>
              </w:rPr>
              <w:t>（小数点保留两位）。</w:t>
            </w:r>
          </w:p>
        </w:tc>
        <w:tc>
          <w:tcPr>
            <w:tcW w:w="593" w:type="dxa"/>
            <w:tcBorders>
              <w:top w:val="single" w:sz="4" w:space="0" w:color="auto"/>
              <w:left w:val="single" w:sz="4" w:space="0" w:color="auto"/>
              <w:bottom w:val="single" w:sz="4" w:space="0" w:color="auto"/>
              <w:right w:val="single" w:sz="4" w:space="0" w:color="auto"/>
            </w:tcBorders>
            <w:vAlign w:val="center"/>
          </w:tcPr>
          <w:p w:rsidR="00DC5438" w:rsidRDefault="00310261">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30</w:t>
            </w:r>
          </w:p>
        </w:tc>
      </w:tr>
      <w:tr w:rsidR="00DC5438">
        <w:trPr>
          <w:trHeight w:val="1673"/>
        </w:trPr>
        <w:tc>
          <w:tcPr>
            <w:tcW w:w="575" w:type="dxa"/>
            <w:vMerge w:val="restart"/>
            <w:tcBorders>
              <w:top w:val="single" w:sz="4" w:space="0" w:color="auto"/>
              <w:left w:val="single" w:sz="4" w:space="0" w:color="auto"/>
              <w:right w:val="single" w:sz="4" w:space="0" w:color="auto"/>
            </w:tcBorders>
            <w:vAlign w:val="center"/>
          </w:tcPr>
          <w:p w:rsidR="00DC5438" w:rsidRDefault="00310261">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2</w:t>
            </w:r>
          </w:p>
        </w:tc>
        <w:tc>
          <w:tcPr>
            <w:tcW w:w="1558" w:type="dxa"/>
            <w:vMerge w:val="restart"/>
            <w:tcBorders>
              <w:top w:val="single" w:sz="4" w:space="0" w:color="auto"/>
              <w:left w:val="single" w:sz="4" w:space="0" w:color="auto"/>
              <w:right w:val="single" w:sz="4" w:space="0" w:color="auto"/>
            </w:tcBorders>
            <w:vAlign w:val="center"/>
          </w:tcPr>
          <w:p w:rsidR="00DC5438" w:rsidRDefault="00310261">
            <w:pPr>
              <w:spacing w:line="360" w:lineRule="auto"/>
              <w:jc w:val="center"/>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技术和服务响应情况</w:t>
            </w:r>
            <w:r>
              <w:rPr>
                <w:rFonts w:asciiTheme="minorEastAsia" w:eastAsiaTheme="minorEastAsia" w:hAnsiTheme="minorEastAsia" w:cs="宋体" w:hint="eastAsia"/>
                <w:bCs/>
                <w:sz w:val="23"/>
                <w:szCs w:val="23"/>
              </w:rPr>
              <w:t xml:space="preserve">   </w:t>
            </w:r>
            <w:r>
              <w:rPr>
                <w:rFonts w:asciiTheme="minorEastAsia" w:eastAsiaTheme="minorEastAsia" w:hAnsiTheme="minorEastAsia" w:cs="宋体" w:hint="eastAsia"/>
                <w:bCs/>
                <w:sz w:val="23"/>
                <w:szCs w:val="23"/>
              </w:rPr>
              <w:t>（</w:t>
            </w:r>
            <w:r>
              <w:rPr>
                <w:rFonts w:asciiTheme="minorEastAsia" w:eastAsiaTheme="minorEastAsia" w:hAnsiTheme="minorEastAsia" w:cs="宋体" w:hint="eastAsia"/>
                <w:bCs/>
                <w:sz w:val="23"/>
                <w:szCs w:val="23"/>
              </w:rPr>
              <w:t>23</w:t>
            </w:r>
            <w:r>
              <w:rPr>
                <w:rFonts w:asciiTheme="minorEastAsia" w:eastAsiaTheme="minorEastAsia" w:hAnsiTheme="minorEastAsia" w:cs="宋体" w:hint="eastAsia"/>
                <w:bCs/>
                <w:sz w:val="23"/>
                <w:szCs w:val="23"/>
              </w:rPr>
              <w:t>分）</w:t>
            </w:r>
          </w:p>
          <w:p w:rsidR="00DC5438" w:rsidRDefault="00DC5438">
            <w:pPr>
              <w:spacing w:line="360" w:lineRule="auto"/>
              <w:jc w:val="center"/>
              <w:rPr>
                <w:rFonts w:asciiTheme="minorEastAsia" w:eastAsiaTheme="minorEastAsia" w:hAnsiTheme="minorEastAsia" w:cs="宋体"/>
                <w:bCs/>
                <w:sz w:val="23"/>
                <w:szCs w:val="23"/>
              </w:rPr>
            </w:pPr>
          </w:p>
        </w:tc>
        <w:tc>
          <w:tcPr>
            <w:tcW w:w="6282" w:type="dxa"/>
            <w:tcBorders>
              <w:top w:val="single" w:sz="4" w:space="0" w:color="auto"/>
              <w:left w:val="single" w:sz="4" w:space="0" w:color="auto"/>
              <w:bottom w:val="single" w:sz="4" w:space="0" w:color="auto"/>
              <w:right w:val="single" w:sz="4" w:space="0" w:color="auto"/>
            </w:tcBorders>
            <w:vAlign w:val="center"/>
          </w:tcPr>
          <w:p w:rsidR="00DC5438" w:rsidRDefault="00310261">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根据各投标产品的先进性、匹配性、可靠性、稳定性以及质量、性能酌情打分，较好</w:t>
            </w:r>
            <w:r>
              <w:rPr>
                <w:rFonts w:asciiTheme="minorEastAsia" w:eastAsiaTheme="minorEastAsia" w:hAnsiTheme="minorEastAsia" w:cs="宋体" w:hint="eastAsia"/>
                <w:bCs/>
                <w:sz w:val="23"/>
                <w:szCs w:val="23"/>
              </w:rPr>
              <w:t>4-5</w:t>
            </w:r>
            <w:r>
              <w:rPr>
                <w:rFonts w:asciiTheme="minorEastAsia" w:eastAsiaTheme="minorEastAsia" w:hAnsiTheme="minorEastAsia" w:cs="宋体" w:hint="eastAsia"/>
                <w:bCs/>
                <w:sz w:val="23"/>
                <w:szCs w:val="23"/>
              </w:rPr>
              <w:t>分，一般</w:t>
            </w:r>
            <w:r>
              <w:rPr>
                <w:rFonts w:asciiTheme="minorEastAsia" w:eastAsiaTheme="minorEastAsia" w:hAnsiTheme="minorEastAsia" w:cs="宋体" w:hint="eastAsia"/>
                <w:bCs/>
                <w:sz w:val="23"/>
                <w:szCs w:val="23"/>
              </w:rPr>
              <w:t>2-3</w:t>
            </w:r>
            <w:r>
              <w:rPr>
                <w:rFonts w:asciiTheme="minorEastAsia" w:eastAsiaTheme="minorEastAsia" w:hAnsiTheme="minorEastAsia" w:cs="宋体" w:hint="eastAsia"/>
                <w:bCs/>
                <w:sz w:val="23"/>
                <w:szCs w:val="23"/>
              </w:rPr>
              <w:t>分，其他</w:t>
            </w:r>
            <w:r>
              <w:rPr>
                <w:rFonts w:asciiTheme="minorEastAsia" w:eastAsiaTheme="minorEastAsia" w:hAnsiTheme="minorEastAsia" w:cs="宋体" w:hint="eastAsia"/>
                <w:bCs/>
                <w:sz w:val="23"/>
                <w:szCs w:val="23"/>
              </w:rPr>
              <w:t>0-1</w:t>
            </w:r>
            <w:r>
              <w:rPr>
                <w:rFonts w:asciiTheme="minorEastAsia" w:eastAsiaTheme="minorEastAsia" w:hAnsiTheme="minorEastAsia" w:cs="宋体" w:hint="eastAsia"/>
                <w:bCs/>
                <w:sz w:val="23"/>
                <w:szCs w:val="23"/>
              </w:rPr>
              <w:t>分。</w:t>
            </w:r>
          </w:p>
        </w:tc>
        <w:tc>
          <w:tcPr>
            <w:tcW w:w="593" w:type="dxa"/>
            <w:tcBorders>
              <w:top w:val="single" w:sz="4" w:space="0" w:color="auto"/>
              <w:left w:val="single" w:sz="4" w:space="0" w:color="auto"/>
              <w:bottom w:val="single" w:sz="4" w:space="0" w:color="auto"/>
              <w:right w:val="single" w:sz="4" w:space="0" w:color="auto"/>
            </w:tcBorders>
            <w:vAlign w:val="center"/>
          </w:tcPr>
          <w:p w:rsidR="00DC5438" w:rsidRDefault="00310261">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5</w:t>
            </w:r>
          </w:p>
        </w:tc>
      </w:tr>
      <w:tr w:rsidR="00DC5438">
        <w:trPr>
          <w:trHeight w:val="841"/>
        </w:trPr>
        <w:tc>
          <w:tcPr>
            <w:tcW w:w="575" w:type="dxa"/>
            <w:vMerge/>
            <w:tcBorders>
              <w:left w:val="single" w:sz="4" w:space="0" w:color="auto"/>
              <w:right w:val="single" w:sz="4" w:space="0" w:color="auto"/>
            </w:tcBorders>
            <w:vAlign w:val="center"/>
          </w:tcPr>
          <w:p w:rsidR="00DC5438" w:rsidRDefault="00DC5438">
            <w:pPr>
              <w:spacing w:line="360" w:lineRule="auto"/>
              <w:rPr>
                <w:rFonts w:asciiTheme="minorEastAsia" w:eastAsiaTheme="minorEastAsia" w:hAnsiTheme="minorEastAsia" w:cs="宋体"/>
                <w:bCs/>
                <w:sz w:val="23"/>
                <w:szCs w:val="23"/>
              </w:rPr>
            </w:pPr>
          </w:p>
        </w:tc>
        <w:tc>
          <w:tcPr>
            <w:tcW w:w="1558" w:type="dxa"/>
            <w:vMerge/>
            <w:tcBorders>
              <w:left w:val="single" w:sz="4" w:space="0" w:color="auto"/>
              <w:right w:val="single" w:sz="4" w:space="0" w:color="auto"/>
            </w:tcBorders>
            <w:vAlign w:val="center"/>
          </w:tcPr>
          <w:p w:rsidR="00DC5438" w:rsidRDefault="00DC5438">
            <w:pPr>
              <w:spacing w:line="360" w:lineRule="auto"/>
              <w:jc w:val="center"/>
              <w:rPr>
                <w:rFonts w:asciiTheme="minorEastAsia" w:eastAsiaTheme="minorEastAsia" w:hAnsiTheme="minorEastAsia" w:cs="宋体"/>
                <w:bCs/>
                <w:sz w:val="23"/>
                <w:szCs w:val="23"/>
              </w:rPr>
            </w:pPr>
          </w:p>
        </w:tc>
        <w:tc>
          <w:tcPr>
            <w:tcW w:w="6282" w:type="dxa"/>
            <w:tcBorders>
              <w:top w:val="single" w:sz="4" w:space="0" w:color="auto"/>
              <w:left w:val="single" w:sz="4" w:space="0" w:color="auto"/>
              <w:bottom w:val="single" w:sz="4" w:space="0" w:color="auto"/>
              <w:right w:val="single" w:sz="4" w:space="0" w:color="auto"/>
            </w:tcBorders>
            <w:vAlign w:val="center"/>
          </w:tcPr>
          <w:p w:rsidR="00DC5438" w:rsidRDefault="00310261">
            <w:pPr>
              <w:spacing w:line="360" w:lineRule="auto"/>
              <w:rPr>
                <w:rFonts w:asciiTheme="minorEastAsia" w:eastAsiaTheme="minorEastAsia" w:hAnsiTheme="minorEastAsia" w:cs="宋体"/>
                <w:bCs/>
                <w:sz w:val="23"/>
                <w:szCs w:val="23"/>
                <w:lang w:val="zh-CN"/>
              </w:rPr>
            </w:pPr>
            <w:r>
              <w:rPr>
                <w:rFonts w:asciiTheme="minorEastAsia" w:eastAsiaTheme="minorEastAsia" w:hAnsiTheme="minorEastAsia" w:cs="宋体" w:hint="eastAsia"/>
                <w:bCs/>
                <w:sz w:val="23"/>
                <w:szCs w:val="23"/>
              </w:rPr>
              <w:t>设备技术和服务全部满足招标文件要求的得</w:t>
            </w:r>
            <w:r>
              <w:rPr>
                <w:rFonts w:asciiTheme="minorEastAsia" w:eastAsiaTheme="minorEastAsia" w:hAnsiTheme="minorEastAsia" w:cs="宋体" w:hint="eastAsia"/>
                <w:bCs/>
                <w:sz w:val="23"/>
                <w:szCs w:val="23"/>
              </w:rPr>
              <w:t>18</w:t>
            </w:r>
            <w:r>
              <w:rPr>
                <w:rFonts w:asciiTheme="minorEastAsia" w:eastAsiaTheme="minorEastAsia" w:hAnsiTheme="minorEastAsia" w:cs="宋体" w:hint="eastAsia"/>
                <w:bCs/>
                <w:sz w:val="23"/>
                <w:szCs w:val="23"/>
              </w:rPr>
              <w:t>分。</w:t>
            </w:r>
          </w:p>
          <w:p w:rsidR="00DC5438" w:rsidRDefault="00310261">
            <w:pPr>
              <w:spacing w:line="360" w:lineRule="auto"/>
              <w:rPr>
                <w:rFonts w:asciiTheme="minorEastAsia" w:eastAsiaTheme="minorEastAsia" w:hAnsiTheme="minorEastAsia" w:cs="宋体"/>
                <w:bCs/>
                <w:sz w:val="23"/>
                <w:szCs w:val="23"/>
                <w:lang w:val="zh-CN"/>
              </w:rPr>
            </w:pPr>
            <w:r>
              <w:rPr>
                <w:rFonts w:asciiTheme="minorEastAsia" w:eastAsiaTheme="minorEastAsia" w:hAnsiTheme="minorEastAsia" w:cs="宋体" w:hint="eastAsia"/>
                <w:bCs/>
                <w:sz w:val="23"/>
                <w:szCs w:val="23"/>
                <w:lang w:val="zh-CN"/>
              </w:rPr>
              <w:t>带</w:t>
            </w:r>
            <w:r>
              <w:rPr>
                <w:rFonts w:asciiTheme="minorEastAsia" w:eastAsiaTheme="minorEastAsia" w:hAnsiTheme="minorEastAsia" w:cs="宋体" w:hint="eastAsia"/>
                <w:bCs/>
                <w:sz w:val="23"/>
                <w:szCs w:val="23"/>
              </w:rPr>
              <w:t>▲</w:t>
            </w:r>
            <w:r>
              <w:rPr>
                <w:rFonts w:asciiTheme="minorEastAsia" w:eastAsiaTheme="minorEastAsia" w:hAnsiTheme="minorEastAsia" w:cs="宋体" w:hint="eastAsia"/>
                <w:bCs/>
                <w:sz w:val="23"/>
                <w:szCs w:val="23"/>
                <w:lang w:val="zh-CN"/>
              </w:rPr>
              <w:t>项是核心的技术要求，有负偏离的部分，每一项扣</w:t>
            </w:r>
            <w:r>
              <w:rPr>
                <w:rFonts w:asciiTheme="minorEastAsia" w:eastAsiaTheme="minorEastAsia" w:hAnsiTheme="minorEastAsia" w:cs="宋体" w:hint="eastAsia"/>
                <w:bCs/>
                <w:sz w:val="23"/>
                <w:szCs w:val="23"/>
              </w:rPr>
              <w:t>6</w:t>
            </w:r>
            <w:r>
              <w:rPr>
                <w:rFonts w:asciiTheme="minorEastAsia" w:eastAsiaTheme="minorEastAsia" w:hAnsiTheme="minorEastAsia" w:cs="宋体" w:hint="eastAsia"/>
                <w:bCs/>
                <w:sz w:val="23"/>
                <w:szCs w:val="23"/>
                <w:lang w:val="zh-CN"/>
              </w:rPr>
              <w:t>分，扣完为止</w:t>
            </w:r>
            <w:r>
              <w:rPr>
                <w:rFonts w:asciiTheme="minorEastAsia" w:eastAsiaTheme="minorEastAsia" w:hAnsiTheme="minorEastAsia" w:cs="宋体" w:hint="eastAsia"/>
                <w:bCs/>
                <w:sz w:val="23"/>
                <w:szCs w:val="23"/>
              </w:rPr>
              <w:t>；不带▲项</w:t>
            </w:r>
            <w:r>
              <w:rPr>
                <w:rFonts w:asciiTheme="minorEastAsia" w:eastAsiaTheme="minorEastAsia" w:hAnsiTheme="minorEastAsia" w:cs="宋体" w:hint="eastAsia"/>
                <w:bCs/>
                <w:sz w:val="23"/>
                <w:szCs w:val="23"/>
                <w:lang w:val="zh-CN"/>
              </w:rPr>
              <w:t>有负偏离的部分，每一项扣</w:t>
            </w:r>
            <w:r>
              <w:rPr>
                <w:rFonts w:asciiTheme="minorEastAsia" w:eastAsiaTheme="minorEastAsia" w:hAnsiTheme="minorEastAsia" w:cs="宋体" w:hint="eastAsia"/>
                <w:bCs/>
                <w:sz w:val="23"/>
                <w:szCs w:val="23"/>
              </w:rPr>
              <w:t>3</w:t>
            </w:r>
            <w:r>
              <w:rPr>
                <w:rFonts w:asciiTheme="minorEastAsia" w:eastAsiaTheme="minorEastAsia" w:hAnsiTheme="minorEastAsia" w:cs="宋体" w:hint="eastAsia"/>
                <w:bCs/>
                <w:sz w:val="23"/>
                <w:szCs w:val="23"/>
                <w:lang w:val="zh-CN"/>
              </w:rPr>
              <w:t>分，扣完为止。</w:t>
            </w:r>
            <w:r>
              <w:rPr>
                <w:rFonts w:asciiTheme="minorEastAsia" w:eastAsiaTheme="minorEastAsia" w:hAnsiTheme="minorEastAsia" w:cs="宋体" w:hint="eastAsia"/>
                <w:bCs/>
                <w:sz w:val="23"/>
                <w:szCs w:val="23"/>
              </w:rPr>
              <w:t>（</w:t>
            </w:r>
            <w:r>
              <w:rPr>
                <w:rFonts w:asciiTheme="minorEastAsia" w:eastAsiaTheme="minorEastAsia" w:hAnsiTheme="minorEastAsia" w:cs="宋体" w:hint="eastAsia"/>
                <w:bCs/>
                <w:sz w:val="23"/>
                <w:szCs w:val="23"/>
                <w:lang w:val="zh-CN"/>
              </w:rPr>
              <w:t>投标人需如实填写所投产品参数，完全复制招</w:t>
            </w:r>
            <w:r>
              <w:rPr>
                <w:rFonts w:asciiTheme="minorEastAsia" w:eastAsiaTheme="minorEastAsia" w:hAnsiTheme="minorEastAsia" w:cs="宋体" w:hint="eastAsia"/>
                <w:bCs/>
                <w:sz w:val="23"/>
                <w:szCs w:val="23"/>
                <w:lang w:val="zh-CN"/>
              </w:rPr>
              <w:lastRenderedPageBreak/>
              <w:t>标文件参数而又无相关资料证实的，评标委员会有权做负偏离处理</w:t>
            </w:r>
            <w:r>
              <w:rPr>
                <w:rFonts w:asciiTheme="minorEastAsia" w:eastAsiaTheme="minorEastAsia" w:hAnsiTheme="minorEastAsia" w:cs="宋体" w:hint="eastAsia"/>
                <w:bCs/>
                <w:sz w:val="23"/>
                <w:szCs w:val="23"/>
              </w:rPr>
              <w:t>）</w:t>
            </w:r>
          </w:p>
        </w:tc>
        <w:tc>
          <w:tcPr>
            <w:tcW w:w="593" w:type="dxa"/>
            <w:tcBorders>
              <w:top w:val="single" w:sz="4" w:space="0" w:color="auto"/>
              <w:left w:val="single" w:sz="4" w:space="0" w:color="auto"/>
              <w:bottom w:val="single" w:sz="4" w:space="0" w:color="auto"/>
              <w:right w:val="single" w:sz="4" w:space="0" w:color="auto"/>
            </w:tcBorders>
            <w:vAlign w:val="center"/>
          </w:tcPr>
          <w:p w:rsidR="00DC5438" w:rsidRDefault="00310261">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lastRenderedPageBreak/>
              <w:t>18</w:t>
            </w:r>
          </w:p>
        </w:tc>
      </w:tr>
      <w:tr w:rsidR="00DC5438">
        <w:trPr>
          <w:trHeight w:val="707"/>
        </w:trPr>
        <w:tc>
          <w:tcPr>
            <w:tcW w:w="575" w:type="dxa"/>
            <w:vMerge w:val="restart"/>
            <w:tcBorders>
              <w:top w:val="single" w:sz="4" w:space="0" w:color="auto"/>
              <w:left w:val="single" w:sz="4" w:space="0" w:color="auto"/>
              <w:bottom w:val="single" w:sz="4" w:space="0" w:color="auto"/>
              <w:right w:val="single" w:sz="4" w:space="0" w:color="auto"/>
            </w:tcBorders>
            <w:vAlign w:val="center"/>
          </w:tcPr>
          <w:p w:rsidR="00DC5438" w:rsidRDefault="00310261">
            <w:pPr>
              <w:jc w:val="center"/>
              <w:rPr>
                <w:rFonts w:ascii="宋体" w:hAnsi="宋体" w:cs="宋体"/>
                <w:bCs/>
              </w:rPr>
            </w:pPr>
            <w:r>
              <w:rPr>
                <w:rFonts w:ascii="宋体" w:eastAsia="宋体" w:hAnsi="宋体" w:cs="宋体" w:hint="eastAsia"/>
                <w:bCs/>
                <w:sz w:val="21"/>
                <w:szCs w:val="21"/>
              </w:rPr>
              <w:lastRenderedPageBreak/>
              <w:t>3</w:t>
            </w:r>
          </w:p>
        </w:tc>
        <w:tc>
          <w:tcPr>
            <w:tcW w:w="1558" w:type="dxa"/>
            <w:vMerge w:val="restart"/>
            <w:tcBorders>
              <w:top w:val="single" w:sz="4" w:space="0" w:color="auto"/>
              <w:left w:val="single" w:sz="4" w:space="0" w:color="auto"/>
              <w:bottom w:val="single" w:sz="4" w:space="0" w:color="auto"/>
              <w:right w:val="single" w:sz="4" w:space="0" w:color="auto"/>
            </w:tcBorders>
            <w:vAlign w:val="center"/>
          </w:tcPr>
          <w:p w:rsidR="00DC5438" w:rsidRDefault="00310261">
            <w:pPr>
              <w:spacing w:line="440" w:lineRule="exact"/>
              <w:jc w:val="center"/>
              <w:rPr>
                <w:rFonts w:ascii="宋体" w:eastAsia="宋体" w:hAnsi="宋体" w:cs="宋体"/>
                <w:bCs/>
                <w:sz w:val="21"/>
                <w:szCs w:val="21"/>
              </w:rPr>
            </w:pPr>
            <w:r>
              <w:rPr>
                <w:rFonts w:ascii="宋体" w:eastAsia="宋体" w:hAnsi="宋体" w:cs="宋体" w:hint="eastAsia"/>
                <w:bCs/>
                <w:sz w:val="21"/>
                <w:szCs w:val="21"/>
              </w:rPr>
              <w:t>服务</w:t>
            </w:r>
          </w:p>
          <w:p w:rsidR="00DC5438" w:rsidRDefault="00310261">
            <w:pPr>
              <w:adjustRightInd/>
              <w:snapToGrid/>
              <w:spacing w:after="0"/>
              <w:jc w:val="center"/>
              <w:rPr>
                <w:rFonts w:ascii="宋体" w:hAnsi="宋体" w:cs="宋体"/>
                <w:bCs/>
              </w:rPr>
            </w:pPr>
            <w:r>
              <w:rPr>
                <w:rFonts w:ascii="宋体" w:eastAsia="宋体" w:hAnsi="宋体" w:cs="宋体" w:hint="eastAsia"/>
                <w:bCs/>
                <w:sz w:val="21"/>
                <w:szCs w:val="21"/>
              </w:rPr>
              <w:t>（</w:t>
            </w:r>
            <w:r>
              <w:rPr>
                <w:rFonts w:ascii="宋体" w:eastAsia="宋体" w:hAnsi="宋体" w:cs="宋体" w:hint="eastAsia"/>
                <w:bCs/>
                <w:sz w:val="21"/>
                <w:szCs w:val="21"/>
              </w:rPr>
              <w:t>17</w:t>
            </w:r>
            <w:r>
              <w:rPr>
                <w:rFonts w:ascii="宋体" w:eastAsia="宋体" w:hAnsi="宋体" w:cs="宋体" w:hint="eastAsia"/>
                <w:bCs/>
                <w:sz w:val="21"/>
                <w:szCs w:val="21"/>
              </w:rPr>
              <w:t>分）</w:t>
            </w:r>
          </w:p>
        </w:tc>
        <w:tc>
          <w:tcPr>
            <w:tcW w:w="6282" w:type="dxa"/>
            <w:tcBorders>
              <w:top w:val="single" w:sz="4" w:space="0" w:color="auto"/>
              <w:left w:val="single" w:sz="4" w:space="0" w:color="auto"/>
              <w:bottom w:val="single" w:sz="4" w:space="0" w:color="auto"/>
              <w:right w:val="single" w:sz="4" w:space="0" w:color="auto"/>
            </w:tcBorders>
            <w:vAlign w:val="center"/>
          </w:tcPr>
          <w:p w:rsidR="00DC5438" w:rsidRDefault="00310261">
            <w:pPr>
              <w:spacing w:line="440" w:lineRule="exact"/>
              <w:rPr>
                <w:rFonts w:ascii="宋体" w:eastAsia="宋体" w:hAnsi="宋体" w:cs="宋体"/>
                <w:bCs/>
                <w:sz w:val="21"/>
                <w:szCs w:val="21"/>
              </w:rPr>
            </w:pPr>
            <w:r>
              <w:rPr>
                <w:rFonts w:ascii="宋体" w:eastAsia="宋体" w:hAnsi="宋体" w:cs="宋体" w:hint="eastAsia"/>
                <w:bCs/>
                <w:sz w:val="21"/>
                <w:szCs w:val="21"/>
              </w:rPr>
              <w:t>售后服务方案：售后服务体系、售后服务承诺、售后服务应答及处理时间，质保期内的售后服务范围、质保期满后的售后服务范围和收费情况、备品备件的承诺。</w:t>
            </w:r>
          </w:p>
          <w:p w:rsidR="00DC5438" w:rsidRDefault="00310261">
            <w:pPr>
              <w:spacing w:line="440" w:lineRule="exact"/>
              <w:rPr>
                <w:rFonts w:ascii="宋体" w:eastAsia="宋体" w:hAnsi="宋体" w:cs="宋体"/>
                <w:bCs/>
                <w:sz w:val="21"/>
                <w:szCs w:val="21"/>
              </w:rPr>
            </w:pPr>
            <w:r>
              <w:rPr>
                <w:rFonts w:ascii="宋体" w:eastAsia="宋体" w:hAnsi="宋体" w:cs="宋体" w:hint="eastAsia"/>
                <w:bCs/>
                <w:sz w:val="21"/>
                <w:szCs w:val="21"/>
              </w:rPr>
              <w:t>方案完整、合理可行的得</w:t>
            </w:r>
            <w:r>
              <w:rPr>
                <w:rFonts w:ascii="宋体" w:eastAsia="宋体" w:hAnsi="宋体" w:cs="宋体" w:hint="eastAsia"/>
                <w:bCs/>
                <w:sz w:val="21"/>
                <w:szCs w:val="21"/>
              </w:rPr>
              <w:t>8-10</w:t>
            </w:r>
            <w:r>
              <w:rPr>
                <w:rFonts w:ascii="宋体" w:eastAsia="宋体" w:hAnsi="宋体" w:cs="宋体" w:hint="eastAsia"/>
                <w:bCs/>
                <w:sz w:val="21"/>
                <w:szCs w:val="21"/>
              </w:rPr>
              <w:t>分；</w:t>
            </w:r>
          </w:p>
          <w:p w:rsidR="00DC5438" w:rsidRDefault="00310261">
            <w:pPr>
              <w:spacing w:line="440" w:lineRule="exact"/>
              <w:rPr>
                <w:rFonts w:ascii="宋体" w:eastAsia="宋体" w:hAnsi="宋体" w:cs="宋体"/>
                <w:bCs/>
                <w:sz w:val="21"/>
                <w:szCs w:val="21"/>
              </w:rPr>
            </w:pPr>
            <w:r>
              <w:rPr>
                <w:rFonts w:ascii="宋体" w:eastAsia="宋体" w:hAnsi="宋体" w:cs="宋体" w:hint="eastAsia"/>
                <w:bCs/>
                <w:sz w:val="21"/>
                <w:szCs w:val="21"/>
              </w:rPr>
              <w:t>方案较完整、较合理可行的得</w:t>
            </w:r>
            <w:r>
              <w:rPr>
                <w:rFonts w:ascii="宋体" w:eastAsia="宋体" w:hAnsi="宋体" w:cs="宋体" w:hint="eastAsia"/>
                <w:bCs/>
                <w:sz w:val="21"/>
                <w:szCs w:val="21"/>
              </w:rPr>
              <w:t>5-7</w:t>
            </w:r>
            <w:r>
              <w:rPr>
                <w:rFonts w:ascii="宋体" w:eastAsia="宋体" w:hAnsi="宋体" w:cs="宋体" w:hint="eastAsia"/>
                <w:bCs/>
                <w:sz w:val="21"/>
                <w:szCs w:val="21"/>
              </w:rPr>
              <w:t>分；</w:t>
            </w:r>
          </w:p>
          <w:p w:rsidR="00DC5438" w:rsidRDefault="00310261">
            <w:pPr>
              <w:spacing w:line="440" w:lineRule="exact"/>
              <w:rPr>
                <w:rFonts w:ascii="宋体" w:hAnsi="宋体" w:cs="Arial"/>
                <w:bCs/>
              </w:rPr>
            </w:pPr>
            <w:r>
              <w:rPr>
                <w:rFonts w:ascii="宋体" w:eastAsia="宋体" w:hAnsi="宋体" w:cs="宋体" w:hint="eastAsia"/>
                <w:bCs/>
                <w:sz w:val="21"/>
                <w:szCs w:val="21"/>
              </w:rPr>
              <w:t>方案不完整、不合理不可行的得</w:t>
            </w:r>
            <w:r>
              <w:rPr>
                <w:rFonts w:ascii="宋体" w:eastAsia="宋体" w:hAnsi="宋体" w:cs="宋体" w:hint="eastAsia"/>
                <w:bCs/>
                <w:sz w:val="21"/>
                <w:szCs w:val="21"/>
              </w:rPr>
              <w:t>0-4</w:t>
            </w:r>
            <w:r>
              <w:rPr>
                <w:rFonts w:ascii="宋体" w:eastAsia="宋体" w:hAnsi="宋体" w:cs="宋体" w:hint="eastAsia"/>
                <w:bCs/>
                <w:sz w:val="21"/>
                <w:szCs w:val="21"/>
              </w:rPr>
              <w:t>分</w:t>
            </w:r>
          </w:p>
        </w:tc>
        <w:tc>
          <w:tcPr>
            <w:tcW w:w="593" w:type="dxa"/>
            <w:tcBorders>
              <w:top w:val="single" w:sz="4" w:space="0" w:color="auto"/>
              <w:left w:val="single" w:sz="4" w:space="0" w:color="auto"/>
              <w:bottom w:val="single" w:sz="4" w:space="0" w:color="auto"/>
              <w:right w:val="single" w:sz="4" w:space="0" w:color="auto"/>
            </w:tcBorders>
            <w:vAlign w:val="center"/>
          </w:tcPr>
          <w:p w:rsidR="00DC5438" w:rsidRDefault="00310261">
            <w:pPr>
              <w:jc w:val="center"/>
              <w:rPr>
                <w:rFonts w:ascii="宋体" w:hAnsi="宋体" w:cs="宋体"/>
                <w:bCs/>
              </w:rPr>
            </w:pPr>
            <w:r>
              <w:rPr>
                <w:rFonts w:asciiTheme="minorEastAsia" w:eastAsiaTheme="minorEastAsia" w:hAnsiTheme="minorEastAsia" w:cs="Arial" w:hint="eastAsia"/>
                <w:bCs/>
                <w:sz w:val="23"/>
                <w:szCs w:val="23"/>
              </w:rPr>
              <w:t>10</w:t>
            </w:r>
          </w:p>
        </w:tc>
      </w:tr>
      <w:tr w:rsidR="00DC5438">
        <w:trPr>
          <w:trHeight w:val="707"/>
        </w:trPr>
        <w:tc>
          <w:tcPr>
            <w:tcW w:w="575" w:type="dxa"/>
            <w:vMerge/>
            <w:vAlign w:val="center"/>
          </w:tcPr>
          <w:p w:rsidR="00DC5438" w:rsidRDefault="00DC5438">
            <w:pPr>
              <w:jc w:val="center"/>
              <w:rPr>
                <w:rFonts w:ascii="宋体" w:hAnsi="宋体" w:cs="宋体"/>
                <w:bCs/>
              </w:rPr>
            </w:pPr>
          </w:p>
        </w:tc>
        <w:tc>
          <w:tcPr>
            <w:tcW w:w="1558" w:type="dxa"/>
            <w:vMerge/>
            <w:vAlign w:val="center"/>
          </w:tcPr>
          <w:p w:rsidR="00DC5438" w:rsidRDefault="00DC5438">
            <w:pPr>
              <w:adjustRightInd/>
              <w:snapToGrid/>
              <w:spacing w:after="0"/>
              <w:jc w:val="center"/>
              <w:rPr>
                <w:rFonts w:ascii="宋体" w:hAnsi="宋体" w:cs="宋体"/>
                <w:bCs/>
              </w:rPr>
            </w:pPr>
          </w:p>
        </w:tc>
        <w:tc>
          <w:tcPr>
            <w:tcW w:w="6282" w:type="dxa"/>
            <w:vAlign w:val="center"/>
          </w:tcPr>
          <w:p w:rsidR="00DC5438" w:rsidRDefault="00310261">
            <w:pPr>
              <w:spacing w:line="440" w:lineRule="exact"/>
              <w:rPr>
                <w:rFonts w:ascii="宋体" w:hAnsi="宋体" w:cs="Arial"/>
                <w:bCs/>
              </w:rPr>
            </w:pPr>
            <w:r>
              <w:rPr>
                <w:rFonts w:ascii="宋体" w:eastAsia="宋体" w:hAnsi="宋体" w:cs="宋体" w:hint="eastAsia"/>
                <w:bCs/>
                <w:sz w:val="21"/>
                <w:szCs w:val="21"/>
              </w:rPr>
              <w:t>培训：对买方操作、维护人员的培训方案及计划。</w:t>
            </w:r>
          </w:p>
        </w:tc>
        <w:tc>
          <w:tcPr>
            <w:tcW w:w="593" w:type="dxa"/>
            <w:vAlign w:val="center"/>
          </w:tcPr>
          <w:p w:rsidR="00DC5438" w:rsidRDefault="00310261">
            <w:pPr>
              <w:jc w:val="center"/>
              <w:rPr>
                <w:rFonts w:ascii="宋体" w:hAnsi="宋体" w:cs="宋体"/>
                <w:bCs/>
              </w:rPr>
            </w:pPr>
            <w:r>
              <w:rPr>
                <w:rFonts w:ascii="宋体" w:hAnsi="宋体" w:cs="宋体" w:hint="eastAsia"/>
                <w:bCs/>
              </w:rPr>
              <w:t>5</w:t>
            </w:r>
          </w:p>
        </w:tc>
      </w:tr>
      <w:tr w:rsidR="00DC5438">
        <w:trPr>
          <w:trHeight w:val="707"/>
        </w:trPr>
        <w:tc>
          <w:tcPr>
            <w:tcW w:w="575" w:type="dxa"/>
            <w:vMerge/>
            <w:vAlign w:val="center"/>
          </w:tcPr>
          <w:p w:rsidR="00DC5438" w:rsidRDefault="00DC5438">
            <w:pPr>
              <w:jc w:val="center"/>
              <w:rPr>
                <w:rFonts w:ascii="宋体" w:hAnsi="宋体" w:cs="宋体"/>
                <w:bCs/>
              </w:rPr>
            </w:pPr>
          </w:p>
        </w:tc>
        <w:tc>
          <w:tcPr>
            <w:tcW w:w="1558" w:type="dxa"/>
            <w:vMerge/>
            <w:vAlign w:val="center"/>
          </w:tcPr>
          <w:p w:rsidR="00DC5438" w:rsidRDefault="00DC5438">
            <w:pPr>
              <w:adjustRightInd/>
              <w:snapToGrid/>
              <w:spacing w:after="0"/>
              <w:jc w:val="center"/>
              <w:rPr>
                <w:rFonts w:ascii="宋体" w:hAnsi="宋体" w:cs="宋体"/>
                <w:bCs/>
              </w:rPr>
            </w:pPr>
          </w:p>
        </w:tc>
        <w:tc>
          <w:tcPr>
            <w:tcW w:w="6282" w:type="dxa"/>
            <w:vAlign w:val="center"/>
          </w:tcPr>
          <w:p w:rsidR="00DC5438" w:rsidRDefault="00310261">
            <w:pPr>
              <w:spacing w:line="440" w:lineRule="exact"/>
              <w:rPr>
                <w:rFonts w:ascii="宋体" w:hAnsi="宋体" w:cs="Arial"/>
                <w:bCs/>
              </w:rPr>
            </w:pPr>
            <w:r>
              <w:rPr>
                <w:rFonts w:ascii="宋体" w:eastAsia="宋体" w:hAnsi="宋体" w:cs="宋体" w:hint="eastAsia"/>
                <w:bCs/>
                <w:sz w:val="21"/>
                <w:szCs w:val="21"/>
              </w:rPr>
              <w:t>免费质保</w:t>
            </w:r>
            <w:r>
              <w:rPr>
                <w:rFonts w:ascii="宋体" w:eastAsia="宋体" w:hAnsi="宋体" w:cs="宋体" w:hint="eastAsia"/>
                <w:bCs/>
                <w:sz w:val="21"/>
                <w:szCs w:val="21"/>
              </w:rPr>
              <w:t>3</w:t>
            </w:r>
            <w:r>
              <w:rPr>
                <w:rFonts w:ascii="宋体" w:eastAsia="宋体" w:hAnsi="宋体" w:cs="宋体" w:hint="eastAsia"/>
                <w:bCs/>
                <w:sz w:val="21"/>
                <w:szCs w:val="21"/>
              </w:rPr>
              <w:t>年不得分，在此基础上每增加一年得</w:t>
            </w:r>
            <w:r>
              <w:rPr>
                <w:rFonts w:ascii="宋体" w:eastAsia="宋体" w:hAnsi="宋体" w:cs="宋体" w:hint="eastAsia"/>
                <w:bCs/>
                <w:sz w:val="21"/>
                <w:szCs w:val="21"/>
              </w:rPr>
              <w:t>1</w:t>
            </w:r>
            <w:r>
              <w:rPr>
                <w:rFonts w:ascii="宋体" w:eastAsia="宋体" w:hAnsi="宋体" w:cs="宋体" w:hint="eastAsia"/>
                <w:bCs/>
                <w:sz w:val="21"/>
                <w:szCs w:val="21"/>
              </w:rPr>
              <w:t>分，最高不超过</w:t>
            </w:r>
            <w:r>
              <w:rPr>
                <w:rFonts w:ascii="宋体" w:eastAsia="宋体" w:hAnsi="宋体" w:cs="宋体" w:hint="eastAsia"/>
                <w:bCs/>
                <w:sz w:val="21"/>
                <w:szCs w:val="21"/>
              </w:rPr>
              <w:t>2</w:t>
            </w:r>
            <w:r>
              <w:rPr>
                <w:rFonts w:ascii="宋体" w:eastAsia="宋体" w:hAnsi="宋体" w:cs="宋体" w:hint="eastAsia"/>
                <w:bCs/>
                <w:sz w:val="21"/>
                <w:szCs w:val="21"/>
              </w:rPr>
              <w:t>分。</w:t>
            </w:r>
          </w:p>
        </w:tc>
        <w:tc>
          <w:tcPr>
            <w:tcW w:w="593" w:type="dxa"/>
            <w:vAlign w:val="center"/>
          </w:tcPr>
          <w:p w:rsidR="00DC5438" w:rsidRDefault="00310261">
            <w:pPr>
              <w:jc w:val="center"/>
              <w:rPr>
                <w:rFonts w:ascii="宋体" w:hAnsi="宋体" w:cs="宋体"/>
                <w:bCs/>
              </w:rPr>
            </w:pPr>
            <w:r>
              <w:rPr>
                <w:rFonts w:ascii="宋体" w:eastAsia="宋体" w:hAnsi="宋体" w:cs="宋体" w:hint="eastAsia"/>
                <w:bCs/>
                <w:sz w:val="21"/>
                <w:szCs w:val="21"/>
              </w:rPr>
              <w:t>2</w:t>
            </w:r>
          </w:p>
        </w:tc>
      </w:tr>
      <w:tr w:rsidR="00DC5438">
        <w:trPr>
          <w:trHeight w:val="2172"/>
        </w:trPr>
        <w:tc>
          <w:tcPr>
            <w:tcW w:w="575" w:type="dxa"/>
            <w:vAlign w:val="center"/>
          </w:tcPr>
          <w:p w:rsidR="00DC5438" w:rsidRDefault="00310261">
            <w:pPr>
              <w:spacing w:line="360" w:lineRule="auto"/>
              <w:jc w:val="center"/>
              <w:rPr>
                <w:rFonts w:ascii="Arial" w:hAnsi="Arial" w:cs="Arial"/>
                <w:bCs/>
                <w:sz w:val="23"/>
                <w:szCs w:val="23"/>
              </w:rPr>
            </w:pPr>
            <w:r>
              <w:rPr>
                <w:rFonts w:ascii="Arial" w:hAnsi="Arial" w:cs="Arial" w:hint="eastAsia"/>
                <w:bCs/>
                <w:sz w:val="23"/>
                <w:szCs w:val="23"/>
              </w:rPr>
              <w:t>4</w:t>
            </w:r>
          </w:p>
        </w:tc>
        <w:tc>
          <w:tcPr>
            <w:tcW w:w="1558" w:type="dxa"/>
            <w:vAlign w:val="center"/>
          </w:tcPr>
          <w:p w:rsidR="00DC5438" w:rsidRDefault="00310261">
            <w:pPr>
              <w:spacing w:line="360" w:lineRule="auto"/>
              <w:ind w:rightChars="-125" w:right="-275"/>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现场样品</w:t>
            </w:r>
            <w:r>
              <w:rPr>
                <w:rFonts w:asciiTheme="minorEastAsia" w:eastAsiaTheme="minorEastAsia" w:hAnsiTheme="minorEastAsia" w:cs="Arial" w:hint="eastAsia"/>
                <w:bCs/>
                <w:sz w:val="23"/>
                <w:szCs w:val="23"/>
              </w:rPr>
              <w:t xml:space="preserve">   </w:t>
            </w:r>
            <w:r>
              <w:rPr>
                <w:rFonts w:asciiTheme="minorEastAsia" w:eastAsiaTheme="minorEastAsia" w:hAnsiTheme="minorEastAsia" w:cs="Arial" w:hint="eastAsia"/>
                <w:bCs/>
                <w:sz w:val="23"/>
                <w:szCs w:val="23"/>
              </w:rPr>
              <w:t>（</w:t>
            </w:r>
            <w:r>
              <w:rPr>
                <w:rFonts w:asciiTheme="minorEastAsia" w:eastAsiaTheme="minorEastAsia" w:hAnsiTheme="minorEastAsia" w:cs="Arial" w:hint="eastAsia"/>
                <w:bCs/>
                <w:sz w:val="23"/>
                <w:szCs w:val="23"/>
              </w:rPr>
              <w:t>20</w:t>
            </w:r>
            <w:r>
              <w:rPr>
                <w:rFonts w:asciiTheme="minorEastAsia" w:eastAsiaTheme="minorEastAsia" w:hAnsiTheme="minorEastAsia" w:cs="Arial" w:hint="eastAsia"/>
                <w:bCs/>
                <w:sz w:val="23"/>
                <w:szCs w:val="23"/>
              </w:rPr>
              <w:t>分）</w:t>
            </w:r>
          </w:p>
        </w:tc>
        <w:tc>
          <w:tcPr>
            <w:tcW w:w="6282" w:type="dxa"/>
            <w:vAlign w:val="center"/>
          </w:tcPr>
          <w:p w:rsidR="00DC5438" w:rsidRDefault="00310261">
            <w:pPr>
              <w:spacing w:line="360" w:lineRule="auto"/>
              <w:rPr>
                <w:rFonts w:asciiTheme="minorEastAsia" w:eastAsiaTheme="minorEastAsia" w:hAnsiTheme="minorEastAsia" w:cs="Arial"/>
                <w:sz w:val="23"/>
                <w:szCs w:val="23"/>
              </w:rPr>
            </w:pPr>
            <w:r>
              <w:rPr>
                <w:rFonts w:asciiTheme="minorEastAsia" w:eastAsiaTheme="minorEastAsia" w:hAnsiTheme="minorEastAsia" w:cs="Arial" w:hint="eastAsia"/>
                <w:sz w:val="23"/>
                <w:szCs w:val="23"/>
              </w:rPr>
              <w:t>评委根据投标人现场提交的样品评分：从样品的工艺、质量、选材功能满足以及系统方面样品的功能满足方面打分，提供设计新颖，功能内容权威正确，使用过程流畅，体验为优的得</w:t>
            </w:r>
            <w:r>
              <w:rPr>
                <w:rFonts w:asciiTheme="minorEastAsia" w:eastAsiaTheme="minorEastAsia" w:hAnsiTheme="minorEastAsia" w:cs="Arial" w:hint="eastAsia"/>
                <w:sz w:val="23"/>
                <w:szCs w:val="23"/>
              </w:rPr>
              <w:t>14-20</w:t>
            </w:r>
            <w:r>
              <w:rPr>
                <w:rFonts w:asciiTheme="minorEastAsia" w:eastAsiaTheme="minorEastAsia" w:hAnsiTheme="minorEastAsia" w:cs="Arial" w:hint="eastAsia"/>
                <w:sz w:val="23"/>
                <w:szCs w:val="23"/>
              </w:rPr>
              <w:t>分，一般的得</w:t>
            </w:r>
            <w:r>
              <w:rPr>
                <w:rFonts w:asciiTheme="minorEastAsia" w:eastAsiaTheme="minorEastAsia" w:hAnsiTheme="minorEastAsia" w:cs="Arial" w:hint="eastAsia"/>
                <w:sz w:val="23"/>
                <w:szCs w:val="23"/>
              </w:rPr>
              <w:t>7-13</w:t>
            </w:r>
            <w:r>
              <w:rPr>
                <w:rFonts w:asciiTheme="minorEastAsia" w:eastAsiaTheme="minorEastAsia" w:hAnsiTheme="minorEastAsia" w:cs="Arial" w:hint="eastAsia"/>
                <w:sz w:val="23"/>
                <w:szCs w:val="23"/>
              </w:rPr>
              <w:t>分，差的得</w:t>
            </w:r>
            <w:r>
              <w:rPr>
                <w:rFonts w:asciiTheme="minorEastAsia" w:eastAsiaTheme="minorEastAsia" w:hAnsiTheme="minorEastAsia" w:cs="Arial" w:hint="eastAsia"/>
                <w:sz w:val="23"/>
                <w:szCs w:val="23"/>
              </w:rPr>
              <w:t>0-6</w:t>
            </w:r>
            <w:r>
              <w:rPr>
                <w:rFonts w:asciiTheme="minorEastAsia" w:eastAsiaTheme="minorEastAsia" w:hAnsiTheme="minorEastAsia" w:cs="Arial" w:hint="eastAsia"/>
                <w:sz w:val="23"/>
                <w:szCs w:val="23"/>
              </w:rPr>
              <w:t>分。（未按要求提供样品或提供样品不全的不得分。）</w:t>
            </w:r>
          </w:p>
        </w:tc>
        <w:tc>
          <w:tcPr>
            <w:tcW w:w="593" w:type="dxa"/>
            <w:vAlign w:val="center"/>
          </w:tcPr>
          <w:p w:rsidR="00DC5438" w:rsidRDefault="00310261">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20</w:t>
            </w:r>
          </w:p>
        </w:tc>
      </w:tr>
      <w:tr w:rsidR="00DC5438">
        <w:trPr>
          <w:trHeight w:val="1187"/>
        </w:trPr>
        <w:tc>
          <w:tcPr>
            <w:tcW w:w="575" w:type="dxa"/>
            <w:vAlign w:val="center"/>
          </w:tcPr>
          <w:p w:rsidR="00DC5438" w:rsidRDefault="00310261">
            <w:pPr>
              <w:spacing w:line="360" w:lineRule="auto"/>
              <w:jc w:val="center"/>
              <w:rPr>
                <w:rFonts w:ascii="宋体" w:hAnsi="宋体" w:cs="宋体"/>
                <w:bCs/>
              </w:rPr>
            </w:pPr>
            <w:r>
              <w:rPr>
                <w:rFonts w:ascii="Arial" w:hAnsi="Arial" w:cs="Arial" w:hint="eastAsia"/>
                <w:bCs/>
                <w:sz w:val="23"/>
                <w:szCs w:val="23"/>
              </w:rPr>
              <w:t>5</w:t>
            </w:r>
          </w:p>
        </w:tc>
        <w:tc>
          <w:tcPr>
            <w:tcW w:w="1558" w:type="dxa"/>
            <w:vAlign w:val="center"/>
          </w:tcPr>
          <w:p w:rsidR="00DC5438" w:rsidRDefault="00310261">
            <w:pPr>
              <w:spacing w:line="360" w:lineRule="auto"/>
              <w:ind w:rightChars="-125" w:right="-275"/>
              <w:jc w:val="center"/>
              <w:rPr>
                <w:rFonts w:ascii="宋体" w:hAnsi="宋体" w:cs="宋体"/>
                <w:bCs/>
              </w:rPr>
            </w:pPr>
            <w:r>
              <w:rPr>
                <w:rFonts w:asciiTheme="minorEastAsia" w:eastAsiaTheme="minorEastAsia" w:hAnsiTheme="minorEastAsia" w:cs="Arial"/>
                <w:bCs/>
                <w:sz w:val="23"/>
                <w:szCs w:val="23"/>
              </w:rPr>
              <w:t>业绩（</w:t>
            </w:r>
            <w:r>
              <w:rPr>
                <w:rFonts w:asciiTheme="minorEastAsia" w:eastAsiaTheme="minorEastAsia" w:hAnsiTheme="minorEastAsia" w:cs="Arial"/>
                <w:bCs/>
                <w:sz w:val="23"/>
                <w:szCs w:val="23"/>
              </w:rPr>
              <w:t>5</w:t>
            </w:r>
            <w:r>
              <w:rPr>
                <w:rFonts w:asciiTheme="minorEastAsia" w:eastAsiaTheme="minorEastAsia" w:hAnsiTheme="minorEastAsia" w:cs="Arial"/>
                <w:bCs/>
                <w:sz w:val="23"/>
                <w:szCs w:val="23"/>
              </w:rPr>
              <w:t>分）</w:t>
            </w:r>
          </w:p>
        </w:tc>
        <w:tc>
          <w:tcPr>
            <w:tcW w:w="6282" w:type="dxa"/>
            <w:vAlign w:val="center"/>
          </w:tcPr>
          <w:p w:rsidR="00DC5438" w:rsidRDefault="00310261">
            <w:pPr>
              <w:spacing w:line="360" w:lineRule="auto"/>
              <w:rPr>
                <w:rFonts w:ascii="宋体" w:hAnsi="宋体" w:cs="Arial"/>
                <w:bCs/>
              </w:rPr>
            </w:pPr>
            <w:r>
              <w:rPr>
                <w:rFonts w:asciiTheme="minorEastAsia" w:eastAsiaTheme="minorEastAsia" w:hAnsiTheme="minorEastAsia" w:cs="Arial" w:hint="eastAsia"/>
                <w:bCs/>
                <w:sz w:val="23"/>
                <w:szCs w:val="23"/>
              </w:rPr>
              <w:t>投标人</w:t>
            </w:r>
            <w:r>
              <w:rPr>
                <w:rFonts w:asciiTheme="minorEastAsia" w:eastAsiaTheme="minorEastAsia" w:hAnsiTheme="minorEastAsia" w:cs="Arial" w:hint="eastAsia"/>
                <w:bCs/>
                <w:sz w:val="23"/>
                <w:szCs w:val="23"/>
              </w:rPr>
              <w:t>2017</w:t>
            </w:r>
            <w:r>
              <w:rPr>
                <w:rFonts w:asciiTheme="minorEastAsia" w:eastAsiaTheme="minorEastAsia" w:hAnsiTheme="minorEastAsia" w:cs="Arial" w:hint="eastAsia"/>
                <w:bCs/>
                <w:sz w:val="23"/>
                <w:szCs w:val="23"/>
              </w:rPr>
              <w:t>年</w:t>
            </w:r>
            <w:r>
              <w:rPr>
                <w:rFonts w:asciiTheme="minorEastAsia" w:eastAsiaTheme="minorEastAsia" w:hAnsiTheme="minorEastAsia" w:cs="Arial" w:hint="eastAsia"/>
                <w:bCs/>
                <w:sz w:val="23"/>
                <w:szCs w:val="23"/>
              </w:rPr>
              <w:t>01</w:t>
            </w:r>
            <w:r>
              <w:rPr>
                <w:rFonts w:asciiTheme="minorEastAsia" w:eastAsiaTheme="minorEastAsia" w:hAnsiTheme="minorEastAsia" w:cs="Arial" w:hint="eastAsia"/>
                <w:bCs/>
                <w:sz w:val="23"/>
                <w:szCs w:val="23"/>
              </w:rPr>
              <w:t>月</w:t>
            </w:r>
            <w:r>
              <w:rPr>
                <w:rFonts w:asciiTheme="minorEastAsia" w:eastAsiaTheme="minorEastAsia" w:hAnsiTheme="minorEastAsia" w:cs="Arial" w:hint="eastAsia"/>
                <w:bCs/>
                <w:sz w:val="23"/>
                <w:szCs w:val="23"/>
              </w:rPr>
              <w:t>01</w:t>
            </w:r>
            <w:r>
              <w:rPr>
                <w:rFonts w:asciiTheme="minorEastAsia" w:eastAsiaTheme="minorEastAsia" w:hAnsiTheme="minorEastAsia" w:cs="Arial" w:hint="eastAsia"/>
                <w:bCs/>
                <w:sz w:val="23"/>
                <w:szCs w:val="23"/>
              </w:rPr>
              <w:t>日以来的类似项目业绩，每提供一个得</w:t>
            </w:r>
            <w:r>
              <w:rPr>
                <w:rFonts w:asciiTheme="minorEastAsia" w:eastAsiaTheme="minorEastAsia" w:hAnsiTheme="minorEastAsia" w:cs="Arial" w:hint="eastAsia"/>
                <w:bCs/>
                <w:sz w:val="23"/>
                <w:szCs w:val="23"/>
              </w:rPr>
              <w:t>1</w:t>
            </w:r>
            <w:r>
              <w:rPr>
                <w:rFonts w:asciiTheme="minorEastAsia" w:eastAsiaTheme="minorEastAsia" w:hAnsiTheme="minorEastAsia" w:cs="Arial" w:hint="eastAsia"/>
                <w:bCs/>
                <w:sz w:val="23"/>
                <w:szCs w:val="23"/>
              </w:rPr>
              <w:t>分，最高得</w:t>
            </w:r>
            <w:r>
              <w:rPr>
                <w:rFonts w:asciiTheme="minorEastAsia" w:eastAsiaTheme="minorEastAsia" w:hAnsiTheme="minorEastAsia" w:cs="Arial"/>
                <w:bCs/>
                <w:sz w:val="23"/>
                <w:szCs w:val="23"/>
              </w:rPr>
              <w:t>5</w:t>
            </w:r>
            <w:r>
              <w:rPr>
                <w:rFonts w:asciiTheme="minorEastAsia" w:eastAsiaTheme="minorEastAsia" w:hAnsiTheme="minorEastAsia" w:cs="Arial" w:hint="eastAsia"/>
                <w:bCs/>
                <w:sz w:val="23"/>
                <w:szCs w:val="23"/>
              </w:rPr>
              <w:t>分。</w:t>
            </w:r>
            <w:r>
              <w:rPr>
                <w:rFonts w:asciiTheme="minorEastAsia" w:eastAsiaTheme="minorEastAsia" w:hAnsiTheme="minorEastAsia" w:cs="Arial" w:hint="eastAsia"/>
                <w:bCs/>
                <w:sz w:val="23"/>
                <w:szCs w:val="23"/>
              </w:rPr>
              <w:t xml:space="preserve"> </w:t>
            </w:r>
            <w:r>
              <w:rPr>
                <w:rFonts w:asciiTheme="minorEastAsia" w:eastAsiaTheme="minorEastAsia" w:hAnsiTheme="minorEastAsia" w:cs="Arial" w:hint="eastAsia"/>
                <w:bCs/>
                <w:sz w:val="23"/>
                <w:szCs w:val="23"/>
              </w:rPr>
              <w:t>【请提供有效的加盖公章的复印件（含采购合同、竣工验收报告），原件备查】</w:t>
            </w:r>
          </w:p>
        </w:tc>
        <w:tc>
          <w:tcPr>
            <w:tcW w:w="593" w:type="dxa"/>
            <w:vAlign w:val="center"/>
          </w:tcPr>
          <w:p w:rsidR="00DC5438" w:rsidRDefault="00310261">
            <w:pPr>
              <w:spacing w:line="360" w:lineRule="auto"/>
              <w:jc w:val="center"/>
              <w:rPr>
                <w:rFonts w:ascii="宋体" w:hAnsi="宋体" w:cs="宋体"/>
                <w:bCs/>
              </w:rPr>
            </w:pPr>
            <w:r>
              <w:rPr>
                <w:rFonts w:asciiTheme="minorEastAsia" w:eastAsiaTheme="minorEastAsia" w:hAnsiTheme="minorEastAsia" w:cs="Arial"/>
                <w:bCs/>
                <w:sz w:val="23"/>
                <w:szCs w:val="23"/>
              </w:rPr>
              <w:t>5</w:t>
            </w:r>
          </w:p>
        </w:tc>
      </w:tr>
      <w:tr w:rsidR="00DC5438">
        <w:trPr>
          <w:trHeight w:val="1037"/>
        </w:trPr>
        <w:tc>
          <w:tcPr>
            <w:tcW w:w="575" w:type="dxa"/>
            <w:vAlign w:val="center"/>
          </w:tcPr>
          <w:p w:rsidR="00DC5438" w:rsidRDefault="00310261">
            <w:pPr>
              <w:spacing w:line="360" w:lineRule="auto"/>
              <w:jc w:val="center"/>
              <w:rPr>
                <w:rFonts w:ascii="宋体" w:hAnsi="宋体" w:cs="宋体"/>
                <w:bCs/>
              </w:rPr>
            </w:pPr>
            <w:r>
              <w:rPr>
                <w:rFonts w:ascii="Arial" w:hAnsi="Arial" w:cs="Arial" w:hint="eastAsia"/>
                <w:bCs/>
                <w:sz w:val="23"/>
                <w:szCs w:val="23"/>
              </w:rPr>
              <w:t>6</w:t>
            </w:r>
          </w:p>
        </w:tc>
        <w:tc>
          <w:tcPr>
            <w:tcW w:w="1558" w:type="dxa"/>
            <w:vAlign w:val="center"/>
          </w:tcPr>
          <w:p w:rsidR="00DC5438" w:rsidRDefault="00310261">
            <w:pPr>
              <w:spacing w:line="360" w:lineRule="auto"/>
              <w:jc w:val="center"/>
              <w:rPr>
                <w:rFonts w:ascii="宋体" w:hAnsi="宋体" w:cs="宋体"/>
                <w:bCs/>
              </w:rPr>
            </w:pPr>
            <w:r>
              <w:rPr>
                <w:rFonts w:asciiTheme="minorEastAsia" w:eastAsiaTheme="minorEastAsia" w:hAnsiTheme="minorEastAsia" w:cs="Arial"/>
                <w:bCs/>
                <w:sz w:val="23"/>
                <w:szCs w:val="23"/>
              </w:rPr>
              <w:t>投标人财务与信誉状况（</w:t>
            </w:r>
            <w:r>
              <w:rPr>
                <w:rFonts w:asciiTheme="minorEastAsia" w:eastAsiaTheme="minorEastAsia" w:hAnsiTheme="minorEastAsia" w:cs="Arial" w:hint="eastAsia"/>
                <w:bCs/>
                <w:sz w:val="23"/>
                <w:szCs w:val="23"/>
              </w:rPr>
              <w:t>3</w:t>
            </w:r>
            <w:r>
              <w:rPr>
                <w:rFonts w:asciiTheme="minorEastAsia" w:eastAsiaTheme="minorEastAsia" w:hAnsiTheme="minorEastAsia" w:cs="Arial"/>
                <w:bCs/>
                <w:sz w:val="23"/>
                <w:szCs w:val="23"/>
              </w:rPr>
              <w:t>分）</w:t>
            </w:r>
          </w:p>
        </w:tc>
        <w:tc>
          <w:tcPr>
            <w:tcW w:w="6282" w:type="dxa"/>
            <w:vAlign w:val="center"/>
          </w:tcPr>
          <w:p w:rsidR="00DC5438" w:rsidRDefault="00310261">
            <w:pPr>
              <w:spacing w:line="360" w:lineRule="auto"/>
              <w:rPr>
                <w:rFonts w:ascii="宋体" w:hAnsi="宋体" w:cs="Arial"/>
                <w:bCs/>
              </w:rPr>
            </w:pPr>
            <w:r>
              <w:rPr>
                <w:rFonts w:asciiTheme="minorEastAsia" w:eastAsiaTheme="minorEastAsia" w:hAnsiTheme="minorEastAsia" w:cs="Arial"/>
                <w:bCs/>
                <w:sz w:val="23"/>
                <w:szCs w:val="23"/>
              </w:rPr>
              <w:t>对投标人财务、经营状况、企业信誉等级和所获得的荣誉等进行评审。</w:t>
            </w:r>
            <w:r>
              <w:rPr>
                <w:rFonts w:asciiTheme="minorEastAsia" w:eastAsiaTheme="minorEastAsia" w:hAnsiTheme="minorEastAsia" w:cs="Arial"/>
                <w:bCs/>
                <w:sz w:val="23"/>
                <w:szCs w:val="23"/>
              </w:rPr>
              <w:t xml:space="preserve"> </w:t>
            </w:r>
          </w:p>
        </w:tc>
        <w:tc>
          <w:tcPr>
            <w:tcW w:w="593" w:type="dxa"/>
            <w:vAlign w:val="center"/>
          </w:tcPr>
          <w:p w:rsidR="00DC5438" w:rsidRDefault="00310261">
            <w:pPr>
              <w:spacing w:line="360" w:lineRule="auto"/>
              <w:jc w:val="center"/>
              <w:rPr>
                <w:rFonts w:ascii="宋体" w:hAnsi="宋体" w:cs="宋体"/>
                <w:bCs/>
              </w:rPr>
            </w:pPr>
            <w:r>
              <w:rPr>
                <w:rFonts w:asciiTheme="minorEastAsia" w:eastAsiaTheme="minorEastAsia" w:hAnsiTheme="minorEastAsia" w:cs="Arial" w:hint="eastAsia"/>
                <w:bCs/>
                <w:sz w:val="23"/>
                <w:szCs w:val="23"/>
              </w:rPr>
              <w:t>3</w:t>
            </w:r>
          </w:p>
        </w:tc>
      </w:tr>
      <w:tr w:rsidR="00DC5438">
        <w:trPr>
          <w:trHeight w:val="707"/>
        </w:trPr>
        <w:tc>
          <w:tcPr>
            <w:tcW w:w="575" w:type="dxa"/>
            <w:vAlign w:val="center"/>
          </w:tcPr>
          <w:p w:rsidR="00DC5438" w:rsidRDefault="00310261">
            <w:pPr>
              <w:spacing w:line="360" w:lineRule="auto"/>
              <w:jc w:val="center"/>
              <w:rPr>
                <w:rFonts w:ascii="宋体" w:hAnsi="宋体" w:cs="宋体"/>
                <w:bCs/>
              </w:rPr>
            </w:pPr>
            <w:r>
              <w:rPr>
                <w:rFonts w:ascii="Arial" w:hAnsi="Arial" w:cs="Arial" w:hint="eastAsia"/>
                <w:bCs/>
                <w:sz w:val="23"/>
                <w:szCs w:val="23"/>
              </w:rPr>
              <w:t>7</w:t>
            </w:r>
          </w:p>
        </w:tc>
        <w:tc>
          <w:tcPr>
            <w:tcW w:w="1558" w:type="dxa"/>
            <w:vAlign w:val="center"/>
          </w:tcPr>
          <w:p w:rsidR="00DC5438" w:rsidRDefault="00310261">
            <w:pPr>
              <w:spacing w:line="360" w:lineRule="auto"/>
              <w:jc w:val="center"/>
              <w:rPr>
                <w:rFonts w:ascii="宋体" w:hAnsi="宋体" w:cs="宋体"/>
                <w:bCs/>
              </w:rPr>
            </w:pPr>
            <w:r>
              <w:rPr>
                <w:rFonts w:asciiTheme="minorEastAsia" w:eastAsiaTheme="minorEastAsia" w:hAnsiTheme="minorEastAsia" w:cs="Arial"/>
                <w:bCs/>
                <w:sz w:val="23"/>
                <w:szCs w:val="23"/>
              </w:rPr>
              <w:t>对招标文件响应程度（</w:t>
            </w:r>
            <w:r>
              <w:rPr>
                <w:rFonts w:asciiTheme="minorEastAsia" w:eastAsiaTheme="minorEastAsia" w:hAnsiTheme="minorEastAsia" w:cs="Arial" w:hint="eastAsia"/>
                <w:bCs/>
                <w:sz w:val="23"/>
                <w:szCs w:val="23"/>
              </w:rPr>
              <w:t>2</w:t>
            </w:r>
            <w:r>
              <w:rPr>
                <w:rFonts w:asciiTheme="minorEastAsia" w:eastAsiaTheme="minorEastAsia" w:hAnsiTheme="minorEastAsia" w:cs="Arial"/>
                <w:bCs/>
                <w:sz w:val="23"/>
                <w:szCs w:val="23"/>
              </w:rPr>
              <w:t>分）</w:t>
            </w:r>
          </w:p>
        </w:tc>
        <w:tc>
          <w:tcPr>
            <w:tcW w:w="6282" w:type="dxa"/>
            <w:vAlign w:val="center"/>
          </w:tcPr>
          <w:p w:rsidR="00DC5438" w:rsidRDefault="00310261">
            <w:pPr>
              <w:spacing w:line="360" w:lineRule="auto"/>
              <w:rPr>
                <w:rFonts w:ascii="宋体" w:hAnsi="宋体" w:cs="Arial"/>
                <w:bCs/>
              </w:rPr>
            </w:pPr>
            <w:r>
              <w:rPr>
                <w:rFonts w:asciiTheme="minorEastAsia" w:eastAsiaTheme="minorEastAsia" w:hAnsiTheme="minorEastAsia" w:cs="Arial"/>
                <w:bCs/>
                <w:sz w:val="23"/>
                <w:szCs w:val="23"/>
              </w:rPr>
              <w:t>根据投标文件对招标文件商务、技术等要求的响应程度评审。</w:t>
            </w:r>
          </w:p>
        </w:tc>
        <w:tc>
          <w:tcPr>
            <w:tcW w:w="593" w:type="dxa"/>
            <w:vAlign w:val="center"/>
          </w:tcPr>
          <w:p w:rsidR="00DC5438" w:rsidRDefault="00310261">
            <w:pPr>
              <w:spacing w:line="360" w:lineRule="auto"/>
              <w:jc w:val="center"/>
              <w:rPr>
                <w:rFonts w:ascii="宋体" w:hAnsi="宋体" w:cs="宋体"/>
                <w:bCs/>
              </w:rPr>
            </w:pPr>
            <w:r>
              <w:rPr>
                <w:rFonts w:asciiTheme="minorEastAsia" w:eastAsiaTheme="minorEastAsia" w:hAnsiTheme="minorEastAsia" w:cs="Arial" w:hint="eastAsia"/>
                <w:bCs/>
                <w:sz w:val="23"/>
                <w:szCs w:val="23"/>
              </w:rPr>
              <w:t>2</w:t>
            </w:r>
          </w:p>
        </w:tc>
      </w:tr>
      <w:bookmarkEnd w:id="168"/>
    </w:tbl>
    <w:p w:rsidR="00DC5438" w:rsidRDefault="00DC5438">
      <w:pPr>
        <w:spacing w:line="360" w:lineRule="auto"/>
        <w:rPr>
          <w:rFonts w:asciiTheme="minorEastAsia" w:eastAsiaTheme="minorEastAsia" w:hAnsiTheme="minorEastAsia"/>
          <w:bCs/>
        </w:rPr>
      </w:pPr>
    </w:p>
    <w:p w:rsidR="00DC5438" w:rsidRDefault="00310261">
      <w:pPr>
        <w:pStyle w:val="1"/>
        <w:pageBreakBefore/>
        <w:rPr>
          <w:rFonts w:ascii="宋体" w:eastAsia="宋体" w:hAnsi="宋体"/>
          <w:b/>
          <w:bCs/>
          <w:sz w:val="44"/>
        </w:rPr>
      </w:pPr>
      <w:bookmarkStart w:id="169" w:name="_Toc523931349"/>
      <w:bookmarkEnd w:id="166"/>
      <w:r>
        <w:rPr>
          <w:rFonts w:ascii="宋体" w:eastAsia="宋体" w:hAnsi="宋体" w:hint="eastAsia"/>
          <w:b/>
          <w:bCs/>
          <w:sz w:val="44"/>
        </w:rPr>
        <w:lastRenderedPageBreak/>
        <w:t>第五章</w:t>
      </w:r>
      <w:r>
        <w:rPr>
          <w:rFonts w:ascii="宋体" w:eastAsia="宋体" w:hAnsi="宋体" w:hint="eastAsia"/>
          <w:b/>
          <w:bCs/>
          <w:sz w:val="44"/>
        </w:rPr>
        <w:t xml:space="preserve">  </w:t>
      </w:r>
      <w:r>
        <w:rPr>
          <w:rFonts w:ascii="宋体" w:eastAsia="宋体" w:hAnsi="宋体" w:hint="eastAsia"/>
          <w:b/>
          <w:bCs/>
          <w:sz w:val="44"/>
        </w:rPr>
        <w:t>投标文件格式</w:t>
      </w:r>
      <w:bookmarkEnd w:id="169"/>
    </w:p>
    <w:p w:rsidR="00DC5438" w:rsidRDefault="00DC5438">
      <w:pPr>
        <w:jc w:val="center"/>
        <w:rPr>
          <w:rFonts w:ascii="宋体" w:hAnsi="宋体"/>
          <w:b/>
          <w:sz w:val="72"/>
        </w:rPr>
      </w:pPr>
      <w:bookmarkStart w:id="170" w:name="_Hlt26671244"/>
      <w:bookmarkStart w:id="171" w:name="_Hlt26955039"/>
      <w:bookmarkStart w:id="172" w:name="_Toc120614282"/>
      <w:bookmarkStart w:id="173" w:name="_Toc26554094"/>
      <w:bookmarkStart w:id="174" w:name="_Toc49090576"/>
      <w:bookmarkEnd w:id="170"/>
      <w:bookmarkEnd w:id="171"/>
    </w:p>
    <w:p w:rsidR="00DC5438" w:rsidRDefault="00310261">
      <w:pPr>
        <w:jc w:val="center"/>
        <w:rPr>
          <w:rFonts w:ascii="宋体" w:hAnsi="宋体"/>
          <w:b/>
          <w:sz w:val="72"/>
        </w:rPr>
      </w:pPr>
      <w:r>
        <w:rPr>
          <w:rFonts w:ascii="宋体" w:hAnsi="宋体" w:hint="eastAsia"/>
          <w:b/>
          <w:sz w:val="72"/>
        </w:rPr>
        <w:t>投标文件</w:t>
      </w:r>
    </w:p>
    <w:p w:rsidR="00DC5438" w:rsidRDefault="00DC5438">
      <w:pPr>
        <w:jc w:val="center"/>
        <w:rPr>
          <w:rFonts w:ascii="宋体" w:hAnsi="宋体"/>
          <w:b/>
          <w:sz w:val="72"/>
        </w:rPr>
      </w:pPr>
    </w:p>
    <w:p w:rsidR="00DC5438" w:rsidRDefault="00DC5438">
      <w:pPr>
        <w:jc w:val="center"/>
        <w:rPr>
          <w:rFonts w:ascii="宋体" w:hAnsi="宋体"/>
          <w:b/>
          <w:sz w:val="72"/>
        </w:rPr>
      </w:pPr>
    </w:p>
    <w:p w:rsidR="00DC5438" w:rsidRDefault="00DC5438">
      <w:pPr>
        <w:jc w:val="center"/>
        <w:rPr>
          <w:rFonts w:ascii="宋体" w:hAnsi="宋体"/>
          <w:b/>
          <w:sz w:val="36"/>
        </w:rPr>
      </w:pPr>
    </w:p>
    <w:p w:rsidR="00DC5438" w:rsidRDefault="00DC5438">
      <w:pPr>
        <w:jc w:val="center"/>
        <w:rPr>
          <w:rFonts w:ascii="宋体" w:hAnsi="宋体"/>
          <w:b/>
          <w:sz w:val="36"/>
        </w:rPr>
      </w:pPr>
    </w:p>
    <w:p w:rsidR="00DC5438" w:rsidRDefault="00DC5438">
      <w:pPr>
        <w:jc w:val="center"/>
        <w:rPr>
          <w:rFonts w:ascii="宋体" w:hAnsi="宋体"/>
          <w:b/>
          <w:sz w:val="36"/>
        </w:rPr>
      </w:pPr>
    </w:p>
    <w:p w:rsidR="00DC5438" w:rsidRDefault="00310261" w:rsidP="00DD7B9E">
      <w:pPr>
        <w:ind w:firstLineChars="300" w:firstLine="1080"/>
        <w:rPr>
          <w:rFonts w:ascii="宋体" w:hAnsi="宋体"/>
          <w:b/>
          <w:sz w:val="36"/>
        </w:rPr>
      </w:pPr>
      <w:r>
        <w:rPr>
          <w:rFonts w:ascii="宋体" w:hAnsi="宋体" w:hint="eastAsia"/>
          <w:b/>
          <w:sz w:val="36"/>
        </w:rPr>
        <w:t>项目名称：</w:t>
      </w:r>
    </w:p>
    <w:p w:rsidR="00DC5438" w:rsidRDefault="00310261" w:rsidP="00DD7B9E">
      <w:pPr>
        <w:ind w:firstLineChars="300" w:firstLine="1080"/>
        <w:rPr>
          <w:rFonts w:ascii="宋体" w:hAnsi="宋体"/>
          <w:b/>
          <w:sz w:val="36"/>
          <w:u w:val="single"/>
        </w:rPr>
      </w:pPr>
      <w:r>
        <w:rPr>
          <w:rFonts w:ascii="宋体" w:hAnsi="宋体" w:hint="eastAsia"/>
          <w:b/>
          <w:sz w:val="36"/>
        </w:rPr>
        <w:t>招标编号：</w:t>
      </w:r>
    </w:p>
    <w:p w:rsidR="00DC5438" w:rsidRDefault="00310261">
      <w:pPr>
        <w:ind w:firstLineChars="200" w:firstLine="720"/>
        <w:rPr>
          <w:rFonts w:ascii="宋体" w:hAnsi="宋体"/>
          <w:b/>
          <w:sz w:val="36"/>
          <w:u w:val="single"/>
        </w:rPr>
      </w:pPr>
      <w:r>
        <w:rPr>
          <w:rFonts w:ascii="宋体" w:hAnsi="宋体" w:hint="eastAsia"/>
          <w:b/>
          <w:sz w:val="36"/>
        </w:rPr>
        <w:t>投标人名称：</w:t>
      </w:r>
    </w:p>
    <w:p w:rsidR="00DC5438" w:rsidRDefault="00310261" w:rsidP="00DD7B9E">
      <w:pPr>
        <w:ind w:firstLineChars="500" w:firstLine="1800"/>
        <w:rPr>
          <w:rFonts w:ascii="宋体" w:hAnsi="宋体"/>
          <w:b/>
          <w:sz w:val="36"/>
        </w:rPr>
      </w:pPr>
      <w:r>
        <w:rPr>
          <w:rFonts w:ascii="宋体" w:hAnsi="宋体" w:hint="eastAsia"/>
          <w:b/>
          <w:sz w:val="36"/>
        </w:rPr>
        <w:t>日期：</w:t>
      </w:r>
    </w:p>
    <w:p w:rsidR="00DC5438" w:rsidRDefault="00DC5438">
      <w:pPr>
        <w:spacing w:line="440" w:lineRule="exact"/>
        <w:jc w:val="center"/>
        <w:rPr>
          <w:rFonts w:ascii="宋体" w:hAnsi="宋体"/>
          <w:b/>
          <w:bCs/>
          <w:sz w:val="32"/>
          <w:szCs w:val="32"/>
        </w:rPr>
      </w:pPr>
    </w:p>
    <w:p w:rsidR="00DC5438" w:rsidRDefault="00DC5438">
      <w:pPr>
        <w:spacing w:line="440" w:lineRule="exact"/>
        <w:ind w:firstLineChars="200" w:firstLine="480"/>
        <w:rPr>
          <w:rFonts w:ascii="宋体" w:hAnsi="宋体"/>
          <w:sz w:val="24"/>
        </w:rPr>
      </w:pPr>
    </w:p>
    <w:p w:rsidR="00DC5438" w:rsidRDefault="00DC5438">
      <w:pPr>
        <w:spacing w:line="440" w:lineRule="exact"/>
        <w:ind w:firstLineChars="200" w:firstLine="480"/>
        <w:rPr>
          <w:rFonts w:ascii="宋体" w:hAnsi="宋体"/>
          <w:sz w:val="24"/>
        </w:rPr>
      </w:pPr>
    </w:p>
    <w:p w:rsidR="00DC5438" w:rsidRDefault="00DC5438">
      <w:pPr>
        <w:spacing w:line="440" w:lineRule="exact"/>
        <w:rPr>
          <w:rFonts w:ascii="宋体" w:hAnsi="宋体"/>
          <w:sz w:val="24"/>
        </w:rPr>
      </w:pPr>
    </w:p>
    <w:p w:rsidR="00DC5438" w:rsidRDefault="00DC5438">
      <w:pPr>
        <w:spacing w:line="440" w:lineRule="exact"/>
        <w:rPr>
          <w:rFonts w:ascii="宋体" w:hAnsi="宋体"/>
          <w:b/>
          <w:bCs/>
          <w:sz w:val="32"/>
          <w:szCs w:val="32"/>
        </w:rPr>
      </w:pPr>
    </w:p>
    <w:p w:rsidR="00DC5438" w:rsidRDefault="00310261">
      <w:pPr>
        <w:pStyle w:val="af3"/>
        <w:ind w:firstLine="0"/>
        <w:jc w:val="center"/>
        <w:rPr>
          <w:b/>
        </w:rPr>
      </w:pPr>
      <w:bookmarkStart w:id="175" w:name="_Toc517190894"/>
      <w:r>
        <w:rPr>
          <w:rFonts w:hint="eastAsia"/>
          <w:b/>
          <w:sz w:val="32"/>
        </w:rPr>
        <w:t>投标函格式</w:t>
      </w:r>
      <w:bookmarkEnd w:id="175"/>
    </w:p>
    <w:p w:rsidR="00DC5438" w:rsidRDefault="00310261">
      <w:pPr>
        <w:pStyle w:val="af3"/>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DC5438" w:rsidRDefault="00310261">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w:t>
      </w:r>
      <w:r>
        <w:rPr>
          <w:rFonts w:ascii="宋体" w:hAnsi="宋体" w:hint="eastAsia"/>
          <w:kern w:val="2"/>
          <w:sz w:val="28"/>
          <w:szCs w:val="21"/>
        </w:rPr>
        <w:t xml:space="preserve"> </w:t>
      </w:r>
      <w:r>
        <w:rPr>
          <w:rFonts w:ascii="宋体" w:hAnsi="宋体" w:hint="eastAsia"/>
          <w:kern w:val="2"/>
          <w:sz w:val="28"/>
          <w:szCs w:val="21"/>
        </w:rPr>
        <w:t>项目（项目编号：</w:t>
      </w:r>
      <w:r>
        <w:rPr>
          <w:rFonts w:ascii="宋体" w:hAnsi="宋体" w:hint="eastAsia"/>
          <w:kern w:val="2"/>
          <w:sz w:val="28"/>
          <w:szCs w:val="21"/>
        </w:rPr>
        <w:t xml:space="preserve">     </w:t>
      </w:r>
      <w:r>
        <w:rPr>
          <w:rFonts w:ascii="宋体" w:hAnsi="宋体" w:hint="eastAsia"/>
          <w:kern w:val="2"/>
          <w:sz w:val="28"/>
          <w:szCs w:val="21"/>
        </w:rPr>
        <w:t>）招标文件，正式授权下述签字人</w:t>
      </w:r>
      <w:r>
        <w:rPr>
          <w:rFonts w:ascii="宋体" w:hAnsi="宋体" w:hint="eastAsia"/>
          <w:kern w:val="2"/>
          <w:sz w:val="28"/>
          <w:szCs w:val="21"/>
        </w:rPr>
        <w:t>_____________(</w:t>
      </w:r>
      <w:r>
        <w:rPr>
          <w:rFonts w:ascii="宋体" w:hAnsi="宋体" w:hint="eastAsia"/>
          <w:kern w:val="2"/>
          <w:sz w:val="28"/>
          <w:szCs w:val="21"/>
        </w:rPr>
        <w:t>姓名</w:t>
      </w:r>
      <w:r>
        <w:rPr>
          <w:rFonts w:ascii="宋体" w:hAnsi="宋体" w:hint="eastAsia"/>
          <w:kern w:val="2"/>
          <w:sz w:val="28"/>
          <w:szCs w:val="21"/>
        </w:rPr>
        <w:t>)</w:t>
      </w:r>
      <w:r>
        <w:rPr>
          <w:rFonts w:ascii="宋体" w:hAnsi="宋体" w:hint="eastAsia"/>
          <w:kern w:val="2"/>
          <w:sz w:val="28"/>
          <w:szCs w:val="21"/>
        </w:rPr>
        <w:t>代表我方</w:t>
      </w:r>
      <w:r>
        <w:rPr>
          <w:rFonts w:ascii="宋体" w:hAnsi="宋体" w:hint="eastAsia"/>
          <w:kern w:val="2"/>
          <w:sz w:val="28"/>
          <w:szCs w:val="21"/>
        </w:rPr>
        <w:t>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DC5438" w:rsidRDefault="00310261">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DC5438" w:rsidRDefault="00310261">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1.</w:t>
      </w:r>
      <w:r>
        <w:rPr>
          <w:rFonts w:ascii="宋体" w:hAnsi="宋体" w:hint="eastAsia"/>
          <w:kern w:val="2"/>
          <w:sz w:val="28"/>
          <w:szCs w:val="21"/>
        </w:rPr>
        <w:t>按招标文件规定的各项要求，向买方提供所需货物与服务。</w:t>
      </w:r>
    </w:p>
    <w:p w:rsidR="00DC5438" w:rsidRDefault="00310261">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Pr>
          <w:rFonts w:ascii="宋体" w:hAnsi="宋体" w:hint="eastAsia"/>
          <w:kern w:val="2"/>
          <w:sz w:val="28"/>
          <w:szCs w:val="21"/>
        </w:rPr>
        <w:t>我们完全理解贵方不一定将合同授予最低报价的投标人。</w:t>
      </w:r>
    </w:p>
    <w:p w:rsidR="00DC5438" w:rsidRDefault="00310261">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3.</w:t>
      </w:r>
      <w:r>
        <w:rPr>
          <w:rFonts w:ascii="宋体" w:hAnsi="宋体" w:hint="eastAsia"/>
          <w:kern w:val="2"/>
          <w:sz w:val="28"/>
          <w:szCs w:val="21"/>
        </w:rPr>
        <w:t>我们已详细审核全部招标文件及其有效补充文件，我们知道必须放弃提出含糊不清或误解问题的权利。</w:t>
      </w:r>
    </w:p>
    <w:p w:rsidR="00DC5438" w:rsidRDefault="00310261">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4.</w:t>
      </w:r>
      <w:r>
        <w:rPr>
          <w:rFonts w:ascii="宋体" w:hAnsi="宋体" w:hint="eastAsia"/>
          <w:kern w:val="2"/>
          <w:sz w:val="28"/>
          <w:szCs w:val="21"/>
        </w:rPr>
        <w:t>我们同意从规定的开标日期起遵循本投标文件，并在规定的投标有效期天期满之前均具</w:t>
      </w:r>
      <w:r>
        <w:rPr>
          <w:rFonts w:ascii="宋体" w:hAnsi="宋体" w:hint="eastAsia"/>
          <w:kern w:val="2"/>
          <w:sz w:val="28"/>
          <w:szCs w:val="21"/>
        </w:rPr>
        <w:t>有约束力。</w:t>
      </w:r>
    </w:p>
    <w:p w:rsidR="00DC5438" w:rsidRDefault="00310261">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5.</w:t>
      </w:r>
      <w:r>
        <w:rPr>
          <w:rFonts w:ascii="宋体" w:hAnsi="宋体" w:hint="eastAsia"/>
          <w:kern w:val="2"/>
          <w:sz w:val="28"/>
          <w:szCs w:val="21"/>
        </w:rPr>
        <w:t>如果在开标后规定的投标有效期内撤回投标或中标后拒绝签订合同，我们的投标保证金可不予退还。</w:t>
      </w:r>
    </w:p>
    <w:p w:rsidR="00DC5438" w:rsidRDefault="00310261">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6.</w:t>
      </w:r>
      <w:r>
        <w:rPr>
          <w:rFonts w:ascii="宋体" w:hAnsi="宋体" w:hint="eastAsia"/>
          <w:kern w:val="2"/>
          <w:sz w:val="28"/>
          <w:szCs w:val="21"/>
        </w:rPr>
        <w:t>同意向贵方提供贵方可能另外要求的与投标有关的任何证据或资料，并保证我方已提供和将要提供的文件是真实的、准确的。</w:t>
      </w:r>
    </w:p>
    <w:p w:rsidR="00DC5438" w:rsidRDefault="00310261">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7.</w:t>
      </w:r>
      <w:r>
        <w:rPr>
          <w:rFonts w:ascii="宋体" w:hAnsi="宋体" w:hint="eastAsia"/>
          <w:kern w:val="2"/>
          <w:sz w:val="28"/>
          <w:szCs w:val="21"/>
        </w:rPr>
        <w:t>一旦我方中标</w:t>
      </w:r>
      <w:r>
        <w:rPr>
          <w:rFonts w:ascii="宋体" w:hAnsi="宋体" w:hint="eastAsia"/>
          <w:kern w:val="2"/>
          <w:sz w:val="28"/>
          <w:szCs w:val="21"/>
        </w:rPr>
        <w:t>,</w:t>
      </w:r>
      <w:r>
        <w:rPr>
          <w:rFonts w:ascii="宋体" w:hAnsi="宋体" w:hint="eastAsia"/>
          <w:kern w:val="2"/>
          <w:sz w:val="28"/>
          <w:szCs w:val="21"/>
        </w:rPr>
        <w:t>我方将根据招标文件的规定，严格履行合同的责任和义务</w:t>
      </w:r>
      <w:r>
        <w:rPr>
          <w:rFonts w:ascii="宋体" w:hAnsi="宋体" w:hint="eastAsia"/>
          <w:kern w:val="2"/>
          <w:sz w:val="28"/>
          <w:szCs w:val="21"/>
        </w:rPr>
        <w:t>,</w:t>
      </w:r>
      <w:r>
        <w:rPr>
          <w:rFonts w:ascii="宋体" w:hAnsi="宋体" w:hint="eastAsia"/>
          <w:kern w:val="2"/>
          <w:sz w:val="28"/>
          <w:szCs w:val="21"/>
        </w:rPr>
        <w:t>并保证在招标文件规定的时间完成项目，交付买方验收、使用。</w:t>
      </w:r>
    </w:p>
    <w:p w:rsidR="00DC5438" w:rsidRDefault="00310261">
      <w:pPr>
        <w:pStyle w:val="af3"/>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w:t>
      </w:r>
      <w:r>
        <w:rPr>
          <w:rFonts w:ascii="宋体" w:hAnsi="宋体" w:hint="eastAsia"/>
          <w:kern w:val="2"/>
          <w:sz w:val="28"/>
          <w:szCs w:val="21"/>
        </w:rPr>
        <w:t>与本投标有关的正式通讯地址为：</w:t>
      </w:r>
    </w:p>
    <w:p w:rsidR="00DC5438" w:rsidRDefault="00310261">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DC5438" w:rsidRDefault="00310261">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w:t>
      </w:r>
      <w:r>
        <w:rPr>
          <w:rFonts w:ascii="宋体" w:hAnsi="宋体" w:hint="eastAsia"/>
          <w:kern w:val="2"/>
          <w:sz w:val="28"/>
          <w:szCs w:val="21"/>
        </w:rPr>
        <w:t xml:space="preserve">                           </w:t>
      </w:r>
      <w:r>
        <w:rPr>
          <w:rFonts w:ascii="宋体" w:hAnsi="宋体" w:hint="eastAsia"/>
          <w:kern w:val="2"/>
          <w:sz w:val="28"/>
          <w:szCs w:val="21"/>
        </w:rPr>
        <w:t>电话：</w:t>
      </w:r>
    </w:p>
    <w:p w:rsidR="00DC5438" w:rsidRDefault="00310261">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DC5438" w:rsidRDefault="00310261">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DC5438" w:rsidRDefault="00310261">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DC5438" w:rsidRDefault="00310261">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账号：</w:t>
      </w:r>
      <w:r>
        <w:rPr>
          <w:rFonts w:ascii="宋体" w:hAnsi="宋体" w:hint="eastAsia"/>
          <w:kern w:val="2"/>
          <w:sz w:val="28"/>
          <w:szCs w:val="21"/>
        </w:rPr>
        <w:t xml:space="preserve"> </w:t>
      </w:r>
    </w:p>
    <w:p w:rsidR="00DC5438" w:rsidRDefault="00310261">
      <w:pPr>
        <w:pStyle w:val="af3"/>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w:t>
      </w:r>
      <w:r>
        <w:rPr>
          <w:rFonts w:ascii="宋体" w:hAnsi="宋体" w:hint="eastAsia"/>
          <w:kern w:val="2"/>
          <w:sz w:val="28"/>
          <w:szCs w:val="21"/>
        </w:rPr>
        <w:t xml:space="preserve"> </w:t>
      </w:r>
    </w:p>
    <w:p w:rsidR="00DC5438" w:rsidRDefault="00310261">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投标人名称（公章）：</w:t>
      </w:r>
      <w:r>
        <w:rPr>
          <w:rFonts w:ascii="宋体" w:hAnsi="宋体" w:hint="eastAsia"/>
          <w:kern w:val="2"/>
          <w:sz w:val="28"/>
          <w:szCs w:val="21"/>
        </w:rPr>
        <w:t xml:space="preserve"> </w:t>
      </w:r>
    </w:p>
    <w:p w:rsidR="00DC5438" w:rsidRDefault="00310261">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DC5438" w:rsidRDefault="00DC5438">
      <w:pPr>
        <w:pStyle w:val="af3"/>
        <w:spacing w:before="0" w:after="0" w:line="420" w:lineRule="exact"/>
        <w:ind w:leftChars="200" w:left="440" w:firstLineChars="1250" w:firstLine="3500"/>
        <w:rPr>
          <w:rFonts w:ascii="宋体" w:hAnsi="宋体"/>
          <w:kern w:val="2"/>
          <w:sz w:val="28"/>
          <w:szCs w:val="21"/>
        </w:rPr>
      </w:pPr>
    </w:p>
    <w:p w:rsidR="00DC5438" w:rsidRDefault="00310261">
      <w:pPr>
        <w:pStyle w:val="af3"/>
        <w:spacing w:before="0" w:after="0" w:line="420" w:lineRule="exact"/>
        <w:jc w:val="right"/>
        <w:rPr>
          <w:rFonts w:ascii="宋体" w:hAnsi="宋体"/>
          <w:kern w:val="2"/>
          <w:sz w:val="28"/>
          <w:szCs w:val="21"/>
        </w:rPr>
      </w:pPr>
      <w:r>
        <w:rPr>
          <w:rFonts w:ascii="宋体" w:hAnsi="宋体" w:hint="eastAsia"/>
          <w:kern w:val="2"/>
          <w:sz w:val="28"/>
          <w:szCs w:val="21"/>
        </w:rPr>
        <w:lastRenderedPageBreak/>
        <w:t>日期：</w:t>
      </w:r>
      <w:r>
        <w:rPr>
          <w:rFonts w:ascii="宋体" w:hAnsi="宋体" w:hint="eastAsia"/>
          <w:kern w:val="2"/>
          <w:sz w:val="28"/>
          <w:szCs w:val="21"/>
        </w:rPr>
        <w:t xml:space="preserve"> ____</w:t>
      </w:r>
      <w:r>
        <w:rPr>
          <w:rFonts w:ascii="宋体" w:hAnsi="宋体" w:hint="eastAsia"/>
          <w:kern w:val="2"/>
          <w:sz w:val="28"/>
          <w:szCs w:val="21"/>
        </w:rPr>
        <w:t>年</w:t>
      </w:r>
      <w:r>
        <w:rPr>
          <w:rFonts w:ascii="宋体" w:hAnsi="宋体" w:hint="eastAsia"/>
          <w:kern w:val="2"/>
          <w:sz w:val="28"/>
          <w:szCs w:val="21"/>
        </w:rPr>
        <w:t>__</w:t>
      </w:r>
      <w:r>
        <w:rPr>
          <w:rFonts w:ascii="宋体" w:hAnsi="宋体" w:hint="eastAsia"/>
          <w:kern w:val="2"/>
          <w:sz w:val="28"/>
          <w:szCs w:val="21"/>
        </w:rPr>
        <w:t>月</w:t>
      </w:r>
      <w:r>
        <w:rPr>
          <w:rFonts w:ascii="宋体" w:hAnsi="宋体" w:hint="eastAsia"/>
          <w:kern w:val="2"/>
          <w:sz w:val="28"/>
          <w:szCs w:val="21"/>
        </w:rPr>
        <w:t>__</w:t>
      </w:r>
      <w:r>
        <w:rPr>
          <w:rFonts w:ascii="宋体" w:hAnsi="宋体" w:hint="eastAsia"/>
          <w:kern w:val="2"/>
          <w:sz w:val="28"/>
          <w:szCs w:val="21"/>
        </w:rPr>
        <w:t>日</w:t>
      </w:r>
    </w:p>
    <w:p w:rsidR="00DC5438" w:rsidRDefault="00DC5438" w:rsidP="00DD7B9E">
      <w:pPr>
        <w:spacing w:before="50" w:afterLines="50"/>
        <w:rPr>
          <w:rFonts w:eastAsia="仿宋_GB2312"/>
          <w:sz w:val="24"/>
          <w:szCs w:val="20"/>
        </w:rPr>
      </w:pPr>
    </w:p>
    <w:p w:rsidR="00DC5438" w:rsidRDefault="00310261">
      <w:pPr>
        <w:pStyle w:val="af3"/>
        <w:ind w:firstLine="0"/>
        <w:jc w:val="center"/>
        <w:rPr>
          <w:b/>
          <w:sz w:val="32"/>
        </w:rPr>
      </w:pPr>
      <w:bookmarkStart w:id="176" w:name="_Toc517190895"/>
      <w:r>
        <w:rPr>
          <w:rFonts w:hint="eastAsia"/>
          <w:b/>
          <w:sz w:val="32"/>
        </w:rPr>
        <w:t>法人授权书</w:t>
      </w:r>
      <w:bookmarkEnd w:id="176"/>
    </w:p>
    <w:p w:rsidR="00DC5438" w:rsidRDefault="00310261">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项目（项目编号：）采购活动的合法代理人，以本公司名义全权处理一切与该项目采购投标、合同签订等有关的事务。</w:t>
      </w:r>
    </w:p>
    <w:p w:rsidR="00DC5438" w:rsidRDefault="00310261">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w:t>
      </w:r>
      <w:r>
        <w:rPr>
          <w:rFonts w:asciiTheme="minorEastAsia" w:eastAsiaTheme="minorEastAsia" w:hAnsiTheme="minorEastAsia" w:hint="eastAsia"/>
          <w:szCs w:val="24"/>
        </w:rPr>
        <w:t>______</w:t>
      </w:r>
      <w:r>
        <w:rPr>
          <w:rFonts w:asciiTheme="minorEastAsia" w:eastAsiaTheme="minorEastAsia" w:hAnsiTheme="minorEastAsia" w:hint="eastAsia"/>
          <w:szCs w:val="24"/>
        </w:rPr>
        <w:t>年</w:t>
      </w:r>
      <w:r>
        <w:rPr>
          <w:rFonts w:asciiTheme="minorEastAsia" w:eastAsiaTheme="minorEastAsia" w:hAnsiTheme="minorEastAsia" w:hint="eastAsia"/>
          <w:szCs w:val="24"/>
        </w:rPr>
        <w:t>____</w:t>
      </w:r>
      <w:r>
        <w:rPr>
          <w:rFonts w:asciiTheme="minorEastAsia" w:eastAsiaTheme="minorEastAsia" w:hAnsiTheme="minorEastAsia" w:hint="eastAsia"/>
          <w:szCs w:val="24"/>
        </w:rPr>
        <w:t>月</w:t>
      </w:r>
      <w:r>
        <w:rPr>
          <w:rFonts w:asciiTheme="minorEastAsia" w:eastAsiaTheme="minorEastAsia" w:hAnsiTheme="minorEastAsia" w:hint="eastAsia"/>
          <w:szCs w:val="24"/>
        </w:rPr>
        <w:t>____</w:t>
      </w:r>
      <w:r>
        <w:rPr>
          <w:rFonts w:asciiTheme="minorEastAsia" w:eastAsiaTheme="minorEastAsia" w:hAnsiTheme="minorEastAsia" w:hint="eastAsia"/>
          <w:szCs w:val="24"/>
        </w:rPr>
        <w:t>日起生效，特此声明。</w:t>
      </w:r>
    </w:p>
    <w:p w:rsidR="00DC5438" w:rsidRDefault="00310261">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DC5438" w:rsidRDefault="00310261">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DC5438" w:rsidRDefault="00310261">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w:t>
      </w:r>
      <w:r>
        <w:rPr>
          <w:rFonts w:asciiTheme="minorEastAsia" w:eastAsiaTheme="minorEastAsia" w:hAnsiTheme="minorEastAsia" w:hint="eastAsia"/>
          <w:szCs w:val="24"/>
        </w:rPr>
        <w:t>___________</w:t>
      </w:r>
      <w:r>
        <w:rPr>
          <w:rFonts w:asciiTheme="minorEastAsia" w:eastAsiaTheme="minorEastAsia" w:hAnsiTheme="minorEastAsia" w:hint="eastAsia"/>
          <w:szCs w:val="24"/>
          <w:u w:val="single"/>
        </w:rPr>
        <w:t>____________</w:t>
      </w:r>
    </w:p>
    <w:p w:rsidR="00DC5438" w:rsidRDefault="00310261">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w:t>
      </w:r>
      <w:r>
        <w:rPr>
          <w:rFonts w:asciiTheme="minorEastAsia" w:eastAsiaTheme="minorEastAsia" w:hAnsiTheme="minorEastAsia" w:hint="eastAsia"/>
          <w:szCs w:val="24"/>
        </w:rPr>
        <w:t>________________________________</w:t>
      </w:r>
    </w:p>
    <w:p w:rsidR="00DC5438" w:rsidRDefault="00310261">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w:t>
      </w:r>
      <w:r>
        <w:rPr>
          <w:rFonts w:asciiTheme="minorEastAsia" w:eastAsiaTheme="minorEastAsia" w:hAnsiTheme="minorEastAsia" w:hint="eastAsia"/>
          <w:szCs w:val="24"/>
        </w:rPr>
        <w:t>________________________________</w:t>
      </w:r>
    </w:p>
    <w:p w:rsidR="00DC5438" w:rsidRDefault="00DC5438">
      <w:pPr>
        <w:pStyle w:val="Char12"/>
        <w:spacing w:line="360" w:lineRule="auto"/>
        <w:ind w:firstLine="560"/>
        <w:jc w:val="right"/>
        <w:rPr>
          <w:rFonts w:asciiTheme="minorEastAsia" w:eastAsiaTheme="minorEastAsia" w:hAnsiTheme="minorEastAsia"/>
          <w:szCs w:val="24"/>
        </w:rPr>
      </w:pPr>
    </w:p>
    <w:p w:rsidR="00DC5438" w:rsidRDefault="00310261">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DC5438" w:rsidRDefault="00310261">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DC5438" w:rsidRDefault="00DC5438">
      <w:pPr>
        <w:pStyle w:val="Char12"/>
        <w:spacing w:line="360" w:lineRule="auto"/>
        <w:ind w:firstLine="560"/>
        <w:jc w:val="right"/>
        <w:rPr>
          <w:rFonts w:asciiTheme="minorEastAsia" w:eastAsiaTheme="minorEastAsia" w:hAnsiTheme="minorEastAsia"/>
          <w:szCs w:val="24"/>
        </w:rPr>
      </w:pPr>
    </w:p>
    <w:p w:rsidR="00DC5438" w:rsidRDefault="00310261">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年</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月</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日</w:t>
      </w:r>
    </w:p>
    <w:p w:rsidR="00DC5438" w:rsidRDefault="00DC5438">
      <w:pPr>
        <w:pStyle w:val="a1"/>
        <w:rPr>
          <w:rFonts w:asciiTheme="minorEastAsia" w:eastAsiaTheme="minorEastAsia" w:hAnsiTheme="minorEastAsia"/>
          <w:sz w:val="22"/>
        </w:rPr>
      </w:pPr>
      <w:bookmarkStart w:id="177" w:name="_格式3__银行出具的资信证明"/>
      <w:bookmarkStart w:id="178" w:name="_Hlt26671380"/>
      <w:bookmarkStart w:id="179" w:name="_Hlt26955070"/>
      <w:bookmarkEnd w:id="177"/>
      <w:bookmarkEnd w:id="178"/>
      <w:bookmarkEnd w:id="179"/>
    </w:p>
    <w:p w:rsidR="00DC5438" w:rsidRDefault="00DC5438">
      <w:pPr>
        <w:pStyle w:val="2"/>
        <w:rPr>
          <w:rFonts w:asciiTheme="minorEastAsia" w:eastAsiaTheme="minorEastAsia" w:hAnsiTheme="minorEastAsia"/>
          <w:sz w:val="36"/>
        </w:rPr>
      </w:pPr>
    </w:p>
    <w:p w:rsidR="00DC5438" w:rsidRDefault="00310261">
      <w:pPr>
        <w:pStyle w:val="af3"/>
        <w:pageBreakBefore/>
        <w:ind w:firstLine="0"/>
        <w:jc w:val="center"/>
        <w:rPr>
          <w:b/>
          <w:sz w:val="32"/>
          <w:szCs w:val="20"/>
        </w:rPr>
      </w:pPr>
      <w:bookmarkStart w:id="180" w:name="_Toc517190896"/>
      <w:r>
        <w:rPr>
          <w:rFonts w:hint="eastAsia"/>
          <w:b/>
          <w:sz w:val="32"/>
        </w:rPr>
        <w:lastRenderedPageBreak/>
        <w:t>开标一览表</w:t>
      </w:r>
      <w:bookmarkEnd w:id="180"/>
    </w:p>
    <w:p w:rsidR="00DC5438" w:rsidRDefault="00310261">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DC5438" w:rsidRDefault="00310261">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DC5438">
        <w:trPr>
          <w:cantSplit/>
          <w:trHeight w:val="680"/>
        </w:trPr>
        <w:tc>
          <w:tcPr>
            <w:tcW w:w="2481" w:type="dxa"/>
            <w:vAlign w:val="center"/>
          </w:tcPr>
          <w:p w:rsidR="00DC5438" w:rsidRDefault="00310261">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w:t>
            </w:r>
            <w:r>
              <w:rPr>
                <w:rFonts w:asciiTheme="minorEastAsia" w:eastAsiaTheme="minorEastAsia" w:hAnsiTheme="minorEastAsia" w:cs="宋体" w:hint="eastAsia"/>
                <w:szCs w:val="24"/>
              </w:rPr>
              <w:t>项目名称</w:t>
            </w:r>
          </w:p>
        </w:tc>
        <w:tc>
          <w:tcPr>
            <w:tcW w:w="5883" w:type="dxa"/>
            <w:vAlign w:val="center"/>
          </w:tcPr>
          <w:p w:rsidR="00DC5438" w:rsidRDefault="00DC5438">
            <w:pPr>
              <w:rPr>
                <w:rFonts w:asciiTheme="minorEastAsia" w:eastAsiaTheme="minorEastAsia" w:hAnsiTheme="minorEastAsia"/>
                <w:sz w:val="28"/>
                <w:szCs w:val="24"/>
              </w:rPr>
            </w:pPr>
          </w:p>
        </w:tc>
      </w:tr>
      <w:tr w:rsidR="00DC5438">
        <w:trPr>
          <w:cantSplit/>
          <w:trHeight w:val="1671"/>
        </w:trPr>
        <w:tc>
          <w:tcPr>
            <w:tcW w:w="2481" w:type="dxa"/>
            <w:vAlign w:val="center"/>
          </w:tcPr>
          <w:p w:rsidR="00DC5438" w:rsidRDefault="00310261">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DC5438" w:rsidRDefault="00310261">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DC5438" w:rsidRDefault="00310261">
            <w:pPr>
              <w:pStyle w:val="af3"/>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小写：</w:t>
            </w:r>
            <w:r>
              <w:rPr>
                <w:rFonts w:asciiTheme="minorEastAsia" w:eastAsiaTheme="minorEastAsia" w:hAnsiTheme="minorEastAsia" w:cs="宋体" w:hint="eastAsia"/>
                <w:sz w:val="28"/>
              </w:rPr>
              <w:t xml:space="preserve">¥                             </w:t>
            </w:r>
          </w:p>
        </w:tc>
      </w:tr>
      <w:tr w:rsidR="00DC5438">
        <w:trPr>
          <w:cantSplit/>
          <w:trHeight w:val="850"/>
        </w:trPr>
        <w:tc>
          <w:tcPr>
            <w:tcW w:w="2481" w:type="dxa"/>
            <w:vAlign w:val="center"/>
          </w:tcPr>
          <w:p w:rsidR="00DC5438" w:rsidRDefault="00310261">
            <w:pPr>
              <w:pStyle w:val="a6"/>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DC5438" w:rsidRDefault="00DC5438">
            <w:pPr>
              <w:pStyle w:val="a6"/>
              <w:adjustRightInd w:val="0"/>
              <w:snapToGrid w:val="0"/>
              <w:spacing w:line="300" w:lineRule="auto"/>
              <w:ind w:firstLineChars="650" w:firstLine="1820"/>
              <w:rPr>
                <w:rFonts w:asciiTheme="minorEastAsia" w:eastAsiaTheme="minorEastAsia" w:hAnsiTheme="minorEastAsia" w:cs="宋体"/>
                <w:szCs w:val="24"/>
              </w:rPr>
            </w:pPr>
          </w:p>
        </w:tc>
      </w:tr>
      <w:tr w:rsidR="00DC5438">
        <w:trPr>
          <w:cantSplit/>
          <w:trHeight w:val="551"/>
        </w:trPr>
        <w:tc>
          <w:tcPr>
            <w:tcW w:w="2481" w:type="dxa"/>
            <w:vAlign w:val="center"/>
          </w:tcPr>
          <w:p w:rsidR="00DC5438" w:rsidRDefault="00310261">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DC5438" w:rsidRDefault="00DC5438">
            <w:pPr>
              <w:pStyle w:val="a6"/>
              <w:adjustRightInd w:val="0"/>
              <w:snapToGrid w:val="0"/>
              <w:spacing w:line="300" w:lineRule="auto"/>
              <w:ind w:firstLineChars="650" w:firstLine="1820"/>
              <w:rPr>
                <w:rFonts w:asciiTheme="minorEastAsia" w:eastAsiaTheme="minorEastAsia" w:hAnsiTheme="minorEastAsia" w:cs="宋体"/>
                <w:szCs w:val="24"/>
              </w:rPr>
            </w:pPr>
          </w:p>
        </w:tc>
      </w:tr>
      <w:tr w:rsidR="00DC5438">
        <w:trPr>
          <w:cantSplit/>
          <w:trHeight w:val="702"/>
        </w:trPr>
        <w:tc>
          <w:tcPr>
            <w:tcW w:w="2481" w:type="dxa"/>
            <w:vAlign w:val="center"/>
          </w:tcPr>
          <w:p w:rsidR="00DC5438" w:rsidRDefault="00310261">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DC5438" w:rsidRDefault="00DC5438">
            <w:pPr>
              <w:pStyle w:val="a6"/>
              <w:adjustRightInd w:val="0"/>
              <w:snapToGrid w:val="0"/>
              <w:spacing w:line="300" w:lineRule="auto"/>
              <w:ind w:firstLineChars="650" w:firstLine="1820"/>
              <w:rPr>
                <w:rFonts w:asciiTheme="minorEastAsia" w:eastAsiaTheme="minorEastAsia" w:hAnsiTheme="minorEastAsia" w:cs="宋体"/>
                <w:szCs w:val="24"/>
              </w:rPr>
            </w:pPr>
          </w:p>
        </w:tc>
      </w:tr>
    </w:tbl>
    <w:p w:rsidR="00DC5438" w:rsidRDefault="00DC5438">
      <w:pPr>
        <w:ind w:firstLine="480"/>
        <w:rPr>
          <w:rFonts w:asciiTheme="minorEastAsia" w:eastAsiaTheme="minorEastAsia" w:hAnsiTheme="minorEastAsia"/>
          <w:sz w:val="28"/>
          <w:szCs w:val="24"/>
        </w:rPr>
      </w:pPr>
    </w:p>
    <w:p w:rsidR="00DC5438" w:rsidRDefault="00DC5438">
      <w:pPr>
        <w:rPr>
          <w:rFonts w:asciiTheme="minorEastAsia" w:eastAsiaTheme="minorEastAsia" w:hAnsiTheme="minorEastAsia"/>
          <w:sz w:val="28"/>
          <w:szCs w:val="24"/>
        </w:rPr>
      </w:pPr>
    </w:p>
    <w:p w:rsidR="00DC5438" w:rsidRDefault="00DC5438">
      <w:pPr>
        <w:rPr>
          <w:rFonts w:asciiTheme="minorEastAsia" w:eastAsiaTheme="minorEastAsia" w:hAnsiTheme="minorEastAsia"/>
          <w:sz w:val="28"/>
          <w:szCs w:val="24"/>
        </w:rPr>
      </w:pPr>
    </w:p>
    <w:p w:rsidR="00DC5438" w:rsidRDefault="00310261">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DC5438" w:rsidRDefault="00310261">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日期：</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年</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月</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w:t>
      </w:r>
    </w:p>
    <w:p w:rsidR="00DC5438" w:rsidRDefault="00310261">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DC5438" w:rsidRDefault="00310261">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rPr>
        <w:t>、</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DC5438" w:rsidRDefault="00310261">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i/>
          <w:sz w:val="28"/>
          <w:szCs w:val="24"/>
        </w:rPr>
        <w:t>、</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DC5438" w:rsidRDefault="00310261">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w:t>
      </w:r>
      <w:r>
        <w:rPr>
          <w:rFonts w:asciiTheme="minorEastAsia" w:eastAsiaTheme="minorEastAsia" w:hAnsiTheme="minorEastAsia" w:hint="eastAsia"/>
          <w:sz w:val="28"/>
          <w:szCs w:val="24"/>
        </w:rPr>
        <w:t>如有分包，投标人投任何一个包的标的，都需单独填写开标一览表。</w:t>
      </w:r>
    </w:p>
    <w:p w:rsidR="00DC5438" w:rsidRDefault="00DC5438">
      <w:pPr>
        <w:spacing w:line="460" w:lineRule="exact"/>
        <w:rPr>
          <w:rFonts w:asciiTheme="minorEastAsia" w:eastAsiaTheme="minorEastAsia" w:hAnsiTheme="minorEastAsia"/>
          <w:bCs/>
          <w:sz w:val="28"/>
        </w:rPr>
      </w:pPr>
    </w:p>
    <w:p w:rsidR="00DC5438" w:rsidRDefault="00DC5438">
      <w:pPr>
        <w:ind w:firstLineChars="300" w:firstLine="1084"/>
        <w:rPr>
          <w:rFonts w:asciiTheme="minorEastAsia" w:eastAsiaTheme="minorEastAsia" w:hAnsiTheme="minorEastAsia"/>
          <w:b/>
          <w:bCs/>
          <w:sz w:val="36"/>
          <w:szCs w:val="32"/>
        </w:rPr>
      </w:pPr>
    </w:p>
    <w:p w:rsidR="00DC5438" w:rsidRDefault="00DC5438">
      <w:pPr>
        <w:spacing w:line="440" w:lineRule="exact"/>
        <w:rPr>
          <w:rFonts w:ascii="宋体" w:hAnsi="宋体"/>
          <w:sz w:val="24"/>
        </w:rPr>
      </w:pPr>
    </w:p>
    <w:p w:rsidR="00DC5438" w:rsidRDefault="00310261">
      <w:pPr>
        <w:pStyle w:val="af3"/>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DC5438">
        <w:trPr>
          <w:cantSplit/>
          <w:trHeight w:val="606"/>
        </w:trPr>
        <w:tc>
          <w:tcPr>
            <w:tcW w:w="3794" w:type="dxa"/>
            <w:vAlign w:val="center"/>
          </w:tcPr>
          <w:p w:rsidR="00DC5438" w:rsidRDefault="00310261">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DC5438" w:rsidRDefault="00310261">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DC5438" w:rsidRDefault="00310261">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DC5438" w:rsidRDefault="00310261">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DC5438">
        <w:trPr>
          <w:cantSplit/>
          <w:trHeight w:val="684"/>
        </w:trPr>
        <w:tc>
          <w:tcPr>
            <w:tcW w:w="3794" w:type="dxa"/>
            <w:vAlign w:val="center"/>
          </w:tcPr>
          <w:p w:rsidR="00DC5438" w:rsidRDefault="00DC5438">
            <w:pPr>
              <w:rPr>
                <w:rFonts w:asciiTheme="minorEastAsia" w:eastAsiaTheme="minorEastAsia" w:hAnsiTheme="minorEastAsia"/>
                <w:sz w:val="28"/>
                <w:szCs w:val="24"/>
              </w:rPr>
            </w:pPr>
          </w:p>
        </w:tc>
        <w:tc>
          <w:tcPr>
            <w:tcW w:w="1567" w:type="dxa"/>
            <w:vAlign w:val="center"/>
          </w:tcPr>
          <w:p w:rsidR="00DC5438" w:rsidRDefault="00DC5438">
            <w:pPr>
              <w:rPr>
                <w:rFonts w:asciiTheme="minorEastAsia" w:eastAsiaTheme="minorEastAsia" w:hAnsiTheme="minorEastAsia"/>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553"/>
        </w:trPr>
        <w:tc>
          <w:tcPr>
            <w:tcW w:w="3794" w:type="dxa"/>
            <w:vAlign w:val="center"/>
          </w:tcPr>
          <w:p w:rsidR="00DC5438" w:rsidRDefault="00DC5438">
            <w:pPr>
              <w:rPr>
                <w:rFonts w:asciiTheme="minorEastAsia" w:eastAsiaTheme="minorEastAsia" w:hAnsiTheme="minorEastAsia"/>
                <w:sz w:val="28"/>
                <w:szCs w:val="24"/>
              </w:rPr>
            </w:pPr>
          </w:p>
        </w:tc>
        <w:tc>
          <w:tcPr>
            <w:tcW w:w="1567" w:type="dxa"/>
            <w:vAlign w:val="center"/>
          </w:tcPr>
          <w:p w:rsidR="00DC5438" w:rsidRDefault="00DC5438">
            <w:pPr>
              <w:rPr>
                <w:rFonts w:asciiTheme="minorEastAsia" w:eastAsiaTheme="minorEastAsia" w:hAnsiTheme="minorEastAsia"/>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646"/>
        </w:trPr>
        <w:tc>
          <w:tcPr>
            <w:tcW w:w="3794" w:type="dxa"/>
            <w:vAlign w:val="center"/>
          </w:tcPr>
          <w:p w:rsidR="00DC5438" w:rsidRDefault="00DC5438">
            <w:pPr>
              <w:rPr>
                <w:rFonts w:asciiTheme="minorEastAsia" w:eastAsiaTheme="minorEastAsia" w:hAnsiTheme="minorEastAsia"/>
                <w:sz w:val="28"/>
                <w:szCs w:val="24"/>
              </w:rPr>
            </w:pPr>
          </w:p>
        </w:tc>
        <w:tc>
          <w:tcPr>
            <w:tcW w:w="1567" w:type="dxa"/>
            <w:vAlign w:val="center"/>
          </w:tcPr>
          <w:p w:rsidR="00DC5438" w:rsidRDefault="00DC5438">
            <w:pPr>
              <w:rPr>
                <w:rFonts w:asciiTheme="minorEastAsia" w:eastAsiaTheme="minorEastAsia" w:hAnsiTheme="minorEastAsia"/>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415"/>
        </w:trPr>
        <w:tc>
          <w:tcPr>
            <w:tcW w:w="3794" w:type="dxa"/>
            <w:vAlign w:val="center"/>
          </w:tcPr>
          <w:p w:rsidR="00DC5438" w:rsidRDefault="00DC5438">
            <w:pPr>
              <w:rPr>
                <w:rFonts w:ascii="宋体" w:hAnsi="宋体" w:cs="宋体"/>
                <w:color w:val="000000"/>
                <w:sz w:val="24"/>
              </w:rPr>
            </w:pPr>
          </w:p>
        </w:tc>
        <w:tc>
          <w:tcPr>
            <w:tcW w:w="1567" w:type="dxa"/>
            <w:vAlign w:val="center"/>
          </w:tcPr>
          <w:p w:rsidR="00DC5438" w:rsidRDefault="00DC5438">
            <w:pPr>
              <w:rPr>
                <w:rFonts w:asciiTheme="minorEastAsia" w:eastAsiaTheme="minorEastAsia" w:hAnsiTheme="minorEastAsia"/>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353"/>
        </w:trPr>
        <w:tc>
          <w:tcPr>
            <w:tcW w:w="3794" w:type="dxa"/>
            <w:vAlign w:val="center"/>
          </w:tcPr>
          <w:p w:rsidR="00DC5438" w:rsidRDefault="00DC5438">
            <w:pPr>
              <w:rPr>
                <w:rFonts w:ascii="宋体" w:hAnsi="宋体" w:cs="宋体"/>
                <w:color w:val="000000"/>
                <w:sz w:val="24"/>
              </w:rPr>
            </w:pPr>
          </w:p>
        </w:tc>
        <w:tc>
          <w:tcPr>
            <w:tcW w:w="1567" w:type="dxa"/>
            <w:vAlign w:val="center"/>
          </w:tcPr>
          <w:p w:rsidR="00DC5438" w:rsidRDefault="00DC5438">
            <w:pPr>
              <w:rPr>
                <w:rFonts w:asciiTheme="minorEastAsia" w:eastAsiaTheme="minorEastAsia" w:hAnsiTheme="minorEastAsia"/>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447"/>
        </w:trPr>
        <w:tc>
          <w:tcPr>
            <w:tcW w:w="3794" w:type="dxa"/>
            <w:vAlign w:val="center"/>
          </w:tcPr>
          <w:p w:rsidR="00DC5438" w:rsidRDefault="00DC5438">
            <w:pPr>
              <w:rPr>
                <w:rFonts w:ascii="宋体" w:hAnsi="宋体" w:cs="宋体"/>
                <w:color w:val="000000"/>
                <w:sz w:val="24"/>
              </w:rPr>
            </w:pPr>
          </w:p>
        </w:tc>
        <w:tc>
          <w:tcPr>
            <w:tcW w:w="1567" w:type="dxa"/>
            <w:vAlign w:val="center"/>
          </w:tcPr>
          <w:p w:rsidR="00DC5438" w:rsidRDefault="00DC5438">
            <w:pPr>
              <w:rPr>
                <w:rFonts w:asciiTheme="minorEastAsia" w:eastAsiaTheme="minorEastAsia" w:hAnsiTheme="minorEastAsia"/>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824"/>
        </w:trPr>
        <w:tc>
          <w:tcPr>
            <w:tcW w:w="3794" w:type="dxa"/>
            <w:vAlign w:val="center"/>
          </w:tcPr>
          <w:p w:rsidR="00DC5438" w:rsidRDefault="00DC5438">
            <w:pPr>
              <w:rPr>
                <w:rFonts w:ascii="宋体" w:hAnsi="宋体" w:cs="宋体"/>
                <w:color w:val="000000"/>
                <w:sz w:val="24"/>
              </w:rPr>
            </w:pPr>
          </w:p>
        </w:tc>
        <w:tc>
          <w:tcPr>
            <w:tcW w:w="1567" w:type="dxa"/>
            <w:vAlign w:val="center"/>
          </w:tcPr>
          <w:p w:rsidR="00DC5438" w:rsidRDefault="00DC5438">
            <w:pPr>
              <w:rPr>
                <w:rFonts w:asciiTheme="minorEastAsia" w:eastAsiaTheme="minorEastAsia" w:hAnsiTheme="minorEastAsia"/>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980"/>
        </w:trPr>
        <w:tc>
          <w:tcPr>
            <w:tcW w:w="3794" w:type="dxa"/>
            <w:vAlign w:val="center"/>
          </w:tcPr>
          <w:p w:rsidR="00DC5438" w:rsidRDefault="00DC5438">
            <w:pPr>
              <w:rPr>
                <w:rFonts w:ascii="宋体" w:hAnsi="宋体" w:cs="宋体"/>
                <w:color w:val="000000"/>
                <w:sz w:val="24"/>
              </w:rPr>
            </w:pPr>
          </w:p>
        </w:tc>
        <w:tc>
          <w:tcPr>
            <w:tcW w:w="1567" w:type="dxa"/>
            <w:vAlign w:val="center"/>
          </w:tcPr>
          <w:p w:rsidR="00DC5438" w:rsidRDefault="00DC5438">
            <w:pPr>
              <w:rPr>
                <w:rFonts w:asciiTheme="minorEastAsia" w:eastAsiaTheme="minorEastAsia" w:hAnsiTheme="minorEastAsia"/>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980"/>
        </w:trPr>
        <w:tc>
          <w:tcPr>
            <w:tcW w:w="3794" w:type="dxa"/>
            <w:vAlign w:val="center"/>
          </w:tcPr>
          <w:p w:rsidR="00DC5438" w:rsidRDefault="00DC5438">
            <w:pPr>
              <w:rPr>
                <w:rFonts w:ascii="宋体" w:hAnsi="宋体"/>
                <w:color w:val="000000"/>
                <w:sz w:val="24"/>
              </w:rPr>
            </w:pPr>
          </w:p>
        </w:tc>
        <w:tc>
          <w:tcPr>
            <w:tcW w:w="1567" w:type="dxa"/>
            <w:vAlign w:val="center"/>
          </w:tcPr>
          <w:p w:rsidR="00DC5438" w:rsidRDefault="00DC5438">
            <w:pPr>
              <w:rPr>
                <w:rFonts w:asciiTheme="minorEastAsia" w:eastAsiaTheme="minorEastAsia" w:hAnsiTheme="minorEastAsia"/>
                <w:i/>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980"/>
        </w:trPr>
        <w:tc>
          <w:tcPr>
            <w:tcW w:w="3794" w:type="dxa"/>
            <w:vAlign w:val="center"/>
          </w:tcPr>
          <w:p w:rsidR="00DC5438" w:rsidRDefault="00DC5438">
            <w:pPr>
              <w:rPr>
                <w:rFonts w:ascii="宋体" w:hAnsi="宋体" w:cs="宋体"/>
                <w:color w:val="000000"/>
                <w:sz w:val="24"/>
              </w:rPr>
            </w:pPr>
          </w:p>
        </w:tc>
        <w:tc>
          <w:tcPr>
            <w:tcW w:w="1567" w:type="dxa"/>
            <w:vAlign w:val="center"/>
          </w:tcPr>
          <w:p w:rsidR="00DC5438" w:rsidRDefault="00DC5438">
            <w:pPr>
              <w:rPr>
                <w:rFonts w:asciiTheme="minorEastAsia" w:eastAsiaTheme="minorEastAsia" w:hAnsiTheme="minorEastAsia"/>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890"/>
        </w:trPr>
        <w:tc>
          <w:tcPr>
            <w:tcW w:w="3794" w:type="dxa"/>
            <w:vAlign w:val="center"/>
          </w:tcPr>
          <w:p w:rsidR="00DC5438" w:rsidRDefault="00DC5438">
            <w:pPr>
              <w:rPr>
                <w:rFonts w:asciiTheme="minorEastAsia" w:eastAsiaTheme="minorEastAsia" w:hAnsiTheme="minorEastAsia"/>
                <w:sz w:val="28"/>
                <w:szCs w:val="24"/>
              </w:rPr>
            </w:pPr>
          </w:p>
        </w:tc>
        <w:tc>
          <w:tcPr>
            <w:tcW w:w="1567" w:type="dxa"/>
            <w:vAlign w:val="center"/>
          </w:tcPr>
          <w:p w:rsidR="00DC5438" w:rsidRDefault="00DC5438">
            <w:pPr>
              <w:rPr>
                <w:rFonts w:asciiTheme="minorEastAsia" w:eastAsiaTheme="minorEastAsia" w:hAnsiTheme="minorEastAsia"/>
                <w:sz w:val="28"/>
                <w:szCs w:val="24"/>
              </w:rPr>
            </w:pPr>
          </w:p>
        </w:tc>
        <w:tc>
          <w:tcPr>
            <w:tcW w:w="1442" w:type="dxa"/>
            <w:vAlign w:val="center"/>
          </w:tcPr>
          <w:p w:rsidR="00DC5438" w:rsidRDefault="00DC5438">
            <w:pPr>
              <w:rPr>
                <w:rFonts w:asciiTheme="minorEastAsia" w:eastAsiaTheme="minorEastAsia" w:hAnsiTheme="minorEastAsia"/>
                <w:sz w:val="28"/>
                <w:szCs w:val="24"/>
              </w:rPr>
            </w:pPr>
          </w:p>
        </w:tc>
        <w:tc>
          <w:tcPr>
            <w:tcW w:w="1810" w:type="dxa"/>
            <w:vAlign w:val="center"/>
          </w:tcPr>
          <w:p w:rsidR="00DC5438" w:rsidRDefault="00DC5438">
            <w:pPr>
              <w:rPr>
                <w:rFonts w:asciiTheme="minorEastAsia" w:eastAsiaTheme="minorEastAsia" w:hAnsiTheme="minorEastAsia"/>
                <w:sz w:val="28"/>
                <w:szCs w:val="24"/>
              </w:rPr>
            </w:pPr>
          </w:p>
        </w:tc>
      </w:tr>
      <w:tr w:rsidR="00DC5438">
        <w:trPr>
          <w:cantSplit/>
          <w:trHeight w:val="1093"/>
        </w:trPr>
        <w:tc>
          <w:tcPr>
            <w:tcW w:w="3794" w:type="dxa"/>
            <w:vAlign w:val="center"/>
          </w:tcPr>
          <w:p w:rsidR="00DC5438" w:rsidRDefault="00310261">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DC5438" w:rsidRDefault="00DC5438">
            <w:pPr>
              <w:rPr>
                <w:rFonts w:asciiTheme="minorEastAsia" w:eastAsiaTheme="minorEastAsia" w:hAnsiTheme="minorEastAsia"/>
                <w:sz w:val="28"/>
                <w:szCs w:val="24"/>
              </w:rPr>
            </w:pPr>
          </w:p>
        </w:tc>
      </w:tr>
    </w:tbl>
    <w:p w:rsidR="00DC5438" w:rsidRDefault="00310261">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DC5438" w:rsidRDefault="00310261">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DC5438" w:rsidRDefault="00310261">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DC5438" w:rsidRDefault="00DC5438">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DC5438">
        <w:trPr>
          <w:cantSplit/>
          <w:trHeight w:val="767"/>
        </w:trPr>
        <w:tc>
          <w:tcPr>
            <w:tcW w:w="2374"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号</w:t>
            </w:r>
          </w:p>
        </w:tc>
        <w:tc>
          <w:tcPr>
            <w:tcW w:w="1575"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DC5438">
        <w:trPr>
          <w:cantSplit/>
          <w:trHeight w:val="1056"/>
        </w:trPr>
        <w:tc>
          <w:tcPr>
            <w:tcW w:w="2374" w:type="dxa"/>
          </w:tcPr>
          <w:p w:rsidR="00DC5438" w:rsidRDefault="00DC5438">
            <w:pPr>
              <w:rPr>
                <w:rFonts w:asciiTheme="minorEastAsia" w:eastAsiaTheme="minorEastAsia" w:hAnsiTheme="minorEastAsia"/>
                <w:sz w:val="28"/>
                <w:szCs w:val="28"/>
              </w:rPr>
            </w:pPr>
          </w:p>
        </w:tc>
        <w:tc>
          <w:tcPr>
            <w:tcW w:w="1934" w:type="dxa"/>
          </w:tcPr>
          <w:p w:rsidR="00DC5438" w:rsidRDefault="00DC5438">
            <w:pPr>
              <w:rPr>
                <w:rFonts w:asciiTheme="minorEastAsia" w:eastAsiaTheme="minorEastAsia" w:hAnsiTheme="minorEastAsia"/>
                <w:sz w:val="28"/>
                <w:szCs w:val="28"/>
              </w:rPr>
            </w:pPr>
          </w:p>
        </w:tc>
        <w:tc>
          <w:tcPr>
            <w:tcW w:w="1575" w:type="dxa"/>
          </w:tcPr>
          <w:p w:rsidR="00DC5438" w:rsidRDefault="00DC5438">
            <w:pPr>
              <w:rPr>
                <w:rFonts w:asciiTheme="minorEastAsia" w:eastAsiaTheme="minorEastAsia" w:hAnsiTheme="minorEastAsia"/>
                <w:sz w:val="28"/>
                <w:szCs w:val="28"/>
              </w:rPr>
            </w:pPr>
          </w:p>
        </w:tc>
        <w:tc>
          <w:tcPr>
            <w:tcW w:w="1680" w:type="dxa"/>
          </w:tcPr>
          <w:p w:rsidR="00DC5438" w:rsidRDefault="00DC5438">
            <w:pPr>
              <w:jc w:val="center"/>
              <w:rPr>
                <w:rFonts w:asciiTheme="minorEastAsia" w:eastAsiaTheme="minorEastAsia" w:hAnsiTheme="minorEastAsia"/>
                <w:sz w:val="28"/>
                <w:szCs w:val="28"/>
              </w:rPr>
            </w:pPr>
          </w:p>
        </w:tc>
        <w:tc>
          <w:tcPr>
            <w:tcW w:w="1050" w:type="dxa"/>
          </w:tcPr>
          <w:p w:rsidR="00DC5438" w:rsidRDefault="00DC5438">
            <w:pPr>
              <w:jc w:val="center"/>
              <w:rPr>
                <w:rFonts w:asciiTheme="minorEastAsia" w:eastAsiaTheme="minorEastAsia" w:hAnsiTheme="minorEastAsia"/>
                <w:sz w:val="28"/>
                <w:szCs w:val="28"/>
              </w:rPr>
            </w:pPr>
          </w:p>
        </w:tc>
      </w:tr>
      <w:tr w:rsidR="00DC5438">
        <w:trPr>
          <w:cantSplit/>
          <w:trHeight w:val="940"/>
        </w:trPr>
        <w:tc>
          <w:tcPr>
            <w:tcW w:w="2374" w:type="dxa"/>
          </w:tcPr>
          <w:p w:rsidR="00DC5438" w:rsidRDefault="00DC5438">
            <w:pPr>
              <w:rPr>
                <w:rFonts w:asciiTheme="minorEastAsia" w:eastAsiaTheme="minorEastAsia" w:hAnsiTheme="minorEastAsia"/>
                <w:sz w:val="28"/>
                <w:szCs w:val="28"/>
              </w:rPr>
            </w:pPr>
          </w:p>
        </w:tc>
        <w:tc>
          <w:tcPr>
            <w:tcW w:w="1934" w:type="dxa"/>
          </w:tcPr>
          <w:p w:rsidR="00DC5438" w:rsidRDefault="00DC5438">
            <w:pPr>
              <w:rPr>
                <w:rFonts w:asciiTheme="minorEastAsia" w:eastAsiaTheme="minorEastAsia" w:hAnsiTheme="minorEastAsia"/>
                <w:sz w:val="28"/>
                <w:szCs w:val="28"/>
              </w:rPr>
            </w:pPr>
          </w:p>
        </w:tc>
        <w:tc>
          <w:tcPr>
            <w:tcW w:w="1575" w:type="dxa"/>
          </w:tcPr>
          <w:p w:rsidR="00DC5438" w:rsidRDefault="00DC5438">
            <w:pPr>
              <w:rPr>
                <w:rFonts w:asciiTheme="minorEastAsia" w:eastAsiaTheme="minorEastAsia" w:hAnsiTheme="minorEastAsia"/>
                <w:sz w:val="28"/>
                <w:szCs w:val="28"/>
              </w:rPr>
            </w:pPr>
          </w:p>
        </w:tc>
        <w:tc>
          <w:tcPr>
            <w:tcW w:w="1680" w:type="dxa"/>
          </w:tcPr>
          <w:p w:rsidR="00DC5438" w:rsidRDefault="00DC5438">
            <w:pPr>
              <w:jc w:val="center"/>
              <w:rPr>
                <w:rFonts w:asciiTheme="minorEastAsia" w:eastAsiaTheme="minorEastAsia" w:hAnsiTheme="minorEastAsia"/>
                <w:sz w:val="28"/>
                <w:szCs w:val="28"/>
              </w:rPr>
            </w:pPr>
          </w:p>
        </w:tc>
        <w:tc>
          <w:tcPr>
            <w:tcW w:w="1050" w:type="dxa"/>
          </w:tcPr>
          <w:p w:rsidR="00DC5438" w:rsidRDefault="00DC5438">
            <w:pPr>
              <w:jc w:val="center"/>
              <w:rPr>
                <w:rFonts w:asciiTheme="minorEastAsia" w:eastAsiaTheme="minorEastAsia" w:hAnsiTheme="minorEastAsia"/>
                <w:sz w:val="28"/>
                <w:szCs w:val="28"/>
              </w:rPr>
            </w:pPr>
          </w:p>
        </w:tc>
      </w:tr>
      <w:tr w:rsidR="00DC5438">
        <w:trPr>
          <w:cantSplit/>
          <w:trHeight w:val="936"/>
        </w:trPr>
        <w:tc>
          <w:tcPr>
            <w:tcW w:w="2374" w:type="dxa"/>
          </w:tcPr>
          <w:p w:rsidR="00DC5438" w:rsidRDefault="00DC5438">
            <w:pPr>
              <w:rPr>
                <w:rFonts w:asciiTheme="minorEastAsia" w:eastAsiaTheme="minorEastAsia" w:hAnsiTheme="minorEastAsia"/>
                <w:sz w:val="28"/>
                <w:szCs w:val="28"/>
              </w:rPr>
            </w:pPr>
          </w:p>
        </w:tc>
        <w:tc>
          <w:tcPr>
            <w:tcW w:w="1934" w:type="dxa"/>
          </w:tcPr>
          <w:p w:rsidR="00DC5438" w:rsidRDefault="00DC5438">
            <w:pPr>
              <w:rPr>
                <w:rFonts w:asciiTheme="minorEastAsia" w:eastAsiaTheme="minorEastAsia" w:hAnsiTheme="minorEastAsia"/>
                <w:sz w:val="28"/>
                <w:szCs w:val="28"/>
              </w:rPr>
            </w:pPr>
          </w:p>
        </w:tc>
        <w:tc>
          <w:tcPr>
            <w:tcW w:w="1575" w:type="dxa"/>
          </w:tcPr>
          <w:p w:rsidR="00DC5438" w:rsidRDefault="00DC5438">
            <w:pPr>
              <w:rPr>
                <w:rFonts w:asciiTheme="minorEastAsia" w:eastAsiaTheme="minorEastAsia" w:hAnsiTheme="minorEastAsia"/>
                <w:sz w:val="28"/>
                <w:szCs w:val="28"/>
              </w:rPr>
            </w:pPr>
          </w:p>
        </w:tc>
        <w:tc>
          <w:tcPr>
            <w:tcW w:w="1680" w:type="dxa"/>
          </w:tcPr>
          <w:p w:rsidR="00DC5438" w:rsidRDefault="00DC5438">
            <w:pPr>
              <w:jc w:val="center"/>
              <w:rPr>
                <w:rFonts w:asciiTheme="minorEastAsia" w:eastAsiaTheme="minorEastAsia" w:hAnsiTheme="minorEastAsia"/>
                <w:sz w:val="28"/>
                <w:szCs w:val="28"/>
              </w:rPr>
            </w:pPr>
          </w:p>
        </w:tc>
        <w:tc>
          <w:tcPr>
            <w:tcW w:w="1050" w:type="dxa"/>
          </w:tcPr>
          <w:p w:rsidR="00DC5438" w:rsidRDefault="00DC5438">
            <w:pPr>
              <w:jc w:val="center"/>
              <w:rPr>
                <w:rFonts w:asciiTheme="minorEastAsia" w:eastAsiaTheme="minorEastAsia" w:hAnsiTheme="minorEastAsia"/>
                <w:sz w:val="28"/>
                <w:szCs w:val="28"/>
              </w:rPr>
            </w:pPr>
          </w:p>
        </w:tc>
      </w:tr>
    </w:tbl>
    <w:p w:rsidR="00DC5438" w:rsidRDefault="00DC5438">
      <w:pPr>
        <w:rPr>
          <w:rFonts w:asciiTheme="minorEastAsia" w:eastAsiaTheme="minorEastAsia" w:hAnsiTheme="minorEastAsia"/>
          <w:sz w:val="28"/>
          <w:szCs w:val="28"/>
        </w:rPr>
      </w:pPr>
    </w:p>
    <w:p w:rsidR="00DC5438" w:rsidRDefault="00DC5438">
      <w:pPr>
        <w:rPr>
          <w:rFonts w:asciiTheme="minorEastAsia" w:eastAsiaTheme="minorEastAsia" w:hAnsiTheme="minorEastAsia"/>
          <w:sz w:val="28"/>
          <w:szCs w:val="28"/>
        </w:rPr>
      </w:pPr>
    </w:p>
    <w:p w:rsidR="00DC5438" w:rsidRDefault="00DC5438">
      <w:pPr>
        <w:rPr>
          <w:rFonts w:asciiTheme="minorEastAsia" w:eastAsiaTheme="minorEastAsia" w:hAnsiTheme="minorEastAsia"/>
          <w:sz w:val="28"/>
          <w:szCs w:val="28"/>
        </w:rPr>
      </w:pPr>
    </w:p>
    <w:p w:rsidR="00DC5438" w:rsidRDefault="00DC5438">
      <w:pPr>
        <w:rPr>
          <w:rFonts w:asciiTheme="minorEastAsia" w:eastAsiaTheme="minorEastAsia" w:hAnsiTheme="minorEastAsia"/>
          <w:sz w:val="28"/>
          <w:szCs w:val="28"/>
        </w:rPr>
      </w:pPr>
    </w:p>
    <w:p w:rsidR="00DC5438" w:rsidRDefault="00310261">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DC5438" w:rsidRDefault="00310261">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DC5438" w:rsidRDefault="00DC5438">
      <w:pPr>
        <w:rPr>
          <w:rFonts w:ascii="宋体" w:hAnsi="宋体"/>
          <w:sz w:val="24"/>
          <w:szCs w:val="24"/>
        </w:rPr>
      </w:pPr>
    </w:p>
    <w:p w:rsidR="00DC5438" w:rsidRDefault="00DC5438">
      <w:pPr>
        <w:jc w:val="center"/>
        <w:rPr>
          <w:rFonts w:ascii="宋体" w:hAnsi="宋体"/>
          <w:sz w:val="24"/>
          <w:szCs w:val="24"/>
        </w:rPr>
      </w:pPr>
    </w:p>
    <w:p w:rsidR="00DC5438" w:rsidRDefault="00DC5438">
      <w:pPr>
        <w:jc w:val="center"/>
        <w:rPr>
          <w:rFonts w:ascii="宋体" w:hAnsi="宋体"/>
          <w:sz w:val="24"/>
          <w:szCs w:val="24"/>
        </w:rPr>
      </w:pPr>
    </w:p>
    <w:p w:rsidR="00DC5438" w:rsidRDefault="00DC5438">
      <w:pPr>
        <w:spacing w:line="440" w:lineRule="exact"/>
        <w:ind w:firstLineChars="200" w:firstLine="480"/>
        <w:rPr>
          <w:rFonts w:ascii="宋体" w:hAnsi="宋体"/>
          <w:sz w:val="24"/>
        </w:rPr>
      </w:pPr>
    </w:p>
    <w:p w:rsidR="00DC5438" w:rsidRDefault="00DC5438">
      <w:pPr>
        <w:spacing w:line="440" w:lineRule="exact"/>
        <w:ind w:firstLineChars="200" w:firstLine="480"/>
        <w:rPr>
          <w:rFonts w:ascii="宋体" w:hAnsi="宋体"/>
          <w:sz w:val="24"/>
        </w:rPr>
      </w:pPr>
    </w:p>
    <w:p w:rsidR="00DC5438" w:rsidRDefault="00DC5438">
      <w:pPr>
        <w:spacing w:line="440" w:lineRule="exact"/>
        <w:ind w:firstLineChars="200" w:firstLine="480"/>
        <w:rPr>
          <w:rFonts w:ascii="宋体" w:hAnsi="宋体"/>
          <w:sz w:val="24"/>
        </w:rPr>
      </w:pPr>
    </w:p>
    <w:p w:rsidR="00DC5438" w:rsidRDefault="00DC5438">
      <w:pPr>
        <w:spacing w:line="440" w:lineRule="exact"/>
        <w:ind w:firstLineChars="200" w:firstLine="480"/>
        <w:rPr>
          <w:rFonts w:ascii="宋体" w:hAnsi="宋体"/>
          <w:sz w:val="24"/>
        </w:rPr>
      </w:pPr>
    </w:p>
    <w:p w:rsidR="00DC5438" w:rsidRDefault="00DC5438">
      <w:pPr>
        <w:spacing w:line="440" w:lineRule="exact"/>
        <w:ind w:firstLineChars="200" w:firstLine="480"/>
        <w:rPr>
          <w:rFonts w:ascii="宋体" w:hAnsi="宋体"/>
          <w:sz w:val="24"/>
        </w:rPr>
      </w:pPr>
    </w:p>
    <w:p w:rsidR="00DC5438" w:rsidRDefault="00DC5438">
      <w:pPr>
        <w:jc w:val="center"/>
        <w:rPr>
          <w:rFonts w:ascii="Arial" w:eastAsia="宋体" w:hAnsi="Arial" w:cs="Times New Roman"/>
          <w:b/>
          <w:sz w:val="32"/>
          <w:szCs w:val="24"/>
        </w:rPr>
      </w:pPr>
      <w:bookmarkStart w:id="181" w:name="_Toc120614284"/>
      <w:bookmarkEnd w:id="172"/>
      <w:bookmarkEnd w:id="173"/>
      <w:bookmarkEnd w:id="174"/>
    </w:p>
    <w:p w:rsidR="00DC5438" w:rsidRDefault="00310261">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DC5438" w:rsidRDefault="00DC5438">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DC5438">
        <w:trPr>
          <w:cantSplit/>
          <w:trHeight w:val="1085"/>
        </w:trPr>
        <w:tc>
          <w:tcPr>
            <w:tcW w:w="984"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DC5438">
        <w:trPr>
          <w:cantSplit/>
          <w:trHeight w:val="640"/>
        </w:trPr>
        <w:tc>
          <w:tcPr>
            <w:tcW w:w="984" w:type="dxa"/>
          </w:tcPr>
          <w:p w:rsidR="00DC5438" w:rsidRDefault="00DC5438">
            <w:pPr>
              <w:jc w:val="center"/>
              <w:rPr>
                <w:rFonts w:asciiTheme="minorEastAsia" w:eastAsiaTheme="minorEastAsia" w:hAnsiTheme="minorEastAsia"/>
                <w:sz w:val="28"/>
                <w:szCs w:val="28"/>
              </w:rPr>
            </w:pPr>
          </w:p>
        </w:tc>
        <w:tc>
          <w:tcPr>
            <w:tcW w:w="2852" w:type="dxa"/>
          </w:tcPr>
          <w:p w:rsidR="00DC5438" w:rsidRDefault="00DC5438">
            <w:pPr>
              <w:jc w:val="center"/>
              <w:rPr>
                <w:rFonts w:asciiTheme="minorEastAsia" w:eastAsiaTheme="minorEastAsia" w:hAnsiTheme="minorEastAsia"/>
                <w:sz w:val="28"/>
                <w:szCs w:val="28"/>
              </w:rPr>
            </w:pPr>
          </w:p>
        </w:tc>
        <w:tc>
          <w:tcPr>
            <w:tcW w:w="2509" w:type="dxa"/>
          </w:tcPr>
          <w:p w:rsidR="00DC5438" w:rsidRDefault="00DC5438">
            <w:pPr>
              <w:jc w:val="center"/>
              <w:rPr>
                <w:rFonts w:asciiTheme="minorEastAsia" w:eastAsiaTheme="minorEastAsia" w:hAnsiTheme="minorEastAsia"/>
                <w:sz w:val="28"/>
                <w:szCs w:val="28"/>
              </w:rPr>
            </w:pPr>
          </w:p>
        </w:tc>
        <w:tc>
          <w:tcPr>
            <w:tcW w:w="1651" w:type="dxa"/>
          </w:tcPr>
          <w:p w:rsidR="00DC5438" w:rsidRDefault="00DC5438">
            <w:pPr>
              <w:jc w:val="center"/>
              <w:rPr>
                <w:rFonts w:asciiTheme="minorEastAsia" w:eastAsiaTheme="minorEastAsia" w:hAnsiTheme="minorEastAsia"/>
                <w:sz w:val="28"/>
                <w:szCs w:val="28"/>
              </w:rPr>
            </w:pPr>
          </w:p>
        </w:tc>
        <w:tc>
          <w:tcPr>
            <w:tcW w:w="117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984" w:type="dxa"/>
          </w:tcPr>
          <w:p w:rsidR="00DC5438" w:rsidRDefault="00DC5438">
            <w:pPr>
              <w:jc w:val="center"/>
              <w:rPr>
                <w:rFonts w:asciiTheme="minorEastAsia" w:eastAsiaTheme="minorEastAsia" w:hAnsiTheme="minorEastAsia"/>
                <w:sz w:val="28"/>
                <w:szCs w:val="28"/>
              </w:rPr>
            </w:pPr>
          </w:p>
        </w:tc>
        <w:tc>
          <w:tcPr>
            <w:tcW w:w="2852" w:type="dxa"/>
          </w:tcPr>
          <w:p w:rsidR="00DC5438" w:rsidRDefault="00DC5438">
            <w:pPr>
              <w:jc w:val="center"/>
              <w:rPr>
                <w:rFonts w:asciiTheme="minorEastAsia" w:eastAsiaTheme="minorEastAsia" w:hAnsiTheme="minorEastAsia"/>
                <w:sz w:val="28"/>
                <w:szCs w:val="28"/>
              </w:rPr>
            </w:pPr>
          </w:p>
        </w:tc>
        <w:tc>
          <w:tcPr>
            <w:tcW w:w="2509" w:type="dxa"/>
          </w:tcPr>
          <w:p w:rsidR="00DC5438" w:rsidRDefault="00DC5438">
            <w:pPr>
              <w:jc w:val="center"/>
              <w:rPr>
                <w:rFonts w:asciiTheme="minorEastAsia" w:eastAsiaTheme="minorEastAsia" w:hAnsiTheme="minorEastAsia"/>
                <w:sz w:val="28"/>
                <w:szCs w:val="28"/>
              </w:rPr>
            </w:pPr>
          </w:p>
        </w:tc>
        <w:tc>
          <w:tcPr>
            <w:tcW w:w="1651" w:type="dxa"/>
          </w:tcPr>
          <w:p w:rsidR="00DC5438" w:rsidRDefault="00DC5438">
            <w:pPr>
              <w:jc w:val="center"/>
              <w:rPr>
                <w:rFonts w:asciiTheme="minorEastAsia" w:eastAsiaTheme="minorEastAsia" w:hAnsiTheme="minorEastAsia"/>
                <w:sz w:val="28"/>
                <w:szCs w:val="28"/>
              </w:rPr>
            </w:pPr>
          </w:p>
        </w:tc>
        <w:tc>
          <w:tcPr>
            <w:tcW w:w="117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984" w:type="dxa"/>
          </w:tcPr>
          <w:p w:rsidR="00DC5438" w:rsidRDefault="00DC5438">
            <w:pPr>
              <w:jc w:val="center"/>
              <w:rPr>
                <w:rFonts w:asciiTheme="minorEastAsia" w:eastAsiaTheme="minorEastAsia" w:hAnsiTheme="minorEastAsia"/>
                <w:sz w:val="28"/>
                <w:szCs w:val="28"/>
              </w:rPr>
            </w:pPr>
          </w:p>
        </w:tc>
        <w:tc>
          <w:tcPr>
            <w:tcW w:w="2852" w:type="dxa"/>
          </w:tcPr>
          <w:p w:rsidR="00DC5438" w:rsidRDefault="00DC5438">
            <w:pPr>
              <w:jc w:val="center"/>
              <w:rPr>
                <w:rFonts w:asciiTheme="minorEastAsia" w:eastAsiaTheme="minorEastAsia" w:hAnsiTheme="minorEastAsia"/>
                <w:sz w:val="28"/>
                <w:szCs w:val="28"/>
              </w:rPr>
            </w:pPr>
          </w:p>
        </w:tc>
        <w:tc>
          <w:tcPr>
            <w:tcW w:w="2509" w:type="dxa"/>
          </w:tcPr>
          <w:p w:rsidR="00DC5438" w:rsidRDefault="00DC5438">
            <w:pPr>
              <w:jc w:val="center"/>
              <w:rPr>
                <w:rFonts w:asciiTheme="minorEastAsia" w:eastAsiaTheme="minorEastAsia" w:hAnsiTheme="minorEastAsia"/>
                <w:sz w:val="28"/>
                <w:szCs w:val="28"/>
              </w:rPr>
            </w:pPr>
          </w:p>
        </w:tc>
        <w:tc>
          <w:tcPr>
            <w:tcW w:w="1651" w:type="dxa"/>
          </w:tcPr>
          <w:p w:rsidR="00DC5438" w:rsidRDefault="00DC5438">
            <w:pPr>
              <w:jc w:val="center"/>
              <w:rPr>
                <w:rFonts w:asciiTheme="minorEastAsia" w:eastAsiaTheme="minorEastAsia" w:hAnsiTheme="minorEastAsia"/>
                <w:sz w:val="28"/>
                <w:szCs w:val="28"/>
              </w:rPr>
            </w:pPr>
          </w:p>
        </w:tc>
        <w:tc>
          <w:tcPr>
            <w:tcW w:w="117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984" w:type="dxa"/>
          </w:tcPr>
          <w:p w:rsidR="00DC5438" w:rsidRDefault="00DC5438">
            <w:pPr>
              <w:jc w:val="center"/>
              <w:rPr>
                <w:rFonts w:asciiTheme="minorEastAsia" w:eastAsiaTheme="minorEastAsia" w:hAnsiTheme="minorEastAsia"/>
                <w:sz w:val="28"/>
                <w:szCs w:val="28"/>
              </w:rPr>
            </w:pPr>
          </w:p>
        </w:tc>
        <w:tc>
          <w:tcPr>
            <w:tcW w:w="2852" w:type="dxa"/>
          </w:tcPr>
          <w:p w:rsidR="00DC5438" w:rsidRDefault="00DC5438">
            <w:pPr>
              <w:jc w:val="center"/>
              <w:rPr>
                <w:rFonts w:asciiTheme="minorEastAsia" w:eastAsiaTheme="minorEastAsia" w:hAnsiTheme="minorEastAsia"/>
                <w:sz w:val="28"/>
                <w:szCs w:val="28"/>
              </w:rPr>
            </w:pPr>
          </w:p>
        </w:tc>
        <w:tc>
          <w:tcPr>
            <w:tcW w:w="2509" w:type="dxa"/>
          </w:tcPr>
          <w:p w:rsidR="00DC5438" w:rsidRDefault="00DC5438">
            <w:pPr>
              <w:jc w:val="center"/>
              <w:rPr>
                <w:rFonts w:asciiTheme="minorEastAsia" w:eastAsiaTheme="minorEastAsia" w:hAnsiTheme="minorEastAsia"/>
                <w:sz w:val="28"/>
                <w:szCs w:val="28"/>
              </w:rPr>
            </w:pPr>
          </w:p>
        </w:tc>
        <w:tc>
          <w:tcPr>
            <w:tcW w:w="1651" w:type="dxa"/>
          </w:tcPr>
          <w:p w:rsidR="00DC5438" w:rsidRDefault="00DC5438">
            <w:pPr>
              <w:jc w:val="center"/>
              <w:rPr>
                <w:rFonts w:asciiTheme="minorEastAsia" w:eastAsiaTheme="minorEastAsia" w:hAnsiTheme="minorEastAsia"/>
                <w:sz w:val="28"/>
                <w:szCs w:val="28"/>
              </w:rPr>
            </w:pPr>
          </w:p>
        </w:tc>
        <w:tc>
          <w:tcPr>
            <w:tcW w:w="117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984" w:type="dxa"/>
          </w:tcPr>
          <w:p w:rsidR="00DC5438" w:rsidRDefault="00DC5438">
            <w:pPr>
              <w:jc w:val="center"/>
              <w:rPr>
                <w:rFonts w:asciiTheme="minorEastAsia" w:eastAsiaTheme="minorEastAsia" w:hAnsiTheme="minorEastAsia"/>
                <w:sz w:val="28"/>
                <w:szCs w:val="28"/>
              </w:rPr>
            </w:pPr>
          </w:p>
        </w:tc>
        <w:tc>
          <w:tcPr>
            <w:tcW w:w="2852" w:type="dxa"/>
          </w:tcPr>
          <w:p w:rsidR="00DC5438" w:rsidRDefault="00DC5438">
            <w:pPr>
              <w:jc w:val="center"/>
              <w:rPr>
                <w:rFonts w:asciiTheme="minorEastAsia" w:eastAsiaTheme="minorEastAsia" w:hAnsiTheme="minorEastAsia"/>
                <w:sz w:val="28"/>
                <w:szCs w:val="28"/>
              </w:rPr>
            </w:pPr>
          </w:p>
        </w:tc>
        <w:tc>
          <w:tcPr>
            <w:tcW w:w="2509" w:type="dxa"/>
          </w:tcPr>
          <w:p w:rsidR="00DC5438" w:rsidRDefault="00DC5438">
            <w:pPr>
              <w:jc w:val="center"/>
              <w:rPr>
                <w:rFonts w:asciiTheme="minorEastAsia" w:eastAsiaTheme="minorEastAsia" w:hAnsiTheme="minorEastAsia"/>
                <w:sz w:val="28"/>
                <w:szCs w:val="28"/>
              </w:rPr>
            </w:pPr>
          </w:p>
        </w:tc>
        <w:tc>
          <w:tcPr>
            <w:tcW w:w="1651" w:type="dxa"/>
          </w:tcPr>
          <w:p w:rsidR="00DC5438" w:rsidRDefault="00DC5438">
            <w:pPr>
              <w:jc w:val="center"/>
              <w:rPr>
                <w:rFonts w:asciiTheme="minorEastAsia" w:eastAsiaTheme="minorEastAsia" w:hAnsiTheme="minorEastAsia"/>
                <w:sz w:val="28"/>
                <w:szCs w:val="28"/>
              </w:rPr>
            </w:pPr>
          </w:p>
        </w:tc>
        <w:tc>
          <w:tcPr>
            <w:tcW w:w="117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984" w:type="dxa"/>
          </w:tcPr>
          <w:p w:rsidR="00DC5438" w:rsidRDefault="00DC5438">
            <w:pPr>
              <w:jc w:val="center"/>
              <w:rPr>
                <w:rFonts w:asciiTheme="minorEastAsia" w:eastAsiaTheme="minorEastAsia" w:hAnsiTheme="minorEastAsia"/>
                <w:sz w:val="28"/>
                <w:szCs w:val="28"/>
              </w:rPr>
            </w:pPr>
          </w:p>
          <w:p w:rsidR="00DC5438" w:rsidRDefault="00DC5438">
            <w:pPr>
              <w:jc w:val="center"/>
              <w:rPr>
                <w:rFonts w:asciiTheme="minorEastAsia" w:eastAsiaTheme="minorEastAsia" w:hAnsiTheme="minorEastAsia"/>
                <w:sz w:val="28"/>
                <w:szCs w:val="28"/>
              </w:rPr>
            </w:pPr>
          </w:p>
        </w:tc>
        <w:tc>
          <w:tcPr>
            <w:tcW w:w="2852" w:type="dxa"/>
          </w:tcPr>
          <w:p w:rsidR="00DC5438" w:rsidRDefault="00DC5438">
            <w:pPr>
              <w:jc w:val="center"/>
              <w:rPr>
                <w:rFonts w:asciiTheme="minorEastAsia" w:eastAsiaTheme="minorEastAsia" w:hAnsiTheme="minorEastAsia"/>
                <w:sz w:val="28"/>
                <w:szCs w:val="28"/>
              </w:rPr>
            </w:pPr>
          </w:p>
        </w:tc>
        <w:tc>
          <w:tcPr>
            <w:tcW w:w="2509" w:type="dxa"/>
          </w:tcPr>
          <w:p w:rsidR="00DC5438" w:rsidRDefault="00DC5438">
            <w:pPr>
              <w:jc w:val="center"/>
              <w:rPr>
                <w:rFonts w:asciiTheme="minorEastAsia" w:eastAsiaTheme="minorEastAsia" w:hAnsiTheme="minorEastAsia"/>
                <w:sz w:val="28"/>
                <w:szCs w:val="28"/>
              </w:rPr>
            </w:pPr>
          </w:p>
        </w:tc>
        <w:tc>
          <w:tcPr>
            <w:tcW w:w="1651" w:type="dxa"/>
          </w:tcPr>
          <w:p w:rsidR="00DC5438" w:rsidRDefault="00DC5438">
            <w:pPr>
              <w:jc w:val="center"/>
              <w:rPr>
                <w:rFonts w:asciiTheme="minorEastAsia" w:eastAsiaTheme="minorEastAsia" w:hAnsiTheme="minorEastAsia"/>
                <w:sz w:val="28"/>
                <w:szCs w:val="28"/>
              </w:rPr>
            </w:pPr>
          </w:p>
        </w:tc>
        <w:tc>
          <w:tcPr>
            <w:tcW w:w="117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984" w:type="dxa"/>
          </w:tcPr>
          <w:p w:rsidR="00DC5438" w:rsidRDefault="00DC5438">
            <w:pPr>
              <w:jc w:val="center"/>
              <w:rPr>
                <w:rFonts w:asciiTheme="minorEastAsia" w:eastAsiaTheme="minorEastAsia" w:hAnsiTheme="minorEastAsia"/>
                <w:sz w:val="28"/>
                <w:szCs w:val="28"/>
              </w:rPr>
            </w:pPr>
          </w:p>
        </w:tc>
        <w:tc>
          <w:tcPr>
            <w:tcW w:w="2852" w:type="dxa"/>
          </w:tcPr>
          <w:p w:rsidR="00DC5438" w:rsidRDefault="00DC5438">
            <w:pPr>
              <w:jc w:val="center"/>
              <w:rPr>
                <w:rFonts w:asciiTheme="minorEastAsia" w:eastAsiaTheme="minorEastAsia" w:hAnsiTheme="minorEastAsia"/>
                <w:sz w:val="28"/>
                <w:szCs w:val="28"/>
              </w:rPr>
            </w:pPr>
          </w:p>
        </w:tc>
        <w:tc>
          <w:tcPr>
            <w:tcW w:w="2509" w:type="dxa"/>
          </w:tcPr>
          <w:p w:rsidR="00DC5438" w:rsidRDefault="00DC5438">
            <w:pPr>
              <w:jc w:val="center"/>
              <w:rPr>
                <w:rFonts w:asciiTheme="minorEastAsia" w:eastAsiaTheme="minorEastAsia" w:hAnsiTheme="minorEastAsia"/>
                <w:sz w:val="28"/>
                <w:szCs w:val="28"/>
              </w:rPr>
            </w:pPr>
          </w:p>
        </w:tc>
        <w:tc>
          <w:tcPr>
            <w:tcW w:w="1651" w:type="dxa"/>
          </w:tcPr>
          <w:p w:rsidR="00DC5438" w:rsidRDefault="00DC5438">
            <w:pPr>
              <w:jc w:val="center"/>
              <w:rPr>
                <w:rFonts w:asciiTheme="minorEastAsia" w:eastAsiaTheme="minorEastAsia" w:hAnsiTheme="minorEastAsia"/>
                <w:sz w:val="28"/>
                <w:szCs w:val="28"/>
              </w:rPr>
            </w:pPr>
          </w:p>
        </w:tc>
        <w:tc>
          <w:tcPr>
            <w:tcW w:w="117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984" w:type="dxa"/>
          </w:tcPr>
          <w:p w:rsidR="00DC5438" w:rsidRDefault="00DC5438">
            <w:pPr>
              <w:jc w:val="center"/>
              <w:rPr>
                <w:rFonts w:asciiTheme="minorEastAsia" w:eastAsiaTheme="minorEastAsia" w:hAnsiTheme="minorEastAsia"/>
                <w:sz w:val="28"/>
                <w:szCs w:val="28"/>
              </w:rPr>
            </w:pPr>
          </w:p>
        </w:tc>
        <w:tc>
          <w:tcPr>
            <w:tcW w:w="2852" w:type="dxa"/>
          </w:tcPr>
          <w:p w:rsidR="00DC5438" w:rsidRDefault="00DC5438">
            <w:pPr>
              <w:jc w:val="center"/>
              <w:rPr>
                <w:rFonts w:asciiTheme="minorEastAsia" w:eastAsiaTheme="minorEastAsia" w:hAnsiTheme="minorEastAsia"/>
                <w:sz w:val="28"/>
                <w:szCs w:val="28"/>
              </w:rPr>
            </w:pPr>
          </w:p>
        </w:tc>
        <w:tc>
          <w:tcPr>
            <w:tcW w:w="2509" w:type="dxa"/>
          </w:tcPr>
          <w:p w:rsidR="00DC5438" w:rsidRDefault="00DC5438">
            <w:pPr>
              <w:jc w:val="center"/>
              <w:rPr>
                <w:rFonts w:asciiTheme="minorEastAsia" w:eastAsiaTheme="minorEastAsia" w:hAnsiTheme="minorEastAsia"/>
                <w:sz w:val="28"/>
                <w:szCs w:val="28"/>
              </w:rPr>
            </w:pPr>
          </w:p>
        </w:tc>
        <w:tc>
          <w:tcPr>
            <w:tcW w:w="1651" w:type="dxa"/>
          </w:tcPr>
          <w:p w:rsidR="00DC5438" w:rsidRDefault="00DC5438">
            <w:pPr>
              <w:jc w:val="center"/>
              <w:rPr>
                <w:rFonts w:asciiTheme="minorEastAsia" w:eastAsiaTheme="minorEastAsia" w:hAnsiTheme="minorEastAsia"/>
                <w:sz w:val="28"/>
                <w:szCs w:val="28"/>
              </w:rPr>
            </w:pPr>
          </w:p>
        </w:tc>
        <w:tc>
          <w:tcPr>
            <w:tcW w:w="1173" w:type="dxa"/>
          </w:tcPr>
          <w:p w:rsidR="00DC5438" w:rsidRDefault="00DC5438">
            <w:pPr>
              <w:jc w:val="center"/>
              <w:rPr>
                <w:rFonts w:asciiTheme="minorEastAsia" w:eastAsiaTheme="minorEastAsia" w:hAnsiTheme="minorEastAsia"/>
                <w:sz w:val="28"/>
                <w:szCs w:val="28"/>
              </w:rPr>
            </w:pPr>
          </w:p>
        </w:tc>
      </w:tr>
    </w:tbl>
    <w:p w:rsidR="00DC5438" w:rsidRDefault="00DC5438">
      <w:pPr>
        <w:rPr>
          <w:rFonts w:asciiTheme="minorEastAsia" w:eastAsiaTheme="minorEastAsia" w:hAnsiTheme="minorEastAsia"/>
          <w:sz w:val="28"/>
          <w:szCs w:val="28"/>
        </w:rPr>
      </w:pPr>
    </w:p>
    <w:p w:rsidR="00DC5438" w:rsidRDefault="00DC5438">
      <w:pPr>
        <w:rPr>
          <w:rFonts w:asciiTheme="minorEastAsia" w:eastAsiaTheme="minorEastAsia" w:hAnsiTheme="minorEastAsia"/>
          <w:sz w:val="28"/>
          <w:szCs w:val="28"/>
        </w:rPr>
      </w:pPr>
    </w:p>
    <w:p w:rsidR="00DC5438" w:rsidRDefault="00DC5438">
      <w:pPr>
        <w:rPr>
          <w:rFonts w:asciiTheme="minorEastAsia" w:eastAsiaTheme="minorEastAsia" w:hAnsiTheme="minorEastAsia"/>
          <w:sz w:val="28"/>
          <w:szCs w:val="28"/>
        </w:rPr>
      </w:pPr>
    </w:p>
    <w:p w:rsidR="00DC5438" w:rsidRDefault="00310261">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DC5438" w:rsidRDefault="00310261">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DC5438" w:rsidRDefault="00DC5438">
      <w:pPr>
        <w:rPr>
          <w:rFonts w:ascii="黑体" w:eastAsia="黑体" w:hAnsi="Arial"/>
          <w:sz w:val="32"/>
        </w:rPr>
      </w:pPr>
    </w:p>
    <w:p w:rsidR="00DC5438" w:rsidRDefault="00DC5438">
      <w:pPr>
        <w:pStyle w:val="a1"/>
      </w:pPr>
    </w:p>
    <w:bookmarkEnd w:id="181"/>
    <w:p w:rsidR="00DC5438" w:rsidRDefault="00DC5438">
      <w:pPr>
        <w:pStyle w:val="af3"/>
        <w:ind w:firstLine="0"/>
        <w:rPr>
          <w:rFonts w:asciiTheme="minorEastAsia" w:eastAsiaTheme="minorEastAsia" w:hAnsiTheme="minorEastAsia"/>
          <w:sz w:val="28"/>
          <w:szCs w:val="28"/>
        </w:rPr>
      </w:pPr>
    </w:p>
    <w:p w:rsidR="00DC5438" w:rsidRDefault="00DC5438">
      <w:pPr>
        <w:pStyle w:val="af3"/>
        <w:ind w:firstLine="0"/>
        <w:rPr>
          <w:rFonts w:asciiTheme="minorEastAsia" w:eastAsiaTheme="minorEastAsia" w:hAnsiTheme="minorEastAsia"/>
          <w:sz w:val="28"/>
          <w:szCs w:val="28"/>
        </w:rPr>
      </w:pPr>
    </w:p>
    <w:p w:rsidR="00DC5438" w:rsidRDefault="00DC5438">
      <w:pPr>
        <w:pStyle w:val="af3"/>
        <w:ind w:firstLine="0"/>
        <w:rPr>
          <w:rFonts w:asciiTheme="minorEastAsia" w:eastAsiaTheme="minorEastAsia" w:hAnsiTheme="minorEastAsia"/>
          <w:sz w:val="28"/>
          <w:szCs w:val="28"/>
        </w:rPr>
      </w:pPr>
    </w:p>
    <w:p w:rsidR="00DC5438" w:rsidRDefault="00310261">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DC5438" w:rsidRDefault="00310261">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2409"/>
        <w:gridCol w:w="1701"/>
        <w:gridCol w:w="993"/>
      </w:tblGrid>
      <w:tr w:rsidR="00DC5438">
        <w:trPr>
          <w:cantSplit/>
          <w:trHeight w:val="1085"/>
        </w:trPr>
        <w:tc>
          <w:tcPr>
            <w:tcW w:w="675"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DC5438">
        <w:trPr>
          <w:cantSplit/>
          <w:trHeight w:val="640"/>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法定代表人身份证明</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授权代表身份证明</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法人授权书</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财务报表等</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DC5438" w:rsidRDefault="00DC5438">
            <w:pPr>
              <w:jc w:val="center"/>
              <w:rPr>
                <w:rFonts w:asciiTheme="minorEastAsia" w:eastAsiaTheme="minorEastAsia" w:hAnsiTheme="minorEastAsia"/>
                <w:sz w:val="28"/>
                <w:szCs w:val="28"/>
              </w:rPr>
            </w:pP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缴税及社保证明</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r w:rsidR="00DC5438">
        <w:trPr>
          <w:cantSplit/>
          <w:trHeight w:val="712"/>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w:t>
            </w:r>
            <w:r>
              <w:rPr>
                <w:rFonts w:asciiTheme="minorEastAsia" w:eastAsiaTheme="minorEastAsia" w:hAnsiTheme="minorEastAsia" w:hint="eastAsia"/>
                <w:sz w:val="28"/>
                <w:szCs w:val="28"/>
              </w:rPr>
              <w:t xml:space="preserve"> </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r w:rsidR="00DC5438">
        <w:trPr>
          <w:cantSplit/>
          <w:trHeight w:val="712"/>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8</w:t>
            </w: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“信用中国”查询证明</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9</w:t>
            </w: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供货期限要求</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10</w:t>
            </w: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支付方式要求</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r w:rsidR="00DC5438">
        <w:trPr>
          <w:cantSplit/>
          <w:trHeight w:val="640"/>
        </w:trPr>
        <w:tc>
          <w:tcPr>
            <w:tcW w:w="675"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11</w:t>
            </w:r>
          </w:p>
        </w:tc>
        <w:tc>
          <w:tcPr>
            <w:tcW w:w="2694" w:type="dxa"/>
          </w:tcPr>
          <w:p w:rsidR="00DC5438" w:rsidRDefault="0031026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售后服务及质保要求</w:t>
            </w:r>
          </w:p>
        </w:tc>
        <w:tc>
          <w:tcPr>
            <w:tcW w:w="2409" w:type="dxa"/>
          </w:tcPr>
          <w:p w:rsidR="00DC5438" w:rsidRDefault="00DC5438">
            <w:pPr>
              <w:jc w:val="center"/>
              <w:rPr>
                <w:rFonts w:asciiTheme="minorEastAsia" w:eastAsiaTheme="minorEastAsia" w:hAnsiTheme="minorEastAsia"/>
                <w:sz w:val="28"/>
                <w:szCs w:val="28"/>
              </w:rPr>
            </w:pPr>
          </w:p>
        </w:tc>
        <w:tc>
          <w:tcPr>
            <w:tcW w:w="1701" w:type="dxa"/>
          </w:tcPr>
          <w:p w:rsidR="00DC5438" w:rsidRDefault="00DC5438">
            <w:pPr>
              <w:jc w:val="center"/>
              <w:rPr>
                <w:rFonts w:asciiTheme="minorEastAsia" w:eastAsiaTheme="minorEastAsia" w:hAnsiTheme="minorEastAsia"/>
                <w:sz w:val="28"/>
                <w:szCs w:val="28"/>
              </w:rPr>
            </w:pPr>
          </w:p>
        </w:tc>
        <w:tc>
          <w:tcPr>
            <w:tcW w:w="993" w:type="dxa"/>
          </w:tcPr>
          <w:p w:rsidR="00DC5438" w:rsidRDefault="00DC5438">
            <w:pPr>
              <w:jc w:val="center"/>
              <w:rPr>
                <w:rFonts w:asciiTheme="minorEastAsia" w:eastAsiaTheme="minorEastAsia" w:hAnsiTheme="minorEastAsia"/>
                <w:sz w:val="28"/>
                <w:szCs w:val="28"/>
              </w:rPr>
            </w:pPr>
          </w:p>
        </w:tc>
      </w:tr>
    </w:tbl>
    <w:p w:rsidR="00DC5438" w:rsidRDefault="00DC5438">
      <w:pPr>
        <w:spacing w:line="360" w:lineRule="auto"/>
        <w:rPr>
          <w:rFonts w:ascii="宋体" w:hAnsi="宋体" w:cs="Times New Roman"/>
        </w:rPr>
      </w:pPr>
    </w:p>
    <w:p w:rsidR="00DC5438" w:rsidRDefault="00310261">
      <w:pPr>
        <w:jc w:val="both"/>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DC5438" w:rsidRDefault="00310261">
      <w:pPr>
        <w:spacing w:line="360" w:lineRule="auto"/>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DC5438" w:rsidRDefault="00DC5438">
      <w:pPr>
        <w:spacing w:line="360" w:lineRule="auto"/>
        <w:jc w:val="center"/>
        <w:rPr>
          <w:rFonts w:ascii="宋体" w:eastAsia="宋体" w:hAnsi="宋体"/>
          <w:b/>
          <w:bCs/>
          <w:sz w:val="36"/>
          <w:szCs w:val="36"/>
        </w:rPr>
      </w:pPr>
    </w:p>
    <w:p w:rsidR="00DC5438" w:rsidRDefault="00310261">
      <w:pPr>
        <w:spacing w:line="360" w:lineRule="auto"/>
        <w:jc w:val="center"/>
        <w:rPr>
          <w:rFonts w:ascii="宋体" w:eastAsia="宋体" w:hAnsi="宋体"/>
          <w:b/>
          <w:bCs/>
          <w:sz w:val="36"/>
          <w:szCs w:val="36"/>
        </w:rPr>
      </w:pPr>
      <w:r>
        <w:rPr>
          <w:rFonts w:ascii="宋体" w:eastAsia="宋体" w:hAnsi="宋体" w:hint="eastAsia"/>
          <w:b/>
          <w:bCs/>
          <w:sz w:val="36"/>
          <w:szCs w:val="36"/>
        </w:rPr>
        <w:lastRenderedPageBreak/>
        <w:t>第六章</w:t>
      </w:r>
      <w:r>
        <w:rPr>
          <w:rFonts w:ascii="宋体" w:eastAsia="宋体" w:hAnsi="宋体" w:hint="eastAsia"/>
          <w:b/>
          <w:bCs/>
          <w:sz w:val="36"/>
          <w:szCs w:val="36"/>
        </w:rPr>
        <w:t xml:space="preserve">  </w:t>
      </w:r>
      <w:r>
        <w:rPr>
          <w:rFonts w:asciiTheme="minorEastAsia" w:eastAsiaTheme="minorEastAsia" w:hAnsiTheme="minorEastAsia" w:hint="eastAsia"/>
          <w:b/>
          <w:sz w:val="32"/>
        </w:rPr>
        <w:t>拟签订的合同文本</w:t>
      </w:r>
    </w:p>
    <w:p w:rsidR="00DC5438" w:rsidRDefault="00310261">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甲方：（买方）</w:t>
      </w:r>
      <w:r>
        <w:rPr>
          <w:rFonts w:asciiTheme="minorEastAsia" w:eastAsiaTheme="minorEastAsia" w:hAnsiTheme="minorEastAsia"/>
          <w:sz w:val="24"/>
          <w:szCs w:val="28"/>
        </w:rPr>
        <w:t xml:space="preserve">_________         </w:t>
      </w:r>
      <w:r>
        <w:rPr>
          <w:rFonts w:asciiTheme="minorEastAsia" w:eastAsiaTheme="minorEastAsia" w:hAnsiTheme="minorEastAsia"/>
          <w:sz w:val="24"/>
          <w:szCs w:val="28"/>
        </w:rPr>
        <w:t>乙方：（卖方）</w:t>
      </w:r>
      <w:r>
        <w:rPr>
          <w:rFonts w:asciiTheme="minorEastAsia" w:eastAsiaTheme="minorEastAsia" w:hAnsiTheme="minorEastAsia"/>
          <w:sz w:val="24"/>
          <w:szCs w:val="28"/>
        </w:rPr>
        <w:t>_________</w:t>
      </w:r>
    </w:p>
    <w:p w:rsidR="00DC5438" w:rsidRDefault="00310261">
      <w:pPr>
        <w:pStyle w:val="a7"/>
        <w:spacing w:before="120" w:after="120" w:line="340" w:lineRule="exact"/>
        <w:ind w:firstLineChars="200" w:firstLine="480"/>
        <w:rPr>
          <w:rFonts w:asciiTheme="minorEastAsia" w:eastAsiaTheme="minorEastAsia" w:hAnsiTheme="minorEastAsia"/>
          <w:sz w:val="24"/>
          <w:szCs w:val="28"/>
          <w:u w:val="single"/>
        </w:rPr>
      </w:pPr>
      <w:r>
        <w:rPr>
          <w:rFonts w:asciiTheme="minorEastAsia" w:eastAsiaTheme="minorEastAsia" w:hAnsiTheme="minorEastAsia" w:hint="eastAsia"/>
          <w:sz w:val="24"/>
          <w:szCs w:val="28"/>
        </w:rPr>
        <w:t>地址：地址：</w:t>
      </w:r>
    </w:p>
    <w:p w:rsidR="00DC5438" w:rsidRDefault="00310261">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hint="eastAsia"/>
          <w:sz w:val="24"/>
          <w:szCs w:val="28"/>
        </w:rPr>
        <w:t>联系方式：联系方式：</w:t>
      </w:r>
    </w:p>
    <w:p w:rsidR="00DC5438" w:rsidRDefault="00310261">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甲、乙双方根据</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rPr>
        <w:t>项目公开招标的结果，</w:t>
      </w:r>
      <w:r>
        <w:rPr>
          <w:rFonts w:asciiTheme="minorEastAsia" w:eastAsiaTheme="minorEastAsia" w:hAnsiTheme="minorEastAsia" w:hint="eastAsia"/>
          <w:sz w:val="24"/>
          <w:szCs w:val="28"/>
        </w:rPr>
        <w:t>本着自愿及平等互利的原则，就甲方向乙方购买本合同约定的货物事宜，</w:t>
      </w:r>
      <w:r>
        <w:rPr>
          <w:rFonts w:asciiTheme="minorEastAsia" w:eastAsiaTheme="minorEastAsia" w:hAnsiTheme="minorEastAsia"/>
          <w:sz w:val="24"/>
          <w:szCs w:val="28"/>
        </w:rPr>
        <w:t>签署本合同。</w:t>
      </w:r>
    </w:p>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一、货物内容</w:t>
      </w:r>
      <w:r>
        <w:rPr>
          <w:rFonts w:asciiTheme="minorEastAsia" w:eastAsiaTheme="minorEastAsia" w:hAnsiTheme="minorEastAsia" w:hint="eastAsia"/>
          <w:b/>
          <w:sz w:val="24"/>
          <w:szCs w:val="24"/>
        </w:rPr>
        <w:t>、数量及金额</w:t>
      </w:r>
    </w:p>
    <w:tbl>
      <w:tblPr>
        <w:tblW w:w="8522"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tblPr>
      <w:tblGrid>
        <w:gridCol w:w="913"/>
        <w:gridCol w:w="1797"/>
        <w:gridCol w:w="2352"/>
        <w:gridCol w:w="682"/>
        <w:gridCol w:w="1389"/>
        <w:gridCol w:w="1389"/>
      </w:tblGrid>
      <w:tr w:rsidR="00DC5438">
        <w:trPr>
          <w:cantSplit/>
          <w:trHeight w:val="566"/>
          <w:jc w:val="center"/>
        </w:trPr>
        <w:tc>
          <w:tcPr>
            <w:tcW w:w="913" w:type="dxa"/>
            <w:tcBorders>
              <w:top w:val="single" w:sz="18" w:space="0" w:color="auto"/>
              <w:bottom w:val="single" w:sz="18" w:space="0" w:color="auto"/>
            </w:tcBorders>
            <w:shd w:val="pct10" w:color="auto" w:fill="FFFFFF"/>
            <w:vAlign w:val="center"/>
          </w:tcPr>
          <w:p w:rsidR="00DC5438" w:rsidRDefault="00310261">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编号</w:t>
            </w:r>
          </w:p>
        </w:tc>
        <w:tc>
          <w:tcPr>
            <w:tcW w:w="1797" w:type="dxa"/>
            <w:tcBorders>
              <w:top w:val="single" w:sz="18" w:space="0" w:color="auto"/>
              <w:bottom w:val="single" w:sz="18" w:space="0" w:color="auto"/>
            </w:tcBorders>
            <w:shd w:val="pct10" w:color="auto" w:fill="FFFFFF"/>
            <w:vAlign w:val="center"/>
          </w:tcPr>
          <w:p w:rsidR="00DC5438" w:rsidRDefault="00310261">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货物名称</w:t>
            </w:r>
          </w:p>
        </w:tc>
        <w:tc>
          <w:tcPr>
            <w:tcW w:w="2352" w:type="dxa"/>
            <w:tcBorders>
              <w:top w:val="single" w:sz="18" w:space="0" w:color="auto"/>
              <w:bottom w:val="single" w:sz="18" w:space="0" w:color="auto"/>
            </w:tcBorders>
            <w:shd w:val="pct10" w:color="auto" w:fill="FFFFFF"/>
            <w:vAlign w:val="center"/>
          </w:tcPr>
          <w:p w:rsidR="00DC5438" w:rsidRDefault="00310261">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规格型号（品牌）</w:t>
            </w:r>
          </w:p>
        </w:tc>
        <w:tc>
          <w:tcPr>
            <w:tcW w:w="682" w:type="dxa"/>
            <w:tcBorders>
              <w:top w:val="single" w:sz="18" w:space="0" w:color="auto"/>
              <w:bottom w:val="single" w:sz="18" w:space="0" w:color="auto"/>
            </w:tcBorders>
            <w:shd w:val="pct10" w:color="auto" w:fill="FFFFFF"/>
            <w:vAlign w:val="center"/>
          </w:tcPr>
          <w:p w:rsidR="00DC5438" w:rsidRDefault="00310261">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1389" w:type="dxa"/>
            <w:tcBorders>
              <w:top w:val="single" w:sz="18" w:space="0" w:color="auto"/>
              <w:bottom w:val="single" w:sz="18" w:space="0" w:color="auto"/>
              <w:right w:val="single" w:sz="4" w:space="0" w:color="auto"/>
            </w:tcBorders>
            <w:shd w:val="pct10" w:color="auto" w:fill="FFFFFF"/>
            <w:vAlign w:val="center"/>
          </w:tcPr>
          <w:p w:rsidR="00DC5438" w:rsidRDefault="00310261">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389" w:type="dxa"/>
            <w:tcBorders>
              <w:top w:val="single" w:sz="18" w:space="0" w:color="auto"/>
              <w:bottom w:val="single" w:sz="18" w:space="0" w:color="auto"/>
              <w:right w:val="single" w:sz="4" w:space="0" w:color="auto"/>
            </w:tcBorders>
            <w:shd w:val="pct10" w:color="auto" w:fill="FFFFFF"/>
            <w:vAlign w:val="center"/>
          </w:tcPr>
          <w:p w:rsidR="00DC5438" w:rsidRDefault="00310261">
            <w:pPr>
              <w:spacing w:line="3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DC5438">
        <w:trPr>
          <w:cantSplit/>
          <w:trHeight w:val="407"/>
          <w:jc w:val="center"/>
        </w:trPr>
        <w:tc>
          <w:tcPr>
            <w:tcW w:w="913" w:type="dxa"/>
            <w:tcBorders>
              <w:top w:val="nil"/>
              <w:bottom w:val="single" w:sz="4" w:space="0" w:color="auto"/>
            </w:tcBorders>
            <w:vAlign w:val="center"/>
          </w:tcPr>
          <w:p w:rsidR="00DC5438" w:rsidRDefault="00310261">
            <w:pPr>
              <w:spacing w:line="3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1</w:t>
            </w:r>
          </w:p>
        </w:tc>
        <w:tc>
          <w:tcPr>
            <w:tcW w:w="1797" w:type="dxa"/>
            <w:tcBorders>
              <w:top w:val="nil"/>
              <w:bottom w:val="single" w:sz="4" w:space="0" w:color="auto"/>
            </w:tcBorders>
            <w:vAlign w:val="center"/>
          </w:tcPr>
          <w:p w:rsidR="00DC5438" w:rsidRDefault="00DC5438">
            <w:pPr>
              <w:spacing w:line="340" w:lineRule="exact"/>
              <w:jc w:val="center"/>
              <w:rPr>
                <w:rFonts w:asciiTheme="minorEastAsia" w:eastAsiaTheme="minorEastAsia" w:hAnsiTheme="minorEastAsia"/>
                <w:sz w:val="24"/>
                <w:szCs w:val="24"/>
              </w:rPr>
            </w:pPr>
          </w:p>
        </w:tc>
        <w:tc>
          <w:tcPr>
            <w:tcW w:w="2352" w:type="dxa"/>
            <w:tcBorders>
              <w:top w:val="nil"/>
              <w:bottom w:val="single" w:sz="4" w:space="0" w:color="auto"/>
            </w:tcBorders>
            <w:vAlign w:val="center"/>
          </w:tcPr>
          <w:p w:rsidR="00DC5438" w:rsidRDefault="00DC5438">
            <w:pPr>
              <w:spacing w:line="340" w:lineRule="exact"/>
              <w:rPr>
                <w:rFonts w:asciiTheme="minorEastAsia" w:eastAsiaTheme="minorEastAsia" w:hAnsiTheme="minorEastAsia" w:cs="宋体"/>
                <w:color w:val="000000"/>
                <w:sz w:val="24"/>
                <w:szCs w:val="24"/>
              </w:rPr>
            </w:pPr>
          </w:p>
        </w:tc>
        <w:tc>
          <w:tcPr>
            <w:tcW w:w="682" w:type="dxa"/>
            <w:tcBorders>
              <w:top w:val="nil"/>
              <w:bottom w:val="single" w:sz="4" w:space="0" w:color="auto"/>
            </w:tcBorders>
            <w:vAlign w:val="center"/>
          </w:tcPr>
          <w:p w:rsidR="00DC5438" w:rsidRDefault="00DC5438">
            <w:pPr>
              <w:spacing w:line="340" w:lineRule="exact"/>
              <w:ind w:firstLineChars="49" w:firstLine="118"/>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DC5438" w:rsidRDefault="00DC5438">
            <w:pPr>
              <w:spacing w:line="340" w:lineRule="exact"/>
              <w:jc w:val="center"/>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DC5438" w:rsidRDefault="00DC5438">
            <w:pPr>
              <w:spacing w:line="340" w:lineRule="exact"/>
              <w:rPr>
                <w:rFonts w:asciiTheme="minorEastAsia" w:eastAsiaTheme="minorEastAsia" w:hAnsiTheme="minorEastAsia"/>
                <w:sz w:val="24"/>
                <w:szCs w:val="24"/>
              </w:rPr>
            </w:pPr>
          </w:p>
        </w:tc>
      </w:tr>
      <w:tr w:rsidR="00DC5438">
        <w:trPr>
          <w:cantSplit/>
          <w:trHeight w:val="495"/>
          <w:jc w:val="center"/>
        </w:trPr>
        <w:tc>
          <w:tcPr>
            <w:tcW w:w="8522" w:type="dxa"/>
            <w:gridSpan w:val="6"/>
            <w:tcBorders>
              <w:top w:val="single" w:sz="4" w:space="0" w:color="auto"/>
              <w:bottom w:val="single" w:sz="4" w:space="0" w:color="auto"/>
              <w:right w:val="single" w:sz="4" w:space="0" w:color="auto"/>
            </w:tcBorders>
            <w:vAlign w:val="center"/>
          </w:tcPr>
          <w:p w:rsidR="00DC5438" w:rsidRDefault="00310261">
            <w:pPr>
              <w:spacing w:line="340" w:lineRule="exact"/>
              <w:rPr>
                <w:rFonts w:asciiTheme="minorEastAsia" w:eastAsiaTheme="minorEastAsia" w:hAnsiTheme="minorEastAsia"/>
                <w:sz w:val="24"/>
                <w:szCs w:val="24"/>
              </w:rPr>
            </w:pPr>
            <w:r>
              <w:rPr>
                <w:rFonts w:asciiTheme="minorEastAsia" w:eastAsiaTheme="minorEastAsia" w:hAnsiTheme="minorEastAsia" w:hint="eastAsia"/>
                <w:b/>
                <w:sz w:val="24"/>
                <w:szCs w:val="24"/>
              </w:rPr>
              <w:t>总价（人民币大写）：</w:t>
            </w:r>
            <w:r>
              <w:rPr>
                <w:rFonts w:asciiTheme="minorEastAsia" w:eastAsiaTheme="minorEastAsia" w:hAnsiTheme="minorEastAsia" w:hint="eastAsia"/>
                <w:sz w:val="24"/>
                <w:szCs w:val="24"/>
              </w:rPr>
              <w:t>合计（小写）：元</w:t>
            </w:r>
          </w:p>
          <w:p w:rsidR="00DC5438" w:rsidRDefault="00310261">
            <w:pPr>
              <w:spacing w:line="340" w:lineRule="exact"/>
              <w:rPr>
                <w:rFonts w:asciiTheme="minorEastAsia" w:eastAsiaTheme="minorEastAsia" w:hAnsiTheme="minorEastAsia"/>
                <w:sz w:val="24"/>
                <w:szCs w:val="24"/>
              </w:rPr>
            </w:pPr>
            <w:r>
              <w:rPr>
                <w:rFonts w:asciiTheme="minorEastAsia" w:eastAsiaTheme="minorEastAsia" w:hAnsiTheme="minorEastAsia" w:hint="eastAsia"/>
                <w:szCs w:val="24"/>
              </w:rPr>
              <w:t>本合同总价款是货物设计、制造、包装、仓储、运输、安装及验收合格之前以及保修期内备品备件发生的所有含税费用。本合同总价款还包含乙方应当提供的伴随服务</w:t>
            </w:r>
            <w:r>
              <w:rPr>
                <w:rFonts w:asciiTheme="minorEastAsia" w:eastAsiaTheme="minorEastAsia" w:hAnsiTheme="minorEastAsia"/>
                <w:szCs w:val="24"/>
              </w:rPr>
              <w:t>/</w:t>
            </w:r>
            <w:r>
              <w:rPr>
                <w:rFonts w:asciiTheme="minorEastAsia" w:eastAsiaTheme="minorEastAsia" w:hAnsiTheme="minorEastAsia"/>
                <w:szCs w:val="24"/>
              </w:rPr>
              <w:t>售后服务费用。</w:t>
            </w:r>
          </w:p>
        </w:tc>
      </w:tr>
    </w:tbl>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二、</w:t>
      </w:r>
      <w:r>
        <w:rPr>
          <w:rFonts w:asciiTheme="minorEastAsia" w:eastAsiaTheme="minorEastAsia" w:hAnsiTheme="minorEastAsia" w:hint="eastAsia"/>
          <w:b/>
          <w:sz w:val="24"/>
          <w:szCs w:val="24"/>
        </w:rPr>
        <w:t>结算方式</w:t>
      </w:r>
    </w:p>
    <w:p w:rsidR="00DC5438" w:rsidRDefault="00310261">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2.1</w:t>
      </w:r>
      <w:r>
        <w:rPr>
          <w:rFonts w:asciiTheme="minorEastAsia" w:eastAsiaTheme="minorEastAsia" w:hAnsiTheme="minorEastAsia"/>
          <w:sz w:val="24"/>
          <w:szCs w:val="28"/>
        </w:rPr>
        <w:t>结算方式：</w:t>
      </w:r>
      <w:r>
        <w:rPr>
          <w:rFonts w:asciiTheme="minorEastAsia" w:eastAsiaTheme="minorEastAsia" w:hAnsiTheme="minorEastAsia" w:hint="eastAsia"/>
          <w:sz w:val="24"/>
          <w:szCs w:val="28"/>
        </w:rPr>
        <w:t>（请根据实际情况选择和修改）</w:t>
      </w:r>
    </w:p>
    <w:p w:rsidR="00DC5438" w:rsidRDefault="00310261">
      <w:pPr>
        <w:pStyle w:val="a7"/>
        <w:spacing w:before="120" w:after="120" w:line="33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A</w:t>
      </w:r>
      <w:r>
        <w:rPr>
          <w:rFonts w:asciiTheme="minorEastAsia" w:eastAsiaTheme="minorEastAsia" w:hAnsiTheme="minorEastAsia" w:hint="eastAsia"/>
          <w:sz w:val="24"/>
          <w:szCs w:val="28"/>
        </w:rPr>
        <w:t>【</w:t>
      </w:r>
      <w:r>
        <w:rPr>
          <w:rFonts w:asciiTheme="minorEastAsia" w:eastAsiaTheme="minorEastAsia" w:hAnsiTheme="minorEastAsia"/>
          <w:sz w:val="24"/>
          <w:szCs w:val="28"/>
        </w:rPr>
        <w:t>国产设备</w:t>
      </w:r>
      <w:r>
        <w:rPr>
          <w:rFonts w:asciiTheme="minorEastAsia" w:eastAsiaTheme="minorEastAsia" w:hAnsiTheme="minorEastAsia" w:hint="eastAsia"/>
          <w:sz w:val="24"/>
          <w:szCs w:val="28"/>
        </w:rPr>
        <w:t>及进口设备（非免税）】</w:t>
      </w:r>
      <w:r>
        <w:rPr>
          <w:rFonts w:asciiTheme="minorEastAsia" w:eastAsiaTheme="minorEastAsia" w:hAnsiTheme="minorEastAsia" w:hint="eastAsia"/>
          <w:sz w:val="24"/>
          <w:szCs w:val="28"/>
        </w:rPr>
        <w:t>：货物交付且安装、调试后，并通过验收后一周内甲方支付合同总金额的</w:t>
      </w:r>
      <w:r>
        <w:rPr>
          <w:rFonts w:asciiTheme="minorEastAsia" w:eastAsiaTheme="minorEastAsia" w:hAnsiTheme="minorEastAsia" w:hint="eastAsia"/>
          <w:sz w:val="24"/>
          <w:szCs w:val="28"/>
        </w:rPr>
        <w:t>100%</w:t>
      </w:r>
      <w:r>
        <w:rPr>
          <w:rFonts w:asciiTheme="minorEastAsia" w:eastAsiaTheme="minorEastAsia" w:hAnsiTheme="minorEastAsia" w:hint="eastAsia"/>
          <w:sz w:val="24"/>
          <w:szCs w:val="28"/>
        </w:rPr>
        <w:t>，付款之前需收到乙方开具的合法有效的相应全额发票。</w:t>
      </w:r>
    </w:p>
    <w:p w:rsidR="00DC5438" w:rsidRDefault="00310261">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B</w:t>
      </w:r>
      <w:r>
        <w:rPr>
          <w:rFonts w:asciiTheme="minorEastAsia" w:eastAsiaTheme="minorEastAsia" w:hAnsiTheme="minorEastAsia" w:hint="eastAsia"/>
          <w:sz w:val="24"/>
          <w:szCs w:val="28"/>
        </w:rPr>
        <w:t>【进口设备（免税）】</w:t>
      </w:r>
      <w:r>
        <w:rPr>
          <w:rFonts w:asciiTheme="minorEastAsia" w:eastAsiaTheme="minorEastAsia" w:hAnsiTheme="minorEastAsia"/>
          <w:sz w:val="24"/>
          <w:szCs w:val="28"/>
        </w:rPr>
        <w:t>：根据委托代理进口协议，甲方与外贸代理公司</w:t>
      </w:r>
      <w:r>
        <w:rPr>
          <w:rFonts w:asciiTheme="minorEastAsia" w:eastAsiaTheme="minorEastAsia" w:hAnsiTheme="minorEastAsia" w:hint="eastAsia"/>
          <w:sz w:val="24"/>
          <w:szCs w:val="28"/>
        </w:rPr>
        <w:t>(</w:t>
      </w:r>
      <w:r>
        <w:rPr>
          <w:rFonts w:asciiTheme="minorEastAsia" w:eastAsiaTheme="minorEastAsia" w:hAnsiTheme="minorEastAsia" w:hint="eastAsia"/>
          <w:sz w:val="24"/>
          <w:szCs w:val="28"/>
          <w:u w:val="single"/>
        </w:rPr>
        <w:t xml:space="preserve">         </w:t>
      </w:r>
      <w:r>
        <w:rPr>
          <w:rFonts w:asciiTheme="minorEastAsia" w:eastAsiaTheme="minorEastAsia" w:hAnsiTheme="minorEastAsia" w:hint="eastAsia"/>
          <w:sz w:val="24"/>
          <w:szCs w:val="28"/>
        </w:rPr>
        <w:t>)</w:t>
      </w:r>
      <w:r>
        <w:rPr>
          <w:rFonts w:asciiTheme="minorEastAsia" w:eastAsiaTheme="minorEastAsia" w:hAnsiTheme="minorEastAsia"/>
          <w:sz w:val="24"/>
          <w:szCs w:val="28"/>
        </w:rPr>
        <w:t>进行结算。</w:t>
      </w:r>
    </w:p>
    <w:p w:rsidR="00DC5438" w:rsidRDefault="00310261">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2.2</w:t>
      </w:r>
      <w:r>
        <w:rPr>
          <w:rFonts w:asciiTheme="minorEastAsia" w:eastAsiaTheme="minorEastAsia" w:hAnsiTheme="minorEastAsia"/>
          <w:sz w:val="24"/>
          <w:szCs w:val="28"/>
        </w:rPr>
        <w:t>当采购数量与实际使用数量不一致时，</w:t>
      </w:r>
      <w:r>
        <w:rPr>
          <w:rFonts w:asciiTheme="minorEastAsia" w:eastAsiaTheme="minorEastAsia" w:hAnsiTheme="minorEastAsia" w:hint="eastAsia"/>
          <w:sz w:val="24"/>
          <w:szCs w:val="28"/>
        </w:rPr>
        <w:t>乙方</w:t>
      </w:r>
      <w:r>
        <w:rPr>
          <w:rFonts w:asciiTheme="minorEastAsia" w:eastAsiaTheme="minorEastAsia" w:hAnsiTheme="minorEastAsia"/>
          <w:sz w:val="24"/>
          <w:szCs w:val="28"/>
        </w:rPr>
        <w:t>应根据实际使用量供货，合同的最终结算金额按实际使用量乘以成交单价进行计算。</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2.3</w:t>
      </w:r>
      <w:r>
        <w:rPr>
          <w:rFonts w:asciiTheme="minorEastAsia" w:eastAsiaTheme="minorEastAsia" w:hAnsiTheme="minorEastAsia"/>
          <w:sz w:val="24"/>
          <w:szCs w:val="24"/>
        </w:rPr>
        <w:t>乙方</w:t>
      </w:r>
      <w:r>
        <w:rPr>
          <w:rFonts w:asciiTheme="minorEastAsia" w:eastAsiaTheme="minorEastAsia" w:hAnsiTheme="minorEastAsia" w:hint="eastAsia"/>
          <w:sz w:val="24"/>
          <w:szCs w:val="24"/>
        </w:rPr>
        <w:t>指定账户信息：</w:t>
      </w:r>
    </w:p>
    <w:p w:rsidR="00DC5438" w:rsidRDefault="00310261">
      <w:pPr>
        <w:pStyle w:val="a7"/>
        <w:spacing w:before="120" w:after="120" w:line="340" w:lineRule="exact"/>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开户行：</w:t>
      </w:r>
      <w:r>
        <w:rPr>
          <w:rFonts w:asciiTheme="minorEastAsia" w:eastAsiaTheme="minorEastAsia" w:hAnsiTheme="minorEastAsia"/>
          <w:sz w:val="24"/>
          <w:szCs w:val="24"/>
        </w:rPr>
        <w:t>_______</w:t>
      </w:r>
      <w:r>
        <w:rPr>
          <w:rFonts w:asciiTheme="minorEastAsia" w:eastAsiaTheme="minorEastAsia" w:hAnsiTheme="minorEastAsia"/>
          <w:sz w:val="24"/>
          <w:szCs w:val="24"/>
          <w:u w:val="single"/>
        </w:rPr>
        <w:t>_   __</w:t>
      </w:r>
    </w:p>
    <w:p w:rsidR="00DC5438" w:rsidRDefault="00310261">
      <w:pPr>
        <w:pStyle w:val="a7"/>
        <w:spacing w:before="120" w:after="120" w:line="340" w:lineRule="exact"/>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户名：</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________</w:t>
      </w:r>
      <w:r>
        <w:rPr>
          <w:rFonts w:asciiTheme="minorEastAsia" w:eastAsiaTheme="minorEastAsia" w:hAnsiTheme="minorEastAsia"/>
          <w:sz w:val="24"/>
          <w:szCs w:val="24"/>
          <w:u w:val="single"/>
        </w:rPr>
        <w:t>_   __</w:t>
      </w:r>
    </w:p>
    <w:p w:rsidR="00DC5438" w:rsidRDefault="00310261">
      <w:pPr>
        <w:pStyle w:val="a7"/>
        <w:spacing w:before="120" w:after="120" w:line="340" w:lineRule="exact"/>
        <w:ind w:leftChars="200" w:left="440" w:firstLineChars="50" w:firstLine="12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账号：</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_______________</w:t>
      </w:r>
    </w:p>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三、交付方式、时间及地点</w:t>
      </w:r>
    </w:p>
    <w:p w:rsidR="00DC5438" w:rsidRDefault="00310261">
      <w:pPr>
        <w:pStyle w:val="a7"/>
        <w:snapToGrid w:val="0"/>
        <w:spacing w:before="120" w:after="120" w:line="340" w:lineRule="exact"/>
        <w:ind w:firstLineChars="200" w:firstLine="48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3.1</w:t>
      </w:r>
      <w:r>
        <w:rPr>
          <w:rFonts w:asciiTheme="minorEastAsia" w:eastAsiaTheme="minorEastAsia" w:hAnsiTheme="minorEastAsia" w:hint="eastAsia"/>
          <w:sz w:val="24"/>
          <w:szCs w:val="24"/>
        </w:rPr>
        <w:t>交付方式：</w:t>
      </w:r>
      <w:r>
        <w:rPr>
          <w:rFonts w:asciiTheme="minorEastAsia" w:eastAsiaTheme="minorEastAsia" w:hAnsiTheme="minorEastAsia" w:hint="eastAsia"/>
          <w:sz w:val="24"/>
          <w:szCs w:val="24"/>
          <w:u w:val="single"/>
        </w:rPr>
        <w:t>乙方按甲方书面通知之日，运送至甲方指定地点，经甲方指定收货人书面签收，则为完成交付</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3.1</w:t>
      </w:r>
      <w:r>
        <w:rPr>
          <w:rFonts w:asciiTheme="minorEastAsia" w:eastAsiaTheme="minorEastAsia" w:hAnsiTheme="minorEastAsia" w:hint="eastAsia"/>
          <w:sz w:val="24"/>
          <w:szCs w:val="24"/>
        </w:rPr>
        <w:t>交付时间：</w:t>
      </w:r>
      <w:r>
        <w:rPr>
          <w:rFonts w:asciiTheme="minorEastAsia" w:eastAsiaTheme="minorEastAsia" w:hAnsiTheme="minorEastAsia"/>
          <w:sz w:val="24"/>
          <w:szCs w:val="24"/>
        </w:rPr>
        <w:t>___________________</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3.2</w:t>
      </w:r>
      <w:r>
        <w:rPr>
          <w:rFonts w:asciiTheme="minorEastAsia" w:eastAsiaTheme="minorEastAsia" w:hAnsiTheme="minorEastAsia" w:hint="eastAsia"/>
          <w:sz w:val="24"/>
          <w:szCs w:val="24"/>
        </w:rPr>
        <w:t>交付地点：</w:t>
      </w:r>
      <w:r>
        <w:rPr>
          <w:rFonts w:asciiTheme="minorEastAsia" w:eastAsiaTheme="minorEastAsia" w:hAnsiTheme="minorEastAsia"/>
          <w:sz w:val="24"/>
          <w:szCs w:val="24"/>
        </w:rPr>
        <w:t>___________________</w:t>
      </w:r>
    </w:p>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四、货物包装、发运及运输</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4.1 </w:t>
      </w:r>
      <w:r>
        <w:rPr>
          <w:rFonts w:asciiTheme="minorEastAsia" w:eastAsiaTheme="minorEastAsia" w:hAnsiTheme="minorEastAsia"/>
          <w:sz w:val="24"/>
          <w:szCs w:val="24"/>
        </w:rPr>
        <w:t>乙方应在货物发运前</w:t>
      </w:r>
      <w:r>
        <w:rPr>
          <w:rFonts w:asciiTheme="minorEastAsia" w:eastAsiaTheme="minorEastAsia" w:hAnsiTheme="minorEastAsia" w:hint="eastAsia"/>
          <w:sz w:val="24"/>
          <w:szCs w:val="24"/>
        </w:rPr>
        <w:t>根据</w:t>
      </w:r>
      <w:r>
        <w:rPr>
          <w:rFonts w:asciiTheme="minorEastAsia" w:eastAsiaTheme="minorEastAsia" w:hAnsiTheme="minorEastAsia"/>
          <w:sz w:val="24"/>
          <w:szCs w:val="24"/>
        </w:rPr>
        <w:t>运输距离、防潮、防震、防锈和防破损装卸等要求</w:t>
      </w:r>
      <w:r>
        <w:rPr>
          <w:rFonts w:asciiTheme="minorEastAsia" w:eastAsiaTheme="minorEastAsia" w:hAnsiTheme="minorEastAsia" w:hint="eastAsia"/>
          <w:sz w:val="24"/>
          <w:szCs w:val="24"/>
        </w:rPr>
        <w:t>进行相应的</w:t>
      </w:r>
      <w:r>
        <w:rPr>
          <w:rFonts w:asciiTheme="minorEastAsia" w:eastAsiaTheme="minorEastAsia" w:hAnsiTheme="minorEastAsia"/>
          <w:sz w:val="24"/>
          <w:szCs w:val="24"/>
        </w:rPr>
        <w:t>包装，以保证货物安全运达甲方指定地点。</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4.2 </w:t>
      </w:r>
      <w:r>
        <w:rPr>
          <w:rFonts w:asciiTheme="minorEastAsia" w:eastAsiaTheme="minorEastAsia" w:hAnsiTheme="minorEastAsia"/>
          <w:sz w:val="24"/>
          <w:szCs w:val="24"/>
        </w:rPr>
        <w:t>使用说明书、质量检验证明书、随配附件和工具以及清单一并附于货物内。</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4.3 </w:t>
      </w:r>
      <w:r>
        <w:rPr>
          <w:rFonts w:asciiTheme="minorEastAsia" w:eastAsiaTheme="minorEastAsia" w:hAnsiTheme="minorEastAsia"/>
          <w:sz w:val="24"/>
          <w:szCs w:val="24"/>
        </w:rPr>
        <w:t>乙方在货物发运手续办理完毕后</w:t>
      </w:r>
      <w:r>
        <w:rPr>
          <w:rFonts w:asciiTheme="minorEastAsia" w:eastAsiaTheme="minorEastAsia" w:hAnsiTheme="minorEastAsia"/>
          <w:sz w:val="24"/>
          <w:szCs w:val="24"/>
        </w:rPr>
        <w:t>24</w:t>
      </w:r>
      <w:r>
        <w:rPr>
          <w:rFonts w:asciiTheme="minorEastAsia" w:eastAsiaTheme="minorEastAsia" w:hAnsiTheme="minorEastAsia"/>
          <w:sz w:val="24"/>
          <w:szCs w:val="24"/>
        </w:rPr>
        <w:t>小时内或货到甲方</w:t>
      </w:r>
      <w:r>
        <w:rPr>
          <w:rFonts w:asciiTheme="minorEastAsia" w:eastAsiaTheme="minorEastAsia" w:hAnsiTheme="minorEastAsia"/>
          <w:sz w:val="24"/>
          <w:szCs w:val="24"/>
        </w:rPr>
        <w:t>48</w:t>
      </w:r>
      <w:r>
        <w:rPr>
          <w:rFonts w:asciiTheme="minorEastAsia" w:eastAsiaTheme="minorEastAsia" w:hAnsiTheme="minorEastAsia"/>
          <w:sz w:val="24"/>
          <w:szCs w:val="24"/>
        </w:rPr>
        <w:t>小时前通知甲方，以准备接货。</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4.4 </w:t>
      </w:r>
      <w:r>
        <w:rPr>
          <w:rFonts w:asciiTheme="minorEastAsia" w:eastAsiaTheme="minorEastAsia" w:hAnsiTheme="minorEastAsia"/>
          <w:sz w:val="24"/>
          <w:szCs w:val="24"/>
        </w:rPr>
        <w:t>货物在交付甲方前发生的风险均由乙方负责。</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五、</w:t>
      </w:r>
      <w:r>
        <w:rPr>
          <w:rFonts w:asciiTheme="minorEastAsia" w:eastAsiaTheme="minorEastAsia" w:hAnsiTheme="minorEastAsia"/>
          <w:b/>
          <w:sz w:val="24"/>
          <w:szCs w:val="24"/>
        </w:rPr>
        <w:t>质量保证及售后服务</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5.1 </w:t>
      </w:r>
      <w:r>
        <w:rPr>
          <w:rFonts w:asciiTheme="minorEastAsia" w:eastAsiaTheme="minorEastAsia" w:hAnsiTheme="minorEastAsia"/>
          <w:sz w:val="24"/>
          <w:szCs w:val="24"/>
        </w:rPr>
        <w:t>乙方应按招标文件规定的货物性能、技术要求、质量标准向甲方提供全新</w:t>
      </w:r>
      <w:r>
        <w:rPr>
          <w:rFonts w:asciiTheme="minorEastAsia" w:eastAsiaTheme="minorEastAsia" w:hAnsiTheme="minorEastAsia" w:hint="eastAsia"/>
          <w:sz w:val="24"/>
          <w:szCs w:val="24"/>
        </w:rPr>
        <w:t>货物，乙方所供货物应符合国家相关的法律规定、技术规</w:t>
      </w:r>
      <w:r>
        <w:rPr>
          <w:rFonts w:asciiTheme="minorEastAsia" w:eastAsiaTheme="minorEastAsia" w:hAnsiTheme="minorEastAsia" w:hint="eastAsia"/>
          <w:sz w:val="24"/>
          <w:szCs w:val="24"/>
        </w:rPr>
        <w:t>格和质量标准；如是进口商品，则需是获得国家相关部门颁布安全许可证的出厂原装合格产品。</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5.2 </w:t>
      </w:r>
      <w:r>
        <w:rPr>
          <w:rFonts w:asciiTheme="minorEastAsia" w:eastAsiaTheme="minorEastAsia" w:hAnsiTheme="minorEastAsia"/>
          <w:sz w:val="24"/>
          <w:szCs w:val="24"/>
        </w:rPr>
        <w:t>乙方提供的货物在</w:t>
      </w:r>
      <w:r>
        <w:rPr>
          <w:rFonts w:asciiTheme="minorEastAsia" w:eastAsiaTheme="minorEastAsia" w:hAnsiTheme="minorEastAsia" w:hint="eastAsia"/>
          <w:sz w:val="24"/>
          <w:szCs w:val="24"/>
        </w:rPr>
        <w:t>质保期</w:t>
      </w:r>
      <w:r>
        <w:rPr>
          <w:rFonts w:asciiTheme="minorEastAsia" w:eastAsiaTheme="minorEastAsia" w:hAnsiTheme="minorEastAsia"/>
          <w:sz w:val="24"/>
          <w:szCs w:val="24"/>
        </w:rPr>
        <w:t>内因货物本身的质量问题发生故障，乙方应负责免费更换</w:t>
      </w:r>
      <w:r>
        <w:rPr>
          <w:rFonts w:asciiTheme="minorEastAsia" w:eastAsiaTheme="minorEastAsia" w:hAnsiTheme="minorEastAsia" w:hint="eastAsia"/>
          <w:sz w:val="24"/>
          <w:szCs w:val="24"/>
        </w:rPr>
        <w:t>，并承担所发生的全部费用</w:t>
      </w:r>
      <w:r>
        <w:rPr>
          <w:rFonts w:asciiTheme="minorEastAsia" w:eastAsiaTheme="minorEastAsia" w:hAnsiTheme="minorEastAsia"/>
          <w:sz w:val="24"/>
          <w:szCs w:val="24"/>
        </w:rPr>
        <w:t>。</w:t>
      </w:r>
      <w:r>
        <w:rPr>
          <w:rFonts w:asciiTheme="minorEastAsia" w:eastAsiaTheme="minorEastAsia" w:hAnsiTheme="minorEastAsia" w:hint="eastAsia"/>
          <w:sz w:val="24"/>
          <w:szCs w:val="24"/>
        </w:rPr>
        <w:t>更换后仍</w:t>
      </w:r>
      <w:r>
        <w:rPr>
          <w:rFonts w:asciiTheme="minorEastAsia" w:eastAsiaTheme="minorEastAsia" w:hAnsiTheme="minorEastAsia"/>
          <w:sz w:val="24"/>
          <w:szCs w:val="24"/>
        </w:rPr>
        <w:t>达不到技术要求</w:t>
      </w:r>
      <w:r>
        <w:rPr>
          <w:rFonts w:asciiTheme="minorEastAsia" w:eastAsiaTheme="minorEastAsia" w:hAnsiTheme="minorEastAsia" w:hint="eastAsia"/>
          <w:sz w:val="24"/>
          <w:szCs w:val="24"/>
        </w:rPr>
        <w:t>的，</w:t>
      </w:r>
      <w:r>
        <w:rPr>
          <w:rFonts w:asciiTheme="minorEastAsia" w:eastAsiaTheme="minorEastAsia" w:hAnsiTheme="minorEastAsia"/>
          <w:sz w:val="24"/>
          <w:szCs w:val="24"/>
        </w:rPr>
        <w:t>乙方应退还甲方支付的合同款，同时应承担该货物的直接费用（运输、保险、检验、货款利息及银行手续费等）。</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5.3</w:t>
      </w:r>
      <w:r>
        <w:rPr>
          <w:rFonts w:asciiTheme="minorEastAsia" w:eastAsiaTheme="minorEastAsia" w:hAnsiTheme="minorEastAsia" w:hint="eastAsia"/>
          <w:sz w:val="24"/>
          <w:szCs w:val="24"/>
        </w:rPr>
        <w:t>上述货物的</w:t>
      </w:r>
      <w:r>
        <w:rPr>
          <w:rFonts w:asciiTheme="minorEastAsia" w:eastAsiaTheme="minorEastAsia" w:hAnsiTheme="minorEastAsia"/>
          <w:sz w:val="24"/>
          <w:szCs w:val="24"/>
        </w:rPr>
        <w:t>质保期年。（自交货验收合格</w:t>
      </w:r>
      <w:r>
        <w:rPr>
          <w:rFonts w:asciiTheme="minorEastAsia" w:eastAsiaTheme="minorEastAsia" w:hAnsiTheme="minorEastAsia" w:hint="eastAsia"/>
          <w:sz w:val="24"/>
          <w:szCs w:val="24"/>
        </w:rPr>
        <w:t>次日</w:t>
      </w:r>
      <w:r>
        <w:rPr>
          <w:rFonts w:asciiTheme="minorEastAsia" w:eastAsiaTheme="minorEastAsia" w:hAnsiTheme="minorEastAsia"/>
          <w:sz w:val="24"/>
          <w:szCs w:val="24"/>
        </w:rPr>
        <w:t>起</w:t>
      </w:r>
      <w:r>
        <w:rPr>
          <w:rFonts w:asciiTheme="minorEastAsia" w:eastAsiaTheme="minorEastAsia" w:hAnsiTheme="minorEastAsia" w:hint="eastAsia"/>
          <w:sz w:val="24"/>
          <w:szCs w:val="24"/>
        </w:rPr>
        <w:t>计算</w:t>
      </w:r>
      <w:r>
        <w:rPr>
          <w:rFonts w:asciiTheme="minorEastAsia" w:eastAsiaTheme="minorEastAsia" w:hAnsiTheme="minorEastAsia"/>
          <w:sz w:val="24"/>
          <w:szCs w:val="24"/>
        </w:rPr>
        <w:t>），因人为因素出现的故障不在免费保修范围内。</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5.4</w:t>
      </w:r>
      <w:r>
        <w:rPr>
          <w:rFonts w:asciiTheme="minorEastAsia" w:eastAsiaTheme="minorEastAsia" w:hAnsiTheme="minorEastAsia" w:hint="eastAsia"/>
          <w:sz w:val="24"/>
          <w:szCs w:val="24"/>
        </w:rPr>
        <w:t>在质保期内，</w:t>
      </w:r>
      <w:r>
        <w:rPr>
          <w:rFonts w:asciiTheme="minorEastAsia" w:eastAsiaTheme="minorEastAsia" w:hAnsiTheme="minorEastAsia"/>
          <w:sz w:val="24"/>
          <w:szCs w:val="24"/>
        </w:rPr>
        <w:t>如在使用过程中发生质量问题，乙方在接到甲方通知后在</w:t>
      </w:r>
      <w:r>
        <w:rPr>
          <w:rFonts w:asciiTheme="minorEastAsia" w:eastAsiaTheme="minorEastAsia" w:hAnsiTheme="minorEastAsia"/>
          <w:sz w:val="24"/>
          <w:szCs w:val="24"/>
        </w:rPr>
        <w:t>_________</w:t>
      </w:r>
      <w:r>
        <w:rPr>
          <w:rFonts w:asciiTheme="minorEastAsia" w:eastAsiaTheme="minorEastAsia" w:hAnsiTheme="minorEastAsia"/>
          <w:sz w:val="24"/>
          <w:szCs w:val="24"/>
        </w:rPr>
        <w:t>小时</w:t>
      </w:r>
      <w:r>
        <w:rPr>
          <w:rFonts w:asciiTheme="minorEastAsia" w:eastAsiaTheme="minorEastAsia" w:hAnsiTheme="minorEastAsia" w:hint="eastAsia"/>
          <w:sz w:val="24"/>
          <w:szCs w:val="24"/>
        </w:rPr>
        <w:t>内响应，并在小时内赶到甲方现场，免费予以排除故障、修复或者更换零部件</w:t>
      </w:r>
      <w:r>
        <w:rPr>
          <w:rFonts w:asciiTheme="minorEastAsia" w:eastAsiaTheme="minorEastAsia" w:hAnsiTheme="minorEastAsia"/>
          <w:sz w:val="24"/>
          <w:szCs w:val="24"/>
        </w:rPr>
        <w:t>。</w:t>
      </w:r>
      <w:r>
        <w:rPr>
          <w:rFonts w:asciiTheme="minorEastAsia" w:eastAsiaTheme="minorEastAsia" w:hAnsiTheme="minorEastAsia" w:hint="eastAsia"/>
          <w:sz w:val="24"/>
          <w:szCs w:val="24"/>
        </w:rPr>
        <w:t>如未及时维修的，甲方委托他人维修，维修费从合同款中扣除或由乙方承担。</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5.5 </w:t>
      </w:r>
      <w:r>
        <w:rPr>
          <w:rFonts w:asciiTheme="minorEastAsia" w:eastAsiaTheme="minorEastAsia" w:hAnsiTheme="minorEastAsia"/>
          <w:sz w:val="24"/>
          <w:szCs w:val="24"/>
        </w:rPr>
        <w:t>在质保期内，乙方应对货物出现的质量及安全问题负责处理解决并承担一切费用。</w:t>
      </w:r>
    </w:p>
    <w:p w:rsidR="00DC5438" w:rsidRDefault="00310261">
      <w:pPr>
        <w:pStyle w:val="a7"/>
        <w:spacing w:before="120" w:after="120" w:line="340" w:lineRule="exact"/>
        <w:ind w:firstLineChars="150" w:firstLine="360"/>
        <w:rPr>
          <w:rFonts w:asciiTheme="minorEastAsia" w:eastAsiaTheme="minorEastAsia" w:hAnsiTheme="minorEastAsia"/>
          <w:sz w:val="24"/>
          <w:szCs w:val="24"/>
        </w:rPr>
      </w:pPr>
      <w:r>
        <w:rPr>
          <w:rFonts w:asciiTheme="minorEastAsia" w:eastAsiaTheme="minorEastAsia" w:hAnsiTheme="minorEastAsia"/>
          <w:sz w:val="24"/>
          <w:szCs w:val="24"/>
        </w:rPr>
        <w:t xml:space="preserve">5.6 </w:t>
      </w:r>
      <w:r>
        <w:rPr>
          <w:rFonts w:asciiTheme="minorEastAsia" w:eastAsiaTheme="minorEastAsia" w:hAnsiTheme="minorEastAsia" w:hint="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eastAsiaTheme="minorEastAsia" w:hAnsiTheme="minorEastAsia"/>
          <w:sz w:val="24"/>
          <w:szCs w:val="24"/>
        </w:rPr>
        <w:t>。</w:t>
      </w:r>
    </w:p>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六</w:t>
      </w:r>
      <w:r>
        <w:rPr>
          <w:rFonts w:asciiTheme="minorEastAsia" w:eastAsiaTheme="minorEastAsia" w:hAnsiTheme="minorEastAsia"/>
          <w:b/>
          <w:sz w:val="24"/>
          <w:szCs w:val="24"/>
        </w:rPr>
        <w:t>、调试和验收</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6.1 </w:t>
      </w:r>
      <w:r>
        <w:rPr>
          <w:rFonts w:asciiTheme="minorEastAsia" w:eastAsiaTheme="minorEastAsia" w:hAnsiTheme="minorEastAsia"/>
          <w:sz w:val="24"/>
          <w:szCs w:val="24"/>
        </w:rPr>
        <w:t>乙方交货前应对</w:t>
      </w:r>
      <w:r>
        <w:rPr>
          <w:rFonts w:asciiTheme="minorEastAsia" w:eastAsiaTheme="minorEastAsia" w:hAnsiTheme="minorEastAsia" w:hint="eastAsia"/>
          <w:sz w:val="24"/>
          <w:szCs w:val="24"/>
        </w:rPr>
        <w:t>货物</w:t>
      </w:r>
      <w:r>
        <w:rPr>
          <w:rFonts w:asciiTheme="minorEastAsia" w:eastAsiaTheme="minorEastAsia" w:hAnsiTheme="minorEastAsia"/>
          <w:sz w:val="24"/>
          <w:szCs w:val="24"/>
        </w:rPr>
        <w:t>全面检查</w:t>
      </w:r>
      <w:r>
        <w:rPr>
          <w:rFonts w:asciiTheme="minorEastAsia" w:eastAsiaTheme="minorEastAsia" w:hAnsiTheme="minorEastAsia" w:hint="eastAsia"/>
          <w:sz w:val="24"/>
          <w:szCs w:val="24"/>
        </w:rPr>
        <w:t>并</w:t>
      </w:r>
      <w:r>
        <w:rPr>
          <w:rFonts w:asciiTheme="minorEastAsia" w:eastAsiaTheme="minorEastAsia" w:hAnsiTheme="minorEastAsia"/>
          <w:sz w:val="24"/>
          <w:szCs w:val="24"/>
        </w:rPr>
        <w:t>对验收文件进行整理，列出清单</w:t>
      </w:r>
      <w:r>
        <w:rPr>
          <w:rFonts w:asciiTheme="minorEastAsia" w:eastAsiaTheme="minorEastAsia" w:hAnsiTheme="minorEastAsia" w:hint="eastAsia"/>
          <w:sz w:val="24"/>
          <w:szCs w:val="24"/>
        </w:rPr>
        <w:t>提交甲方</w:t>
      </w:r>
      <w:r>
        <w:rPr>
          <w:rFonts w:asciiTheme="minorEastAsia" w:eastAsiaTheme="minorEastAsia" w:hAnsiTheme="minorEastAsia"/>
          <w:sz w:val="24"/>
          <w:szCs w:val="24"/>
        </w:rPr>
        <w:t>，检验的结果</w:t>
      </w:r>
      <w:r>
        <w:rPr>
          <w:rFonts w:asciiTheme="minorEastAsia" w:eastAsiaTheme="minorEastAsia" w:hAnsiTheme="minorEastAsia" w:hint="eastAsia"/>
          <w:sz w:val="24"/>
          <w:szCs w:val="24"/>
        </w:rPr>
        <w:t>亦</w:t>
      </w:r>
      <w:r>
        <w:rPr>
          <w:rFonts w:asciiTheme="minorEastAsia" w:eastAsiaTheme="minorEastAsia" w:hAnsiTheme="minorEastAsia"/>
          <w:sz w:val="24"/>
          <w:szCs w:val="24"/>
        </w:rPr>
        <w:t>应随货物交甲方。</w:t>
      </w:r>
    </w:p>
    <w:p w:rsidR="00DC5438" w:rsidRDefault="00310261">
      <w:pPr>
        <w:pStyle w:val="a7"/>
        <w:spacing w:before="120" w:after="120" w:line="340" w:lineRule="exact"/>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 xml:space="preserve">6.2 </w:t>
      </w:r>
      <w:r>
        <w:rPr>
          <w:rFonts w:asciiTheme="minorEastAsia" w:eastAsiaTheme="minorEastAsia" w:hAnsiTheme="minorEastAsia"/>
          <w:sz w:val="24"/>
          <w:szCs w:val="24"/>
        </w:rPr>
        <w:t>甲方对乙方提供的货物在使用前进行调试时，乙方需负责安装并培训甲方的使用操作人员，并协助甲方一起调试，直到符合技术要求。</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6.3 </w:t>
      </w:r>
      <w:r>
        <w:rPr>
          <w:rFonts w:asciiTheme="minorEastAsia" w:eastAsiaTheme="minorEastAsia" w:hAnsiTheme="minorEastAsia" w:hint="eastAsia"/>
          <w:sz w:val="24"/>
          <w:szCs w:val="24"/>
        </w:rPr>
        <w:t>在安装、调试和验收过程中，如发现有漏件、缺件，乙方应无条件、</w:t>
      </w:r>
      <w:r>
        <w:rPr>
          <w:rFonts w:asciiTheme="minorEastAsia" w:eastAsiaTheme="minorEastAsia" w:hAnsiTheme="minorEastAsia" w:hint="eastAsia"/>
          <w:sz w:val="24"/>
          <w:szCs w:val="24"/>
        </w:rPr>
        <w:lastRenderedPageBreak/>
        <w:t>无偿补齐，所发生的一切费用，视为已包含在投标时的投标报价中，且并不因此而影响交付甲方使用的时间。</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6.4 </w:t>
      </w:r>
      <w:r>
        <w:rPr>
          <w:rFonts w:asciiTheme="minorEastAsia" w:eastAsiaTheme="minorEastAsia" w:hAnsiTheme="minorEastAsia"/>
          <w:sz w:val="24"/>
          <w:szCs w:val="24"/>
        </w:rPr>
        <w:t>甲方对乙方提交的货物依据招标文件上的技术规格要求和国家有关质量标准进行现场初步验收</w:t>
      </w:r>
      <w:r>
        <w:rPr>
          <w:rFonts w:asciiTheme="minorEastAsia" w:eastAsiaTheme="minorEastAsia" w:hAnsiTheme="minorEastAsia" w:hint="eastAsia"/>
          <w:sz w:val="24"/>
          <w:szCs w:val="24"/>
        </w:rPr>
        <w:t>。</w:t>
      </w:r>
      <w:r>
        <w:rPr>
          <w:rFonts w:asciiTheme="minorEastAsia" w:eastAsiaTheme="minorEastAsia" w:hAnsiTheme="minorEastAsia"/>
          <w:sz w:val="24"/>
          <w:szCs w:val="24"/>
        </w:rPr>
        <w:t>外观、说明书符合招标文件技术要求的，给予签收，初步验收不合格的不予签收。货到后，甲方需</w:t>
      </w:r>
      <w:r>
        <w:rPr>
          <w:rFonts w:asciiTheme="minorEastAsia" w:eastAsiaTheme="minorEastAsia" w:hAnsiTheme="minorEastAsia"/>
          <w:sz w:val="24"/>
          <w:szCs w:val="24"/>
        </w:rPr>
        <w:t>在</w:t>
      </w:r>
      <w:r>
        <w:rPr>
          <w:rFonts w:asciiTheme="minorEastAsia" w:eastAsiaTheme="minorEastAsia" w:hAnsiTheme="minorEastAsia"/>
          <w:sz w:val="24"/>
          <w:szCs w:val="24"/>
        </w:rPr>
        <w:t>10</w:t>
      </w:r>
      <w:r>
        <w:rPr>
          <w:rFonts w:asciiTheme="minorEastAsia" w:eastAsiaTheme="minorEastAsia" w:hAnsiTheme="minorEastAsia"/>
          <w:sz w:val="24"/>
          <w:szCs w:val="24"/>
        </w:rPr>
        <w:t>个工作日内</w:t>
      </w:r>
      <w:r>
        <w:rPr>
          <w:rFonts w:asciiTheme="minorEastAsia" w:eastAsiaTheme="minorEastAsia" w:hAnsiTheme="minorEastAsia" w:hint="eastAsia"/>
          <w:sz w:val="24"/>
          <w:szCs w:val="24"/>
        </w:rPr>
        <w:t>完成初步</w:t>
      </w:r>
      <w:r>
        <w:rPr>
          <w:rFonts w:asciiTheme="minorEastAsia" w:eastAsiaTheme="minorEastAsia" w:hAnsiTheme="minorEastAsia"/>
          <w:sz w:val="24"/>
          <w:szCs w:val="24"/>
        </w:rPr>
        <w:t>验收。</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6.5 </w:t>
      </w:r>
      <w:r>
        <w:rPr>
          <w:rFonts w:asciiTheme="minorEastAsia" w:eastAsiaTheme="minorEastAsia" w:hAnsiTheme="minorEastAsia" w:hint="eastAsia"/>
          <w:sz w:val="24"/>
          <w:szCs w:val="24"/>
        </w:rPr>
        <w:t>设备、材料安装、调试结束，甲、</w:t>
      </w:r>
      <w:r>
        <w:rPr>
          <w:rFonts w:asciiTheme="minorEastAsia" w:eastAsiaTheme="minorEastAsia" w:hAnsiTheme="minorEastAsia"/>
          <w:sz w:val="24"/>
          <w:szCs w:val="24"/>
        </w:rPr>
        <w:t>乙</w:t>
      </w:r>
      <w:r>
        <w:rPr>
          <w:rFonts w:asciiTheme="minorEastAsia" w:eastAsiaTheme="minorEastAsia" w:hAnsiTheme="minorEastAsia" w:hint="eastAsia"/>
          <w:sz w:val="24"/>
          <w:szCs w:val="24"/>
        </w:rPr>
        <w:t>双</w:t>
      </w:r>
      <w:r>
        <w:rPr>
          <w:rFonts w:asciiTheme="minorEastAsia" w:eastAsiaTheme="minorEastAsia" w:hAnsiTheme="minorEastAsia"/>
          <w:sz w:val="24"/>
          <w:szCs w:val="24"/>
        </w:rPr>
        <w:t>方</w:t>
      </w:r>
      <w:r>
        <w:rPr>
          <w:rFonts w:asciiTheme="minorEastAsia" w:eastAsiaTheme="minorEastAsia" w:hAnsiTheme="minorEastAsia" w:hint="eastAsia"/>
          <w:sz w:val="24"/>
          <w:szCs w:val="24"/>
        </w:rPr>
        <w:t>派员共同验收</w:t>
      </w:r>
      <w:r>
        <w:rPr>
          <w:rFonts w:asciiTheme="minorEastAsia" w:eastAsiaTheme="minorEastAsia" w:hAnsiTheme="minorEastAsia"/>
          <w:sz w:val="24"/>
          <w:szCs w:val="24"/>
        </w:rPr>
        <w:t>，</w:t>
      </w:r>
      <w:r>
        <w:rPr>
          <w:rFonts w:asciiTheme="minorEastAsia" w:eastAsiaTheme="minorEastAsia" w:hAnsiTheme="minorEastAsia" w:hint="eastAsia"/>
          <w:sz w:val="24"/>
          <w:szCs w:val="24"/>
        </w:rPr>
        <w:t>达到验收标准则验收合格。</w:t>
      </w:r>
      <w:r>
        <w:rPr>
          <w:rFonts w:asciiTheme="minorEastAsia" w:eastAsiaTheme="minorEastAsia" w:hAnsiTheme="minorEastAsia"/>
          <w:sz w:val="24"/>
          <w:szCs w:val="24"/>
        </w:rPr>
        <w:t>验收完毕后</w:t>
      </w:r>
      <w:r>
        <w:rPr>
          <w:rFonts w:asciiTheme="minorEastAsia" w:eastAsiaTheme="minorEastAsia" w:hAnsiTheme="minorEastAsia" w:hint="eastAsia"/>
          <w:sz w:val="24"/>
          <w:szCs w:val="24"/>
        </w:rPr>
        <w:t>出具</w:t>
      </w:r>
      <w:r>
        <w:rPr>
          <w:rFonts w:asciiTheme="minorEastAsia" w:eastAsiaTheme="minorEastAsia" w:hAnsiTheme="minorEastAsia"/>
          <w:sz w:val="24"/>
          <w:szCs w:val="24"/>
        </w:rPr>
        <w:t>验收结果报告</w:t>
      </w:r>
      <w:r>
        <w:rPr>
          <w:rFonts w:asciiTheme="minorEastAsia" w:eastAsiaTheme="minorEastAsia" w:hAnsiTheme="minorEastAsia" w:hint="eastAsia"/>
          <w:sz w:val="24"/>
          <w:szCs w:val="24"/>
        </w:rPr>
        <w:t>并经双方签字确认</w:t>
      </w:r>
      <w:r>
        <w:rPr>
          <w:rFonts w:asciiTheme="minorEastAsia" w:eastAsiaTheme="minorEastAsia" w:hAnsiTheme="minorEastAsia"/>
          <w:sz w:val="24"/>
          <w:szCs w:val="24"/>
        </w:rPr>
        <w:t>；验收</w:t>
      </w:r>
      <w:r>
        <w:rPr>
          <w:rFonts w:asciiTheme="minorEastAsia" w:eastAsiaTheme="minorEastAsia" w:hAnsiTheme="minorEastAsia" w:hint="eastAsia"/>
          <w:sz w:val="24"/>
          <w:szCs w:val="24"/>
        </w:rPr>
        <w:t>相关</w:t>
      </w:r>
      <w:r>
        <w:rPr>
          <w:rFonts w:asciiTheme="minorEastAsia" w:eastAsiaTheme="minorEastAsia" w:hAnsiTheme="minorEastAsia"/>
          <w:sz w:val="24"/>
          <w:szCs w:val="24"/>
        </w:rPr>
        <w:t>费用由</w:t>
      </w:r>
      <w:r>
        <w:rPr>
          <w:rFonts w:asciiTheme="minorEastAsia" w:eastAsiaTheme="minorEastAsia" w:hAnsiTheme="minorEastAsia" w:hint="eastAsia"/>
          <w:sz w:val="24"/>
          <w:szCs w:val="24"/>
        </w:rPr>
        <w:t>乙方承担。</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6.6 </w:t>
      </w:r>
      <w:r>
        <w:rPr>
          <w:rFonts w:asciiTheme="minorEastAsia" w:eastAsiaTheme="minorEastAsia" w:hAnsiTheme="minorEastAsia"/>
          <w:sz w:val="24"/>
          <w:szCs w:val="24"/>
        </w:rPr>
        <w:t>对技术复杂的货物，甲方</w:t>
      </w:r>
      <w:r>
        <w:rPr>
          <w:rFonts w:asciiTheme="minorEastAsia" w:eastAsiaTheme="minorEastAsia" w:hAnsiTheme="minorEastAsia" w:hint="eastAsia"/>
          <w:sz w:val="24"/>
          <w:szCs w:val="24"/>
        </w:rPr>
        <w:t>可聘</w:t>
      </w:r>
      <w:r>
        <w:rPr>
          <w:rFonts w:asciiTheme="minorEastAsia" w:eastAsiaTheme="minorEastAsia" w:hAnsiTheme="minorEastAsia"/>
          <w:sz w:val="24"/>
          <w:szCs w:val="24"/>
        </w:rPr>
        <w:t>请国家认可的专业检测机构参与初步验收及最终验收，</w:t>
      </w:r>
      <w:r>
        <w:rPr>
          <w:rFonts w:asciiTheme="minorEastAsia" w:eastAsiaTheme="minorEastAsia" w:hAnsiTheme="minorEastAsia" w:hint="eastAsia"/>
          <w:sz w:val="24"/>
          <w:szCs w:val="24"/>
        </w:rPr>
        <w:t>专业检测机构</w:t>
      </w:r>
      <w:r>
        <w:rPr>
          <w:rFonts w:asciiTheme="minorEastAsia" w:eastAsiaTheme="minorEastAsia" w:hAnsiTheme="minorEastAsia"/>
          <w:sz w:val="24"/>
          <w:szCs w:val="24"/>
        </w:rPr>
        <w:t>出具</w:t>
      </w:r>
      <w:r>
        <w:rPr>
          <w:rFonts w:asciiTheme="minorEastAsia" w:eastAsiaTheme="minorEastAsia" w:hAnsiTheme="minorEastAsia" w:hint="eastAsia"/>
          <w:sz w:val="24"/>
          <w:szCs w:val="24"/>
        </w:rPr>
        <w:t>的</w:t>
      </w:r>
      <w:r>
        <w:rPr>
          <w:rFonts w:asciiTheme="minorEastAsia" w:eastAsiaTheme="minorEastAsia" w:hAnsiTheme="minorEastAsia"/>
          <w:sz w:val="24"/>
          <w:szCs w:val="24"/>
        </w:rPr>
        <w:t>质量检测报告</w:t>
      </w:r>
      <w:r>
        <w:rPr>
          <w:rFonts w:asciiTheme="minorEastAsia" w:eastAsiaTheme="minorEastAsia" w:hAnsiTheme="minorEastAsia" w:hint="eastAsia"/>
          <w:sz w:val="24"/>
          <w:szCs w:val="24"/>
        </w:rPr>
        <w:t>作为甲方判断乙方的货物能否通过验收的条件之一，无论是否通过验收，相关检测费用均由乙方承担。</w:t>
      </w:r>
    </w:p>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七</w:t>
      </w:r>
      <w:r>
        <w:rPr>
          <w:rFonts w:asciiTheme="minorEastAsia" w:eastAsiaTheme="minorEastAsia" w:hAnsiTheme="minorEastAsia"/>
          <w:b/>
          <w:sz w:val="24"/>
          <w:szCs w:val="24"/>
        </w:rPr>
        <w:t>、技术资料</w:t>
      </w:r>
    </w:p>
    <w:p w:rsidR="00DC5438" w:rsidRDefault="00310261">
      <w:pPr>
        <w:pStyle w:val="a7"/>
        <w:spacing w:before="120" w:after="120" w:line="340" w:lineRule="exact"/>
        <w:ind w:firstLineChars="200" w:firstLine="480"/>
        <w:rPr>
          <w:rFonts w:asciiTheme="minorEastAsia" w:eastAsiaTheme="minorEastAsia" w:hAnsiTheme="minorEastAsia"/>
          <w:b/>
          <w:sz w:val="24"/>
          <w:szCs w:val="24"/>
        </w:rPr>
      </w:pPr>
      <w:r>
        <w:rPr>
          <w:rFonts w:asciiTheme="minorEastAsia" w:eastAsiaTheme="minorEastAsia" w:hAnsiTheme="minorEastAsia"/>
          <w:sz w:val="24"/>
          <w:szCs w:val="24"/>
        </w:rPr>
        <w:t>7.1</w:t>
      </w:r>
      <w:r>
        <w:rPr>
          <w:rFonts w:asciiTheme="minorEastAsia" w:eastAsiaTheme="minorEastAsia" w:hAnsiTheme="minorEastAsia"/>
          <w:sz w:val="24"/>
          <w:szCs w:val="24"/>
        </w:rPr>
        <w:t>乙方应按招标文件规定的时间向甲方提供使用货物的有关技术资料。</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7.2 </w:t>
      </w:r>
      <w:r>
        <w:rPr>
          <w:rFonts w:asciiTheme="minorEastAsia" w:eastAsiaTheme="minorEastAsia" w:hAnsiTheme="minorEastAsia" w:hint="eastAsia"/>
          <w:sz w:val="24"/>
          <w:szCs w:val="24"/>
        </w:rPr>
        <w:t>未经</w:t>
      </w:r>
      <w:r>
        <w:rPr>
          <w:rFonts w:asciiTheme="minorEastAsia" w:eastAsiaTheme="minorEastAsia" w:hAnsi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八</w:t>
      </w:r>
      <w:r>
        <w:rPr>
          <w:rFonts w:asciiTheme="minorEastAsia" w:eastAsiaTheme="minorEastAsia" w:hAnsiTheme="minorEastAsia"/>
          <w:b/>
          <w:sz w:val="24"/>
          <w:szCs w:val="24"/>
        </w:rPr>
        <w:t>、知识产权</w:t>
      </w:r>
    </w:p>
    <w:p w:rsidR="00DC5438" w:rsidRDefault="00310261">
      <w:pPr>
        <w:spacing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乙</w:t>
      </w:r>
      <w:r>
        <w:rPr>
          <w:rFonts w:asciiTheme="minorEastAsia" w:eastAsiaTheme="minorEastAsia" w:hAnsiTheme="minorEastAsia" w:hint="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仲裁费、律师费、调查费、差旅费。</w:t>
      </w:r>
    </w:p>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九</w:t>
      </w:r>
      <w:r>
        <w:rPr>
          <w:rFonts w:asciiTheme="minorEastAsia" w:eastAsiaTheme="minorEastAsia" w:hAnsiTheme="minorEastAsia"/>
          <w:b/>
          <w:sz w:val="24"/>
          <w:szCs w:val="24"/>
        </w:rPr>
        <w:t>、违约责任</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9.1 </w:t>
      </w:r>
      <w:r>
        <w:rPr>
          <w:rFonts w:asciiTheme="minorEastAsia" w:eastAsiaTheme="minorEastAsia" w:hAnsiTheme="minorEastAsia"/>
          <w:sz w:val="24"/>
          <w:szCs w:val="24"/>
        </w:rPr>
        <w:t>甲方无正当理</w:t>
      </w:r>
      <w:r>
        <w:rPr>
          <w:rFonts w:asciiTheme="minorEastAsia" w:eastAsiaTheme="minorEastAsia" w:hAnsiTheme="minorEastAsia"/>
          <w:sz w:val="24"/>
          <w:szCs w:val="24"/>
        </w:rPr>
        <w:t>由拒收货物的，甲方向乙方偿付拒收货款总值的</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分之五违约金。</w:t>
      </w:r>
      <w:r>
        <w:rPr>
          <w:rFonts w:asciiTheme="minorEastAsia" w:eastAsiaTheme="minorEastAsia" w:hAnsiTheme="minorEastAsia" w:hint="eastAsia"/>
          <w:sz w:val="24"/>
          <w:szCs w:val="24"/>
        </w:rPr>
        <w:t>甲方未按合同规定的时间和要求向乙方提供相关安装条件，乙方交付时间顺延。</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9.2 </w:t>
      </w:r>
      <w:r>
        <w:rPr>
          <w:rFonts w:asciiTheme="minorEastAsia" w:eastAsiaTheme="minorEastAsia" w:hAnsiTheme="minorEastAsia"/>
          <w:sz w:val="24"/>
          <w:szCs w:val="24"/>
        </w:rPr>
        <w:t>甲方无故</w:t>
      </w:r>
      <w:r>
        <w:rPr>
          <w:rFonts w:asciiTheme="minorEastAsia" w:eastAsiaTheme="minorEastAsia" w:hAnsiTheme="minorEastAsia" w:hint="eastAsia"/>
          <w:sz w:val="24"/>
          <w:szCs w:val="24"/>
        </w:rPr>
        <w:t>迟延支付货款的</w:t>
      </w:r>
      <w:r>
        <w:rPr>
          <w:rFonts w:asciiTheme="minorEastAsia" w:eastAsiaTheme="minorEastAsia" w:hAnsiTheme="minorEastAsia"/>
          <w:sz w:val="24"/>
          <w:szCs w:val="24"/>
        </w:rPr>
        <w:t>,</w:t>
      </w:r>
      <w:r>
        <w:rPr>
          <w:rFonts w:asciiTheme="minorEastAsia" w:eastAsiaTheme="minorEastAsia" w:hAnsiTheme="minorEastAsia"/>
          <w:sz w:val="24"/>
          <w:szCs w:val="24"/>
        </w:rPr>
        <w:t>甲方应按逾期付款总额每日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分之五向乙方支付违约金。</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9.3 </w:t>
      </w:r>
      <w:r>
        <w:rPr>
          <w:rFonts w:asciiTheme="minorEastAsia" w:eastAsiaTheme="minorEastAsia" w:hAnsiTheme="minorEastAsia"/>
          <w:sz w:val="24"/>
          <w:szCs w:val="24"/>
        </w:rPr>
        <w:t>乙方逾期交付货物的，乙方应按逾期交货总额每日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w:t>
      </w:r>
      <w:r>
        <w:rPr>
          <w:rFonts w:asciiTheme="minorEastAsia" w:eastAsiaTheme="minorEastAsia" w:hAnsiTheme="minorEastAsia" w:hint="eastAsia"/>
          <w:sz w:val="24"/>
          <w:szCs w:val="24"/>
        </w:rPr>
        <w:t>五</w:t>
      </w:r>
      <w:r>
        <w:rPr>
          <w:rFonts w:asciiTheme="minorEastAsia" w:eastAsiaTheme="minorEastAsia" w:hAnsiTheme="minorEastAsia"/>
          <w:sz w:val="24"/>
          <w:szCs w:val="24"/>
        </w:rPr>
        <w:t>向甲方支付违约金。逾期超过约定日期</w:t>
      </w:r>
      <w:r>
        <w:rPr>
          <w:rFonts w:asciiTheme="minorEastAsia" w:eastAsiaTheme="minorEastAsia" w:hAnsiTheme="minorEastAsia"/>
          <w:sz w:val="24"/>
          <w:szCs w:val="24"/>
        </w:rPr>
        <w:t>10</w:t>
      </w:r>
      <w:r>
        <w:rPr>
          <w:rFonts w:asciiTheme="minorEastAsia" w:eastAsiaTheme="minorEastAsia" w:hAnsiTheme="minorEastAsia"/>
          <w:sz w:val="24"/>
          <w:szCs w:val="24"/>
        </w:rPr>
        <w:t>个工作日不能交货的，甲方可解除本合同。乙方因逾期交货或因其他违约行为导致甲方解除合同的，乙方应向甲方支付合同总值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的违约金，如造成甲方损失超过违约金的，超出部分由乙方继续承担赔偿责任。</w:t>
      </w:r>
      <w:r>
        <w:rPr>
          <w:rFonts w:asciiTheme="minorEastAsia" w:eastAsiaTheme="minorEastAsia" w:hAnsiTheme="minorEastAsia"/>
          <w:sz w:val="24"/>
          <w:szCs w:val="24"/>
        </w:rPr>
        <w:t xml:space="preserve"> </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9.4 </w:t>
      </w:r>
      <w:r>
        <w:rPr>
          <w:rFonts w:asciiTheme="minorEastAsia" w:eastAsiaTheme="minorEastAsia" w:hAnsiTheme="minorEastAsia" w:hint="eastAsia"/>
          <w:sz w:val="24"/>
          <w:szCs w:val="24"/>
        </w:rPr>
        <w:t>乙</w:t>
      </w:r>
      <w:r>
        <w:rPr>
          <w:rFonts w:asciiTheme="minorEastAsia" w:eastAsiaTheme="minorEastAsia" w:hAnsiTheme="minorEastAsia" w:hint="eastAsia"/>
          <w:sz w:val="24"/>
          <w:szCs w:val="24"/>
        </w:rPr>
        <w:t>方供给甲方的设备、材料及乙方自己的施工用具，进入甲方工地现场后的保管，由乙方负责，乙方在甲方工地现场安装、调试、验收人员的安全、保险、食宿和交通由乙方全权负责。</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 xml:space="preserve">9.5 </w:t>
      </w:r>
      <w:r>
        <w:rPr>
          <w:rFonts w:asciiTheme="minorEastAsia" w:eastAsiaTheme="minorEastAsia" w:hAnsiTheme="minorEastAsia"/>
          <w:sz w:val="24"/>
          <w:szCs w:val="24"/>
        </w:rPr>
        <w:t>乙方所交的货物品种、型号、规格、技术参数、质量不符合合同规定及招标文件规定标准的，甲方有权拒收该货物，乙方愿意更换货物但逾期交货的，按乙方逾期交货处理。乙方拒绝更换货物的，甲方可单方面解除合同。</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9.6 </w:t>
      </w:r>
      <w:r>
        <w:rPr>
          <w:rFonts w:asciiTheme="minorEastAsia" w:eastAsiaTheme="minorEastAsia" w:hAnsiTheme="minorEastAsia" w:hint="eastAsia"/>
          <w:sz w:val="24"/>
          <w:szCs w:val="24"/>
        </w:rPr>
        <w:t>如未能通过验收，乙方所供货物应在验收后一周内运离安装地点，所需费用由乙方承担，如乙方未在验收后一个月内运离，视为乙方放弃该货物，甲方有权自</w:t>
      </w:r>
      <w:r>
        <w:rPr>
          <w:rFonts w:asciiTheme="minorEastAsia" w:eastAsiaTheme="minorEastAsia" w:hAnsiTheme="minorEastAsia" w:hint="eastAsia"/>
          <w:sz w:val="24"/>
          <w:szCs w:val="24"/>
        </w:rPr>
        <w:t>行处置（包括废物处理），同时，乙方还需支付甲方总货款的</w:t>
      </w:r>
      <w:r>
        <w:rPr>
          <w:rFonts w:asciiTheme="minorEastAsia" w:eastAsiaTheme="minorEastAsia" w:hAnsiTheme="minorEastAsia"/>
          <w:sz w:val="24"/>
          <w:szCs w:val="24"/>
        </w:rPr>
        <w:t>10%</w:t>
      </w:r>
      <w:r>
        <w:rPr>
          <w:rFonts w:asciiTheme="minorEastAsia" w:eastAsiaTheme="minorEastAsia" w:hAnsiTheme="minorEastAsia"/>
          <w:sz w:val="24"/>
          <w:szCs w:val="24"/>
        </w:rPr>
        <w:t>作为违约金。</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9.7 </w:t>
      </w:r>
      <w:r>
        <w:rPr>
          <w:rFonts w:asciiTheme="minorEastAsia" w:eastAsiaTheme="minorEastAsia" w:hAnsiTheme="minorEastAsia" w:hint="eastAsia"/>
          <w:sz w:val="24"/>
          <w:szCs w:val="24"/>
        </w:rPr>
        <w:t>本合同所有货物的制造及安装，都必须由乙方自己或投标文件中明确的单位承担，不得分包或者转包给其他单位，否则，</w:t>
      </w:r>
      <w:r>
        <w:rPr>
          <w:rFonts w:asciiTheme="minorEastAsia" w:eastAsiaTheme="minorEastAsia" w:hAnsiTheme="minorEastAsia"/>
          <w:sz w:val="24"/>
          <w:szCs w:val="24"/>
        </w:rPr>
        <w:t>甲方</w:t>
      </w:r>
      <w:r>
        <w:rPr>
          <w:rFonts w:asciiTheme="minorEastAsia" w:eastAsiaTheme="minorEastAsia" w:hAnsiTheme="minorEastAsia" w:hint="eastAsia"/>
          <w:sz w:val="24"/>
          <w:szCs w:val="24"/>
        </w:rPr>
        <w:t>有权</w:t>
      </w:r>
      <w:r>
        <w:rPr>
          <w:rFonts w:asciiTheme="minorEastAsia" w:eastAsiaTheme="minorEastAsia" w:hAnsiTheme="minorEastAsia"/>
          <w:sz w:val="24"/>
          <w:szCs w:val="24"/>
        </w:rPr>
        <w:t>解除本合同，</w:t>
      </w:r>
      <w:r>
        <w:rPr>
          <w:rFonts w:asciiTheme="minorEastAsia" w:eastAsiaTheme="minorEastAsia" w:hAnsiTheme="minorEastAsia" w:hint="eastAsia"/>
          <w:sz w:val="24"/>
          <w:szCs w:val="24"/>
        </w:rPr>
        <w:t>合同解除后，乙方还应向</w:t>
      </w:r>
      <w:r>
        <w:rPr>
          <w:rFonts w:asciiTheme="minorEastAsia" w:eastAsiaTheme="minorEastAsia" w:hAnsiTheme="minorEastAsia"/>
          <w:sz w:val="24"/>
          <w:szCs w:val="24"/>
        </w:rPr>
        <w:t>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9.8 </w:t>
      </w:r>
      <w:r>
        <w:rPr>
          <w:rFonts w:asciiTheme="minorEastAsia" w:eastAsiaTheme="minorEastAsia" w:hAnsiTheme="minorEastAsia" w:hint="eastAsia"/>
          <w:sz w:val="24"/>
          <w:szCs w:val="24"/>
        </w:rPr>
        <w:t>乙方履行义务不符合合同约定时，甲方有权扣减本合同总金额的</w:t>
      </w:r>
      <w:r>
        <w:rPr>
          <w:rFonts w:asciiTheme="minorEastAsia" w:eastAsiaTheme="minorEastAsia" w:hAnsiTheme="minorEastAsia"/>
          <w:sz w:val="24"/>
          <w:szCs w:val="24"/>
        </w:rPr>
        <w:t>10%</w:t>
      </w:r>
      <w:r>
        <w:rPr>
          <w:rFonts w:asciiTheme="minorEastAsia" w:eastAsiaTheme="minorEastAsia" w:hAnsiTheme="minorEastAsia"/>
          <w:sz w:val="24"/>
          <w:szCs w:val="24"/>
        </w:rPr>
        <w:t>的</w:t>
      </w:r>
      <w:r>
        <w:rPr>
          <w:rFonts w:asciiTheme="minorEastAsia" w:eastAsiaTheme="minorEastAsia" w:hAnsiTheme="minorEastAsia" w:hint="eastAsia"/>
          <w:sz w:val="24"/>
          <w:szCs w:val="24"/>
        </w:rPr>
        <w:t>货款，</w:t>
      </w:r>
      <w:r>
        <w:rPr>
          <w:rFonts w:asciiTheme="minorEastAsia" w:eastAsiaTheme="minorEastAsia" w:hAnsiTheme="minorEastAsia" w:cs="宋体"/>
          <w:sz w:val="24"/>
          <w:szCs w:val="24"/>
        </w:rPr>
        <w:t>尾款不足</w:t>
      </w:r>
      <w:r>
        <w:rPr>
          <w:rFonts w:asciiTheme="minorEastAsia" w:eastAsiaTheme="minorEastAsia" w:hAnsiTheme="minorEastAsia" w:cs="宋体" w:hint="eastAsia"/>
          <w:sz w:val="24"/>
          <w:szCs w:val="24"/>
        </w:rPr>
        <w:t>10%</w:t>
      </w:r>
      <w:r>
        <w:rPr>
          <w:rFonts w:asciiTheme="minorEastAsia" w:eastAsiaTheme="minorEastAsia" w:hAnsiTheme="minorEastAsia" w:cs="宋体" w:hint="eastAsia"/>
          <w:sz w:val="24"/>
          <w:szCs w:val="24"/>
        </w:rPr>
        <w:t>的，乙方应当补足</w:t>
      </w:r>
      <w:r>
        <w:rPr>
          <w:rFonts w:asciiTheme="minorEastAsia" w:eastAsiaTheme="minorEastAsia" w:hAnsiTheme="minorEastAsia"/>
          <w:sz w:val="24"/>
          <w:szCs w:val="24"/>
        </w:rPr>
        <w:t>。</w:t>
      </w:r>
    </w:p>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十</w:t>
      </w:r>
      <w:r>
        <w:rPr>
          <w:rFonts w:asciiTheme="minorEastAsia" w:eastAsiaTheme="minorEastAsia" w:hAnsiTheme="minorEastAsia"/>
          <w:b/>
          <w:sz w:val="24"/>
          <w:szCs w:val="24"/>
        </w:rPr>
        <w:t>、不可抗力事件处理</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10.1 </w:t>
      </w:r>
      <w:r>
        <w:rPr>
          <w:rFonts w:asciiTheme="minorEastAsia" w:eastAsiaTheme="minorEastAsia" w:hAnsiTheme="minorEastAsia"/>
          <w:sz w:val="24"/>
          <w:szCs w:val="24"/>
        </w:rPr>
        <w:t>在合同有效期内，任何一方因不可抗力事件导致不能履行合同，则合同履行期可延长，其延长期与不可抗力影响期相同。</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10.2 </w:t>
      </w:r>
      <w:r>
        <w:rPr>
          <w:rFonts w:asciiTheme="minorEastAsia" w:eastAsiaTheme="minorEastAsia" w:hAnsiTheme="minorEastAsia"/>
          <w:sz w:val="24"/>
          <w:szCs w:val="24"/>
        </w:rPr>
        <w:t>不可抗力事件发生后</w:t>
      </w:r>
      <w:r>
        <w:rPr>
          <w:rFonts w:asciiTheme="minorEastAsia" w:eastAsiaTheme="minorEastAsia" w:hAnsiTheme="minorEastAsia" w:hint="eastAsia"/>
          <w:sz w:val="24"/>
          <w:szCs w:val="24"/>
        </w:rPr>
        <w:t>，</w:t>
      </w:r>
      <w:r>
        <w:rPr>
          <w:rFonts w:asciiTheme="minorEastAsia" w:eastAsiaTheme="minorEastAsia" w:hAnsiTheme="minorEastAsia"/>
          <w:sz w:val="24"/>
          <w:szCs w:val="24"/>
        </w:rPr>
        <w:t>应立即通知对方，并寄送有关权威机构出具的证明。</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10.3 </w:t>
      </w:r>
      <w:r>
        <w:rPr>
          <w:rFonts w:asciiTheme="minorEastAsia" w:eastAsiaTheme="minorEastAsia" w:hAnsiTheme="minorEastAsia"/>
          <w:sz w:val="24"/>
          <w:szCs w:val="24"/>
        </w:rPr>
        <w:t>不可抗力事件延续</w:t>
      </w:r>
      <w:r>
        <w:rPr>
          <w:rFonts w:asciiTheme="minorEastAsia" w:eastAsiaTheme="minorEastAsia" w:hAnsiTheme="minorEastAsia"/>
          <w:sz w:val="24"/>
          <w:szCs w:val="24"/>
        </w:rPr>
        <w:t>30</w:t>
      </w:r>
      <w:r>
        <w:rPr>
          <w:rFonts w:asciiTheme="minorEastAsia" w:eastAsiaTheme="minorEastAsia" w:hAnsiTheme="minorEastAsia"/>
          <w:sz w:val="24"/>
          <w:szCs w:val="24"/>
        </w:rPr>
        <w:t>天以上，双方应通过友好协商，确定是否继续履行合同。</w:t>
      </w:r>
    </w:p>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一</w:t>
      </w:r>
      <w:r>
        <w:rPr>
          <w:rFonts w:asciiTheme="minorEastAsia" w:eastAsiaTheme="minorEastAsia" w:hAnsiTheme="minorEastAsia"/>
          <w:b/>
          <w:sz w:val="24"/>
          <w:szCs w:val="24"/>
        </w:rPr>
        <w:t>、诉讼</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双方在执行合同中所发生的一切争议，应通过协商解决。如协商不成，</w:t>
      </w:r>
      <w:r>
        <w:rPr>
          <w:rFonts w:asciiTheme="minorEastAsia" w:eastAsiaTheme="minorEastAsia" w:hAnsiTheme="minorEastAsia" w:hint="eastAsia"/>
          <w:sz w:val="24"/>
          <w:szCs w:val="24"/>
        </w:rPr>
        <w:t>双方均应</w:t>
      </w:r>
      <w:r>
        <w:rPr>
          <w:rFonts w:asciiTheme="minorEastAsia" w:eastAsiaTheme="minorEastAsia" w:hAnsiTheme="minorEastAsia"/>
          <w:sz w:val="24"/>
          <w:szCs w:val="24"/>
        </w:rPr>
        <w:t>向</w:t>
      </w:r>
      <w:r>
        <w:rPr>
          <w:rFonts w:asciiTheme="minorEastAsia" w:eastAsiaTheme="minorEastAsia" w:hAnsiTheme="minorEastAsia" w:hint="eastAsia"/>
          <w:sz w:val="24"/>
          <w:szCs w:val="24"/>
        </w:rPr>
        <w:t>甲方所在地人民法院提起诉讼。</w:t>
      </w:r>
    </w:p>
    <w:p w:rsidR="00DC5438" w:rsidRDefault="00310261">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、合同生效及其它</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12.1</w:t>
      </w:r>
      <w:r>
        <w:rPr>
          <w:rFonts w:asciiTheme="minorEastAsia" w:eastAsiaTheme="minorEastAsia" w:hAnsiTheme="minorEastAsia" w:hint="eastAsia"/>
          <w:sz w:val="24"/>
          <w:szCs w:val="24"/>
        </w:rPr>
        <w:t>招投标文件作为合同的附件，与本合同具有同等法律效力。</w:t>
      </w:r>
      <w:r>
        <w:rPr>
          <w:rFonts w:asciiTheme="minorEastAsia" w:eastAsiaTheme="minorEastAsia" w:hAnsiTheme="minorEastAsia"/>
          <w:sz w:val="24"/>
          <w:szCs w:val="24"/>
        </w:rPr>
        <w:t>合同经双方法定代表人或授权委托代</w:t>
      </w:r>
      <w:r>
        <w:rPr>
          <w:rFonts w:asciiTheme="minorEastAsia" w:eastAsiaTheme="minorEastAsia" w:hAnsiTheme="minorEastAsia" w:hint="eastAsia"/>
          <w:sz w:val="24"/>
          <w:szCs w:val="24"/>
        </w:rPr>
        <w:t>表</w:t>
      </w:r>
      <w:r>
        <w:rPr>
          <w:rFonts w:asciiTheme="minorEastAsia" w:eastAsiaTheme="minorEastAsia" w:hAnsiTheme="minorEastAsia"/>
          <w:sz w:val="24"/>
          <w:szCs w:val="24"/>
        </w:rPr>
        <w:t>人签字</w:t>
      </w:r>
      <w:r>
        <w:rPr>
          <w:rFonts w:asciiTheme="minorEastAsia" w:eastAsiaTheme="minorEastAsia" w:hAnsiTheme="minorEastAsia" w:hint="eastAsia"/>
          <w:sz w:val="24"/>
          <w:szCs w:val="24"/>
        </w:rPr>
        <w:t>、盖章</w:t>
      </w:r>
      <w:r>
        <w:rPr>
          <w:rFonts w:asciiTheme="minorEastAsia" w:eastAsiaTheme="minorEastAsia" w:hAnsiTheme="minorEastAsia"/>
          <w:sz w:val="24"/>
          <w:szCs w:val="24"/>
        </w:rPr>
        <w:t>后</w:t>
      </w:r>
      <w:r>
        <w:rPr>
          <w:rFonts w:asciiTheme="minorEastAsia" w:eastAsiaTheme="minorEastAsia" w:hAnsiTheme="minorEastAsia"/>
          <w:sz w:val="24"/>
          <w:szCs w:val="24"/>
        </w:rPr>
        <w:t>生效。</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12.2</w:t>
      </w:r>
      <w:r>
        <w:rPr>
          <w:rFonts w:asciiTheme="minorEastAsia" w:eastAsiaTheme="minorEastAsia" w:hAnsiTheme="minorEastAsia"/>
          <w:sz w:val="24"/>
          <w:szCs w:val="24"/>
        </w:rPr>
        <w:t>本合同未尽事宜，遵照《</w:t>
      </w:r>
      <w:r>
        <w:rPr>
          <w:rFonts w:asciiTheme="minorEastAsia" w:eastAsiaTheme="minorEastAsia" w:hAnsiTheme="minorEastAsia" w:hint="eastAsia"/>
          <w:sz w:val="24"/>
          <w:szCs w:val="24"/>
        </w:rPr>
        <w:t>中华人民共和国</w:t>
      </w:r>
      <w:r>
        <w:rPr>
          <w:rFonts w:asciiTheme="minorEastAsia" w:eastAsiaTheme="minorEastAsia" w:hAnsiTheme="minorEastAsia"/>
          <w:sz w:val="24"/>
          <w:szCs w:val="24"/>
        </w:rPr>
        <w:t>合同法》有关条文执行。</w:t>
      </w:r>
    </w:p>
    <w:p w:rsidR="00DC5438" w:rsidRDefault="00310261">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12.3 </w:t>
      </w:r>
      <w:r>
        <w:rPr>
          <w:rFonts w:asciiTheme="minorEastAsia" w:eastAsiaTheme="minorEastAsia" w:hAnsiTheme="minorEastAsia"/>
          <w:sz w:val="24"/>
          <w:szCs w:val="24"/>
        </w:rPr>
        <w:t>本合同正本一式</w:t>
      </w:r>
      <w:r>
        <w:rPr>
          <w:rFonts w:asciiTheme="minorEastAsia" w:eastAsiaTheme="minorEastAsia" w:hAnsiTheme="minorEastAsia" w:hint="eastAsia"/>
          <w:sz w:val="24"/>
          <w:szCs w:val="24"/>
        </w:rPr>
        <w:t>陆</w:t>
      </w:r>
      <w:r>
        <w:rPr>
          <w:rFonts w:asciiTheme="minorEastAsia" w:eastAsiaTheme="minorEastAsia" w:hAnsiTheme="minorEastAsia"/>
          <w:sz w:val="24"/>
          <w:szCs w:val="24"/>
        </w:rPr>
        <w:t>份，</w:t>
      </w:r>
      <w:r>
        <w:rPr>
          <w:rFonts w:asciiTheme="minorEastAsia" w:eastAsiaTheme="minorEastAsia" w:hAnsiTheme="minorEastAsia" w:hint="eastAsia"/>
          <w:sz w:val="24"/>
          <w:szCs w:val="24"/>
        </w:rPr>
        <w:t>甲方伍份，乙方壹份，</w:t>
      </w:r>
      <w:r>
        <w:rPr>
          <w:rFonts w:asciiTheme="minorEastAsia" w:eastAsiaTheme="minorEastAsia" w:hAnsiTheme="minorEastAsia"/>
          <w:sz w:val="24"/>
          <w:szCs w:val="24"/>
        </w:rPr>
        <w:t>具有同等法律效力。</w:t>
      </w:r>
    </w:p>
    <w:p w:rsidR="00DC5438" w:rsidRDefault="00310261">
      <w:pPr>
        <w:pStyle w:val="a7"/>
        <w:spacing w:before="120" w:after="120" w:line="340" w:lineRule="exact"/>
        <w:ind w:firstLineChars="200" w:firstLine="480"/>
        <w:rPr>
          <w:rFonts w:asciiTheme="minorEastAsia" w:eastAsiaTheme="minorEastAsia" w:hAnsiTheme="minorEastAsia"/>
          <w:sz w:val="28"/>
          <w:szCs w:val="28"/>
        </w:rPr>
      </w:pPr>
      <w:r>
        <w:rPr>
          <w:rFonts w:asciiTheme="minorEastAsia" w:eastAsiaTheme="minorEastAsia" w:hAnsiTheme="minorEastAsia"/>
          <w:sz w:val="24"/>
          <w:szCs w:val="24"/>
        </w:rPr>
        <w:t xml:space="preserve">12.4 </w:t>
      </w:r>
      <w:r>
        <w:rPr>
          <w:rFonts w:asciiTheme="minorEastAsia" w:eastAsiaTheme="minorEastAsia" w:hAnsiTheme="minorEastAsia" w:hint="eastAsia"/>
          <w:sz w:val="24"/>
          <w:szCs w:val="24"/>
        </w:rPr>
        <w:t>其他：。</w:t>
      </w:r>
    </w:p>
    <w:p w:rsidR="00DC5438" w:rsidRDefault="00310261">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甲方：</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乙方：</w:t>
      </w:r>
      <w:r>
        <w:rPr>
          <w:rFonts w:asciiTheme="minorEastAsia" w:eastAsiaTheme="minorEastAsia" w:hAnsiTheme="minorEastAsia"/>
          <w:sz w:val="24"/>
          <w:szCs w:val="28"/>
        </w:rPr>
        <w:t xml:space="preserve"> </w:t>
      </w:r>
    </w:p>
    <w:p w:rsidR="00DC5438" w:rsidRDefault="00310261">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地址：</w:t>
      </w:r>
      <w:r>
        <w:rPr>
          <w:rFonts w:asciiTheme="minorEastAsia" w:eastAsiaTheme="minorEastAsia" w:hAnsiTheme="minorEastAsia" w:hint="eastAsia"/>
          <w:sz w:val="24"/>
          <w:szCs w:val="28"/>
        </w:rPr>
        <w:t>南京市江宁区龙眠大道</w:t>
      </w:r>
      <w:r>
        <w:rPr>
          <w:rFonts w:asciiTheme="minorEastAsia" w:eastAsiaTheme="minorEastAsia" w:hAnsiTheme="minorEastAsia"/>
          <w:sz w:val="24"/>
          <w:szCs w:val="28"/>
        </w:rPr>
        <w:t>101</w:t>
      </w:r>
      <w:r>
        <w:rPr>
          <w:rFonts w:asciiTheme="minorEastAsia" w:eastAsiaTheme="minorEastAsia" w:hAnsiTheme="minorEastAsia"/>
          <w:sz w:val="24"/>
          <w:szCs w:val="28"/>
        </w:rPr>
        <w:t>号</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地址：</w:t>
      </w:r>
      <w:r>
        <w:rPr>
          <w:rFonts w:asciiTheme="minorEastAsia" w:eastAsiaTheme="minorEastAsia" w:hAnsiTheme="minorEastAsia"/>
          <w:sz w:val="24"/>
          <w:szCs w:val="28"/>
        </w:rPr>
        <w:t xml:space="preserve"> </w:t>
      </w:r>
    </w:p>
    <w:p w:rsidR="00DC5438" w:rsidRDefault="00310261">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p>
    <w:p w:rsidR="00DC5438" w:rsidRDefault="00310261">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hint="eastAsia"/>
          <w:sz w:val="24"/>
          <w:szCs w:val="28"/>
        </w:rPr>
        <w:t>联系电话：</w:t>
      </w:r>
      <w:r>
        <w:rPr>
          <w:rFonts w:asciiTheme="minorEastAsia" w:eastAsiaTheme="minorEastAsia" w:hAnsiTheme="minorEastAsia" w:hint="eastAsia"/>
          <w:sz w:val="24"/>
          <w:szCs w:val="28"/>
        </w:rPr>
        <w:t xml:space="preserve">                                  </w:t>
      </w:r>
      <w:r>
        <w:rPr>
          <w:rFonts w:asciiTheme="minorEastAsia" w:eastAsiaTheme="minorEastAsia" w:hAnsiTheme="minorEastAsia" w:hint="eastAsia"/>
          <w:sz w:val="24"/>
          <w:szCs w:val="28"/>
        </w:rPr>
        <w:t>联系电话：</w:t>
      </w:r>
    </w:p>
    <w:sectPr w:rsidR="00DC5438" w:rsidSect="00DC5438">
      <w:headerReference w:type="default" r:id="rId12"/>
      <w:footerReference w:type="even" r:id="rId13"/>
      <w:footerReference w:type="defaul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261" w:rsidRDefault="00310261" w:rsidP="00DC5438">
      <w:pPr>
        <w:spacing w:after="0" w:line="240" w:lineRule="auto"/>
      </w:pPr>
      <w:r>
        <w:separator/>
      </w:r>
    </w:p>
  </w:endnote>
  <w:endnote w:type="continuationSeparator" w:id="0">
    <w:p w:rsidR="00310261" w:rsidRDefault="00310261" w:rsidP="00DC54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NimbusSansGlobalJ Bold">
    <w:altName w:val="Arial Unicode MS"/>
    <w:charset w:val="86"/>
    <w:family w:val="swiss"/>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438" w:rsidRDefault="00DC5438">
    <w:pPr>
      <w:pStyle w:val="a9"/>
      <w:framePr w:wrap="around" w:vAnchor="text" w:hAnchor="margin" w:xAlign="center" w:y="1"/>
      <w:rPr>
        <w:rStyle w:val="af"/>
      </w:rPr>
    </w:pPr>
    <w:r>
      <w:fldChar w:fldCharType="begin"/>
    </w:r>
    <w:r w:rsidR="00310261">
      <w:rPr>
        <w:rStyle w:val="af"/>
      </w:rPr>
      <w:instrText xml:space="preserve">PAGE  </w:instrText>
    </w:r>
    <w:r>
      <w:fldChar w:fldCharType="separate"/>
    </w:r>
    <w:r w:rsidR="00310261">
      <w:rPr>
        <w:rStyle w:val="af"/>
      </w:rPr>
      <w:t>1</w:t>
    </w:r>
    <w:r>
      <w:fldChar w:fldCharType="end"/>
    </w:r>
  </w:p>
  <w:p w:rsidR="00DC5438" w:rsidRDefault="00DC543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438" w:rsidRDefault="00DC5438">
    <w:pPr>
      <w:pStyle w:val="a9"/>
      <w:framePr w:wrap="around" w:vAnchor="text" w:hAnchor="margin" w:xAlign="center" w:y="1"/>
      <w:rPr>
        <w:rStyle w:val="af"/>
        <w:rFonts w:ascii="宋体" w:hAnsi="宋体"/>
      </w:rPr>
    </w:pPr>
    <w:r>
      <w:rPr>
        <w:rFonts w:ascii="宋体" w:hAnsi="宋体"/>
      </w:rPr>
      <w:fldChar w:fldCharType="begin"/>
    </w:r>
    <w:r w:rsidR="00310261">
      <w:rPr>
        <w:rStyle w:val="af"/>
        <w:rFonts w:ascii="宋体" w:hAnsi="宋体"/>
      </w:rPr>
      <w:instrText xml:space="preserve">PAGE  </w:instrText>
    </w:r>
    <w:r>
      <w:rPr>
        <w:rFonts w:ascii="宋体" w:hAnsi="宋体"/>
      </w:rPr>
      <w:fldChar w:fldCharType="separate"/>
    </w:r>
    <w:r w:rsidR="00DD7B9E">
      <w:rPr>
        <w:rStyle w:val="af"/>
        <w:rFonts w:ascii="宋体" w:hAnsi="宋体"/>
        <w:noProof/>
      </w:rPr>
      <w:t>1</w:t>
    </w:r>
    <w:r>
      <w:rPr>
        <w:rFonts w:ascii="宋体" w:hAnsi="宋体"/>
      </w:rPr>
      <w:fldChar w:fldCharType="end"/>
    </w:r>
  </w:p>
  <w:p w:rsidR="00DC5438" w:rsidRDefault="00DC5438">
    <w:pPr>
      <w:pStyle w:val="a9"/>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438" w:rsidRDefault="00DC5438">
    <w:pPr>
      <w:pStyle w:val="a9"/>
    </w:pPr>
  </w:p>
  <w:p w:rsidR="00DC5438" w:rsidRDefault="00DC543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261" w:rsidRDefault="00310261" w:rsidP="00DC5438">
      <w:pPr>
        <w:spacing w:after="0" w:line="240" w:lineRule="auto"/>
      </w:pPr>
      <w:r>
        <w:separator/>
      </w:r>
    </w:p>
  </w:footnote>
  <w:footnote w:type="continuationSeparator" w:id="0">
    <w:p w:rsidR="00310261" w:rsidRDefault="00310261" w:rsidP="00DC54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438" w:rsidRDefault="00DC5438">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F4F615"/>
    <w:multiLevelType w:val="singleLevel"/>
    <w:tmpl w:val="B1F4F615"/>
    <w:lvl w:ilvl="0">
      <w:start w:val="2"/>
      <w:numFmt w:val="chineseCounting"/>
      <w:suff w:val="nothing"/>
      <w:lvlText w:val="%1、"/>
      <w:lvlJc w:val="left"/>
      <w:rPr>
        <w:rFonts w:hint="eastAsia"/>
      </w:rPr>
    </w:lvl>
  </w:abstractNum>
  <w:abstractNum w:abstractNumId="1">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690DAC44"/>
    <w:multiLevelType w:val="singleLevel"/>
    <w:tmpl w:val="690DAC44"/>
    <w:lvl w:ilvl="0">
      <w:start w:val="3"/>
      <w:numFmt w:val="chineseCounting"/>
      <w:suff w:val="nothing"/>
      <w:lvlText w:val="（%1）"/>
      <w:lvlJc w:val="left"/>
      <w:rPr>
        <w:rFonts w:hint="eastAsia"/>
      </w:rPr>
    </w:lvl>
  </w:abstractNum>
  <w:abstractNum w:abstractNumId="3">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footnotePr>
    <w:footnote w:id="-1"/>
    <w:footnote w:id="0"/>
  </w:footnotePr>
  <w:endnotePr>
    <w:endnote w:id="-1"/>
    <w:endnote w:id="0"/>
  </w:endnotePr>
  <w:compat>
    <w:useFELayout/>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2051"/>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0261"/>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67C4F"/>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3FF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7AD9"/>
    <w:rsid w:val="00475530"/>
    <w:rsid w:val="00477C2E"/>
    <w:rsid w:val="00477E84"/>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36A94"/>
    <w:rsid w:val="00541E69"/>
    <w:rsid w:val="00544D7E"/>
    <w:rsid w:val="0054541E"/>
    <w:rsid w:val="00557F99"/>
    <w:rsid w:val="005657AD"/>
    <w:rsid w:val="00566B8F"/>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0150"/>
    <w:rsid w:val="005C017F"/>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77275"/>
    <w:rsid w:val="00681F07"/>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870B4"/>
    <w:rsid w:val="00791FC9"/>
    <w:rsid w:val="00792482"/>
    <w:rsid w:val="0079316D"/>
    <w:rsid w:val="007947E9"/>
    <w:rsid w:val="00797B08"/>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4865"/>
    <w:rsid w:val="008262BE"/>
    <w:rsid w:val="008266D1"/>
    <w:rsid w:val="00827095"/>
    <w:rsid w:val="008324FE"/>
    <w:rsid w:val="0083334C"/>
    <w:rsid w:val="00833AE1"/>
    <w:rsid w:val="00834323"/>
    <w:rsid w:val="00841379"/>
    <w:rsid w:val="0085068C"/>
    <w:rsid w:val="00853556"/>
    <w:rsid w:val="0085411F"/>
    <w:rsid w:val="008545FA"/>
    <w:rsid w:val="00863149"/>
    <w:rsid w:val="008672A4"/>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4E79"/>
    <w:rsid w:val="009D6181"/>
    <w:rsid w:val="009E1102"/>
    <w:rsid w:val="009E4FC4"/>
    <w:rsid w:val="009E5457"/>
    <w:rsid w:val="009E5541"/>
    <w:rsid w:val="009E707D"/>
    <w:rsid w:val="009E757D"/>
    <w:rsid w:val="009F148D"/>
    <w:rsid w:val="009F2B90"/>
    <w:rsid w:val="009F453D"/>
    <w:rsid w:val="00A02CA7"/>
    <w:rsid w:val="00A0465D"/>
    <w:rsid w:val="00A118C2"/>
    <w:rsid w:val="00A13A21"/>
    <w:rsid w:val="00A157F0"/>
    <w:rsid w:val="00A205F4"/>
    <w:rsid w:val="00A25E57"/>
    <w:rsid w:val="00A4464F"/>
    <w:rsid w:val="00A46E8D"/>
    <w:rsid w:val="00A478D2"/>
    <w:rsid w:val="00A53055"/>
    <w:rsid w:val="00A536D3"/>
    <w:rsid w:val="00A63CCE"/>
    <w:rsid w:val="00A64A8A"/>
    <w:rsid w:val="00A67624"/>
    <w:rsid w:val="00A719C8"/>
    <w:rsid w:val="00A73A5C"/>
    <w:rsid w:val="00A754E0"/>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2734"/>
    <w:rsid w:val="00BB3582"/>
    <w:rsid w:val="00BB38D0"/>
    <w:rsid w:val="00BB7A3D"/>
    <w:rsid w:val="00BC5C79"/>
    <w:rsid w:val="00BC7A5C"/>
    <w:rsid w:val="00BD02B4"/>
    <w:rsid w:val="00BD20CF"/>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70CA"/>
    <w:rsid w:val="00C40AF0"/>
    <w:rsid w:val="00C40E65"/>
    <w:rsid w:val="00C43A01"/>
    <w:rsid w:val="00C44CED"/>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B6840"/>
    <w:rsid w:val="00DC26C4"/>
    <w:rsid w:val="00DC5438"/>
    <w:rsid w:val="00DD5681"/>
    <w:rsid w:val="00DD6316"/>
    <w:rsid w:val="00DD7B9E"/>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96668"/>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0A0D"/>
    <w:rsid w:val="00F01A76"/>
    <w:rsid w:val="00F04061"/>
    <w:rsid w:val="00F057B9"/>
    <w:rsid w:val="00F05B04"/>
    <w:rsid w:val="00F14151"/>
    <w:rsid w:val="00F152B0"/>
    <w:rsid w:val="00F212D3"/>
    <w:rsid w:val="00F23323"/>
    <w:rsid w:val="00F27EE2"/>
    <w:rsid w:val="00F30A36"/>
    <w:rsid w:val="00F34B4A"/>
    <w:rsid w:val="00F34DF9"/>
    <w:rsid w:val="00F424DA"/>
    <w:rsid w:val="00F4455E"/>
    <w:rsid w:val="00F47C68"/>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456"/>
    <w:rsid w:val="00FC3104"/>
    <w:rsid w:val="00FF3FAD"/>
    <w:rsid w:val="00FF44F0"/>
    <w:rsid w:val="00FF7A26"/>
    <w:rsid w:val="013A5624"/>
    <w:rsid w:val="014C1FAD"/>
    <w:rsid w:val="018C0B8D"/>
    <w:rsid w:val="02F807FC"/>
    <w:rsid w:val="053A307D"/>
    <w:rsid w:val="06084053"/>
    <w:rsid w:val="067823D4"/>
    <w:rsid w:val="07F64090"/>
    <w:rsid w:val="080A775A"/>
    <w:rsid w:val="08284001"/>
    <w:rsid w:val="09E00F8C"/>
    <w:rsid w:val="0A69029A"/>
    <w:rsid w:val="0A722E83"/>
    <w:rsid w:val="0ADA47CA"/>
    <w:rsid w:val="0C180EBA"/>
    <w:rsid w:val="0D7C3718"/>
    <w:rsid w:val="0EBC6C8D"/>
    <w:rsid w:val="0F752313"/>
    <w:rsid w:val="0FBE7322"/>
    <w:rsid w:val="0FD1242C"/>
    <w:rsid w:val="10B26CB4"/>
    <w:rsid w:val="12D035CF"/>
    <w:rsid w:val="13BD2563"/>
    <w:rsid w:val="14387D8E"/>
    <w:rsid w:val="145816CD"/>
    <w:rsid w:val="148835EA"/>
    <w:rsid w:val="14CF6F43"/>
    <w:rsid w:val="14F817DB"/>
    <w:rsid w:val="151B0E99"/>
    <w:rsid w:val="16082EA8"/>
    <w:rsid w:val="17864F68"/>
    <w:rsid w:val="18A80505"/>
    <w:rsid w:val="18DE5A24"/>
    <w:rsid w:val="19170CF9"/>
    <w:rsid w:val="19593850"/>
    <w:rsid w:val="1A6D6D14"/>
    <w:rsid w:val="1B0767C7"/>
    <w:rsid w:val="1B355FB7"/>
    <w:rsid w:val="1B3A142A"/>
    <w:rsid w:val="1BD874CB"/>
    <w:rsid w:val="1C077EC9"/>
    <w:rsid w:val="1C080711"/>
    <w:rsid w:val="1C2657EA"/>
    <w:rsid w:val="1C317576"/>
    <w:rsid w:val="1C534421"/>
    <w:rsid w:val="1C954131"/>
    <w:rsid w:val="1CB60105"/>
    <w:rsid w:val="1DE36E39"/>
    <w:rsid w:val="1F0368A8"/>
    <w:rsid w:val="1FC1012C"/>
    <w:rsid w:val="2028292B"/>
    <w:rsid w:val="20BD539C"/>
    <w:rsid w:val="20EA44DA"/>
    <w:rsid w:val="217C6E2F"/>
    <w:rsid w:val="218E398D"/>
    <w:rsid w:val="21921097"/>
    <w:rsid w:val="21A863BD"/>
    <w:rsid w:val="21E20553"/>
    <w:rsid w:val="224B6541"/>
    <w:rsid w:val="22D94F0A"/>
    <w:rsid w:val="231566B6"/>
    <w:rsid w:val="236437AB"/>
    <w:rsid w:val="23711F72"/>
    <w:rsid w:val="23870B31"/>
    <w:rsid w:val="24911BB8"/>
    <w:rsid w:val="25086568"/>
    <w:rsid w:val="25134307"/>
    <w:rsid w:val="27FC694A"/>
    <w:rsid w:val="29021183"/>
    <w:rsid w:val="29985913"/>
    <w:rsid w:val="2AB10F4B"/>
    <w:rsid w:val="2AD96EC2"/>
    <w:rsid w:val="2B036B1C"/>
    <w:rsid w:val="2D82734B"/>
    <w:rsid w:val="2DA207F9"/>
    <w:rsid w:val="2E876F29"/>
    <w:rsid w:val="2F5978EE"/>
    <w:rsid w:val="2FA273AB"/>
    <w:rsid w:val="303B1173"/>
    <w:rsid w:val="30CA663E"/>
    <w:rsid w:val="30D75F38"/>
    <w:rsid w:val="311B0FC8"/>
    <w:rsid w:val="31A97F9E"/>
    <w:rsid w:val="322847E1"/>
    <w:rsid w:val="34A91215"/>
    <w:rsid w:val="35F33676"/>
    <w:rsid w:val="362500C7"/>
    <w:rsid w:val="362C2F65"/>
    <w:rsid w:val="364C2779"/>
    <w:rsid w:val="368E5A53"/>
    <w:rsid w:val="37157337"/>
    <w:rsid w:val="37291A7B"/>
    <w:rsid w:val="37302267"/>
    <w:rsid w:val="37D977C6"/>
    <w:rsid w:val="3A6C60EB"/>
    <w:rsid w:val="3BFC2D93"/>
    <w:rsid w:val="3CAE3B50"/>
    <w:rsid w:val="3D0342E9"/>
    <w:rsid w:val="3D077115"/>
    <w:rsid w:val="3E6A131D"/>
    <w:rsid w:val="3F1C226C"/>
    <w:rsid w:val="3F721165"/>
    <w:rsid w:val="3F796E39"/>
    <w:rsid w:val="40571BFD"/>
    <w:rsid w:val="40E82670"/>
    <w:rsid w:val="413F1A39"/>
    <w:rsid w:val="41CD28F3"/>
    <w:rsid w:val="41DA727A"/>
    <w:rsid w:val="4251195F"/>
    <w:rsid w:val="440D1E8B"/>
    <w:rsid w:val="449C5BBB"/>
    <w:rsid w:val="45BB0D03"/>
    <w:rsid w:val="45E71721"/>
    <w:rsid w:val="45F75625"/>
    <w:rsid w:val="47322D1B"/>
    <w:rsid w:val="485F2A5A"/>
    <w:rsid w:val="493F323B"/>
    <w:rsid w:val="49605258"/>
    <w:rsid w:val="4ABD1A46"/>
    <w:rsid w:val="4B0563F2"/>
    <w:rsid w:val="4DB926A4"/>
    <w:rsid w:val="4E7A146B"/>
    <w:rsid w:val="4F8F2828"/>
    <w:rsid w:val="4FE9596A"/>
    <w:rsid w:val="5191615B"/>
    <w:rsid w:val="521C6C0C"/>
    <w:rsid w:val="52D36703"/>
    <w:rsid w:val="53B84CF0"/>
    <w:rsid w:val="53EF6773"/>
    <w:rsid w:val="549F2907"/>
    <w:rsid w:val="54F90ADF"/>
    <w:rsid w:val="559E6134"/>
    <w:rsid w:val="56747820"/>
    <w:rsid w:val="56AA4F2E"/>
    <w:rsid w:val="57034DC0"/>
    <w:rsid w:val="57613DF8"/>
    <w:rsid w:val="57AB2572"/>
    <w:rsid w:val="57AE2BB5"/>
    <w:rsid w:val="59521601"/>
    <w:rsid w:val="5ACB40C5"/>
    <w:rsid w:val="5AE621E7"/>
    <w:rsid w:val="5BA47FC0"/>
    <w:rsid w:val="5C832D10"/>
    <w:rsid w:val="5C9572EF"/>
    <w:rsid w:val="5CB24CB5"/>
    <w:rsid w:val="5DF508E8"/>
    <w:rsid w:val="5E714DDE"/>
    <w:rsid w:val="619B093E"/>
    <w:rsid w:val="61DB5282"/>
    <w:rsid w:val="61F8565D"/>
    <w:rsid w:val="62CD3F75"/>
    <w:rsid w:val="63E16AC6"/>
    <w:rsid w:val="63FF51EB"/>
    <w:rsid w:val="64103D49"/>
    <w:rsid w:val="647B20AC"/>
    <w:rsid w:val="65531E40"/>
    <w:rsid w:val="66616ACB"/>
    <w:rsid w:val="67B062B6"/>
    <w:rsid w:val="680B4B52"/>
    <w:rsid w:val="6A951211"/>
    <w:rsid w:val="6C0315E5"/>
    <w:rsid w:val="6C2A57B1"/>
    <w:rsid w:val="6E986A94"/>
    <w:rsid w:val="70961EDC"/>
    <w:rsid w:val="709A4B34"/>
    <w:rsid w:val="71740794"/>
    <w:rsid w:val="718B7658"/>
    <w:rsid w:val="71A01282"/>
    <w:rsid w:val="72C0140A"/>
    <w:rsid w:val="739C62E2"/>
    <w:rsid w:val="74245061"/>
    <w:rsid w:val="74D3092F"/>
    <w:rsid w:val="75D67914"/>
    <w:rsid w:val="75D81B6D"/>
    <w:rsid w:val="77C80D59"/>
    <w:rsid w:val="78B6127A"/>
    <w:rsid w:val="79635C6E"/>
    <w:rsid w:val="797B5557"/>
    <w:rsid w:val="7A1A2023"/>
    <w:rsid w:val="7A33597D"/>
    <w:rsid w:val="7A912352"/>
    <w:rsid w:val="7B193537"/>
    <w:rsid w:val="7B281D3D"/>
    <w:rsid w:val="7B2E5C9E"/>
    <w:rsid w:val="7B524A76"/>
    <w:rsid w:val="7B843550"/>
    <w:rsid w:val="7CE82BE5"/>
    <w:rsid w:val="7E170FBD"/>
    <w:rsid w:val="7FBA56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semiHidden="0"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4"/>
    <w:qFormat/>
    <w:rsid w:val="00DC5438"/>
    <w:pPr>
      <w:adjustRightInd w:val="0"/>
      <w:snapToGrid w:val="0"/>
      <w:spacing w:after="200" w:line="259" w:lineRule="auto"/>
    </w:pPr>
    <w:rPr>
      <w:rFonts w:ascii="Tahoma" w:eastAsia="微软雅黑" w:hAnsi="Tahoma" w:cstheme="minorBidi"/>
      <w:sz w:val="22"/>
      <w:szCs w:val="22"/>
    </w:rPr>
  </w:style>
  <w:style w:type="paragraph" w:styleId="1">
    <w:name w:val="heading 1"/>
    <w:basedOn w:val="a0"/>
    <w:next w:val="a0"/>
    <w:link w:val="1Char"/>
    <w:qFormat/>
    <w:rsid w:val="00DC5438"/>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DC543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DC5438"/>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0">
    <w:name w:val="heading 4"/>
    <w:basedOn w:val="a0"/>
    <w:next w:val="a1"/>
    <w:link w:val="4Char"/>
    <w:qFormat/>
    <w:rsid w:val="00DC5438"/>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4">
    <w:name w:val="index 4"/>
    <w:basedOn w:val="a0"/>
    <w:next w:val="a0"/>
    <w:uiPriority w:val="99"/>
    <w:unhideWhenUsed/>
    <w:qFormat/>
    <w:rsid w:val="00DC5438"/>
    <w:pPr>
      <w:ind w:leftChars="600" w:left="600"/>
    </w:pPr>
    <w:rPr>
      <w:rFonts w:ascii="Verdana" w:hAnsi="Verdana"/>
      <w:szCs w:val="20"/>
    </w:rPr>
  </w:style>
  <w:style w:type="paragraph" w:styleId="a1">
    <w:name w:val="Normal Indent"/>
    <w:basedOn w:val="a0"/>
    <w:link w:val="Char"/>
    <w:qFormat/>
    <w:rsid w:val="00DC5438"/>
    <w:pPr>
      <w:widowControl w:val="0"/>
      <w:adjustRightInd/>
      <w:snapToGrid/>
      <w:spacing w:after="0"/>
      <w:ind w:firstLine="420"/>
      <w:jc w:val="both"/>
    </w:pPr>
    <w:rPr>
      <w:rFonts w:asciiTheme="minorHAnsi" w:hAnsiTheme="minorHAnsi"/>
      <w:kern w:val="2"/>
      <w:sz w:val="21"/>
      <w:szCs w:val="21"/>
    </w:rPr>
  </w:style>
  <w:style w:type="paragraph" w:styleId="a5">
    <w:name w:val="annotation text"/>
    <w:basedOn w:val="a0"/>
    <w:link w:val="Char0"/>
    <w:uiPriority w:val="99"/>
    <w:semiHidden/>
    <w:unhideWhenUsed/>
    <w:qFormat/>
    <w:rsid w:val="00DC5438"/>
  </w:style>
  <w:style w:type="paragraph" w:styleId="a6">
    <w:name w:val="Body Text"/>
    <w:basedOn w:val="a0"/>
    <w:link w:val="Char1"/>
    <w:qFormat/>
    <w:rsid w:val="00DC5438"/>
    <w:pPr>
      <w:widowControl w:val="0"/>
      <w:adjustRightInd/>
      <w:snapToGrid/>
      <w:spacing w:after="0"/>
      <w:jc w:val="both"/>
    </w:pPr>
    <w:rPr>
      <w:rFonts w:ascii="楷体_GB2312" w:eastAsia="楷体_GB2312" w:hAnsi="Arial"/>
      <w:kern w:val="2"/>
      <w:sz w:val="28"/>
      <w:szCs w:val="28"/>
    </w:rPr>
  </w:style>
  <w:style w:type="paragraph" w:styleId="a7">
    <w:name w:val="Plain Text"/>
    <w:basedOn w:val="a0"/>
    <w:link w:val="Char2"/>
    <w:qFormat/>
    <w:rsid w:val="00DC5438"/>
    <w:pPr>
      <w:widowControl w:val="0"/>
      <w:adjustRightInd/>
      <w:snapToGrid/>
      <w:spacing w:after="0"/>
      <w:jc w:val="both"/>
    </w:pPr>
    <w:rPr>
      <w:rFonts w:ascii="宋体" w:hAnsi="Courier New" w:cs="Courier New"/>
      <w:kern w:val="2"/>
      <w:sz w:val="21"/>
      <w:szCs w:val="21"/>
    </w:rPr>
  </w:style>
  <w:style w:type="paragraph" w:styleId="a8">
    <w:name w:val="Balloon Text"/>
    <w:basedOn w:val="a0"/>
    <w:link w:val="Char3"/>
    <w:uiPriority w:val="99"/>
    <w:semiHidden/>
    <w:unhideWhenUsed/>
    <w:qFormat/>
    <w:rsid w:val="00DC5438"/>
    <w:pPr>
      <w:spacing w:after="0"/>
    </w:pPr>
    <w:rPr>
      <w:sz w:val="18"/>
      <w:szCs w:val="18"/>
    </w:rPr>
  </w:style>
  <w:style w:type="paragraph" w:styleId="a9">
    <w:name w:val="footer"/>
    <w:basedOn w:val="a0"/>
    <w:link w:val="Char4"/>
    <w:uiPriority w:val="99"/>
    <w:unhideWhenUsed/>
    <w:qFormat/>
    <w:rsid w:val="00DC5438"/>
    <w:pPr>
      <w:tabs>
        <w:tab w:val="center" w:pos="4153"/>
        <w:tab w:val="right" w:pos="8306"/>
      </w:tabs>
    </w:pPr>
    <w:rPr>
      <w:sz w:val="18"/>
      <w:szCs w:val="18"/>
    </w:rPr>
  </w:style>
  <w:style w:type="paragraph" w:styleId="aa">
    <w:name w:val="header"/>
    <w:basedOn w:val="a0"/>
    <w:link w:val="Char5"/>
    <w:uiPriority w:val="99"/>
    <w:unhideWhenUsed/>
    <w:qFormat/>
    <w:rsid w:val="00DC5438"/>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DC5438"/>
    <w:pPr>
      <w:widowControl w:val="0"/>
      <w:adjustRightInd/>
      <w:snapToGrid/>
      <w:spacing w:before="120" w:after="120"/>
    </w:pPr>
    <w:rPr>
      <w:rFonts w:ascii="Calibri" w:eastAsia="宋体" w:hAnsi="Calibri" w:cs="Times New Roman"/>
      <w:b/>
      <w:bCs/>
      <w:caps/>
      <w:kern w:val="2"/>
      <w:sz w:val="20"/>
      <w:szCs w:val="20"/>
    </w:rPr>
  </w:style>
  <w:style w:type="paragraph" w:styleId="ab">
    <w:name w:val="Normal (Web)"/>
    <w:basedOn w:val="a0"/>
    <w:uiPriority w:val="99"/>
    <w:qFormat/>
    <w:rsid w:val="00DC5438"/>
    <w:pPr>
      <w:adjustRightInd/>
      <w:snapToGrid/>
      <w:spacing w:before="100" w:beforeAutospacing="1" w:after="100" w:afterAutospacing="1"/>
    </w:pPr>
    <w:rPr>
      <w:rFonts w:ascii="宋体" w:eastAsia="宋体" w:hAnsi="宋体" w:cs="宋体"/>
      <w:sz w:val="24"/>
      <w:szCs w:val="24"/>
    </w:rPr>
  </w:style>
  <w:style w:type="paragraph" w:styleId="ac">
    <w:name w:val="Title"/>
    <w:basedOn w:val="a0"/>
    <w:next w:val="a0"/>
    <w:link w:val="Char10"/>
    <w:qFormat/>
    <w:rsid w:val="00DC5438"/>
    <w:pPr>
      <w:widowControl w:val="0"/>
      <w:adjustRightInd/>
      <w:snapToGrid/>
      <w:spacing w:before="240" w:after="60"/>
      <w:jc w:val="center"/>
      <w:outlineLvl w:val="0"/>
    </w:pPr>
    <w:rPr>
      <w:rFonts w:ascii="Cambria" w:hAnsi="Cambria"/>
      <w:b/>
      <w:bCs/>
      <w:kern w:val="2"/>
      <w:sz w:val="32"/>
      <w:szCs w:val="32"/>
    </w:rPr>
  </w:style>
  <w:style w:type="paragraph" w:styleId="ad">
    <w:name w:val="annotation subject"/>
    <w:basedOn w:val="a5"/>
    <w:next w:val="a5"/>
    <w:link w:val="Char6"/>
    <w:uiPriority w:val="99"/>
    <w:semiHidden/>
    <w:unhideWhenUsed/>
    <w:qFormat/>
    <w:rsid w:val="00DC5438"/>
    <w:rPr>
      <w:b/>
      <w:bCs/>
    </w:rPr>
  </w:style>
  <w:style w:type="table" w:styleId="ae">
    <w:name w:val="Table Grid"/>
    <w:basedOn w:val="a3"/>
    <w:uiPriority w:val="59"/>
    <w:qFormat/>
    <w:rsid w:val="00DC5438"/>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2"/>
    <w:qFormat/>
    <w:rsid w:val="00DC5438"/>
  </w:style>
  <w:style w:type="character" w:styleId="af0">
    <w:name w:val="Hyperlink"/>
    <w:uiPriority w:val="99"/>
    <w:qFormat/>
    <w:rsid w:val="00DC5438"/>
    <w:rPr>
      <w:color w:val="0000FF"/>
      <w:u w:val="single"/>
    </w:rPr>
  </w:style>
  <w:style w:type="character" w:styleId="af1">
    <w:name w:val="annotation reference"/>
    <w:basedOn w:val="a2"/>
    <w:uiPriority w:val="99"/>
    <w:semiHidden/>
    <w:unhideWhenUsed/>
    <w:qFormat/>
    <w:rsid w:val="00DC5438"/>
    <w:rPr>
      <w:sz w:val="21"/>
      <w:szCs w:val="21"/>
    </w:rPr>
  </w:style>
  <w:style w:type="character" w:customStyle="1" w:styleId="Char5">
    <w:name w:val="页眉 Char"/>
    <w:basedOn w:val="a2"/>
    <w:link w:val="aa"/>
    <w:uiPriority w:val="99"/>
    <w:qFormat/>
    <w:rsid w:val="00DC5438"/>
    <w:rPr>
      <w:rFonts w:ascii="Tahoma" w:hAnsi="Tahoma"/>
      <w:sz w:val="18"/>
      <w:szCs w:val="18"/>
    </w:rPr>
  </w:style>
  <w:style w:type="character" w:customStyle="1" w:styleId="Char4">
    <w:name w:val="页脚 Char"/>
    <w:basedOn w:val="a2"/>
    <w:link w:val="a9"/>
    <w:uiPriority w:val="99"/>
    <w:qFormat/>
    <w:rsid w:val="00DC5438"/>
    <w:rPr>
      <w:rFonts w:ascii="Tahoma" w:hAnsi="Tahoma"/>
      <w:sz w:val="18"/>
      <w:szCs w:val="18"/>
    </w:rPr>
  </w:style>
  <w:style w:type="character" w:customStyle="1" w:styleId="1Char">
    <w:name w:val="标题 1 Char"/>
    <w:basedOn w:val="a2"/>
    <w:link w:val="1"/>
    <w:uiPriority w:val="9"/>
    <w:qFormat/>
    <w:rsid w:val="00DC5438"/>
    <w:rPr>
      <w:rFonts w:ascii="楷体_GB2312" w:eastAsia="楷体_GB2312" w:hAnsi="Times New Roman" w:cs="Times New Roman"/>
      <w:kern w:val="2"/>
      <w:sz w:val="28"/>
      <w:szCs w:val="28"/>
    </w:rPr>
  </w:style>
  <w:style w:type="paragraph" w:customStyle="1" w:styleId="af2">
    <w:name w:val="招标"/>
    <w:basedOn w:val="a0"/>
    <w:qFormat/>
    <w:rsid w:val="00DC5438"/>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3">
    <w:name w:val="普通正文"/>
    <w:basedOn w:val="a0"/>
    <w:qFormat/>
    <w:rsid w:val="00DC5438"/>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DC5438"/>
    <w:rPr>
      <w:rFonts w:ascii="Times New Roman" w:eastAsia="宋体" w:hAnsi="Times New Roman" w:cs="Times New Roman"/>
      <w:b/>
      <w:bCs/>
      <w:kern w:val="2"/>
      <w:sz w:val="32"/>
      <w:szCs w:val="32"/>
    </w:rPr>
  </w:style>
  <w:style w:type="character" w:customStyle="1" w:styleId="4Char">
    <w:name w:val="标题 4 Char"/>
    <w:basedOn w:val="a2"/>
    <w:link w:val="40"/>
    <w:uiPriority w:val="9"/>
    <w:qFormat/>
    <w:rsid w:val="00DC5438"/>
    <w:rPr>
      <w:rFonts w:ascii="Arial" w:eastAsia="黑体" w:hAnsi="Arial" w:cs="Arial"/>
      <w:b/>
      <w:bCs/>
      <w:kern w:val="2"/>
      <w:sz w:val="28"/>
      <w:szCs w:val="28"/>
    </w:rPr>
  </w:style>
  <w:style w:type="character" w:customStyle="1" w:styleId="Char10">
    <w:name w:val="标题 Char1"/>
    <w:basedOn w:val="a2"/>
    <w:link w:val="ac"/>
    <w:qFormat/>
    <w:rsid w:val="00DC5438"/>
    <w:rPr>
      <w:rFonts w:ascii="Cambria" w:hAnsi="Cambria"/>
      <w:b/>
      <w:bCs/>
      <w:kern w:val="2"/>
      <w:sz w:val="32"/>
      <w:szCs w:val="32"/>
    </w:rPr>
  </w:style>
  <w:style w:type="character" w:customStyle="1" w:styleId="Char7">
    <w:name w:val="标题二 Char"/>
    <w:link w:val="a"/>
    <w:qFormat/>
    <w:rsid w:val="00DC5438"/>
    <w:rPr>
      <w:rFonts w:ascii="宋体" w:hAnsi="宋体" w:cs="Calibri"/>
      <w:b/>
      <w:color w:val="000000"/>
      <w:kern w:val="1"/>
      <w:sz w:val="28"/>
      <w:szCs w:val="28"/>
    </w:rPr>
  </w:style>
  <w:style w:type="paragraph" w:customStyle="1" w:styleId="a">
    <w:name w:val="标题二"/>
    <w:basedOn w:val="af4"/>
    <w:link w:val="Char7"/>
    <w:qFormat/>
    <w:rsid w:val="00DC5438"/>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4">
    <w:name w:val="List Paragraph"/>
    <w:basedOn w:val="a0"/>
    <w:uiPriority w:val="34"/>
    <w:qFormat/>
    <w:rsid w:val="00DC5438"/>
    <w:pPr>
      <w:ind w:firstLineChars="200" w:firstLine="420"/>
    </w:pPr>
  </w:style>
  <w:style w:type="character" w:customStyle="1" w:styleId="Char">
    <w:name w:val="正文缩进 Char"/>
    <w:link w:val="a1"/>
    <w:qFormat/>
    <w:rsid w:val="00DC5438"/>
    <w:rPr>
      <w:kern w:val="2"/>
      <w:sz w:val="21"/>
      <w:szCs w:val="21"/>
    </w:rPr>
  </w:style>
  <w:style w:type="character" w:customStyle="1" w:styleId="Char8">
    <w:name w:val="标题 Char"/>
    <w:basedOn w:val="a2"/>
    <w:uiPriority w:val="10"/>
    <w:qFormat/>
    <w:rsid w:val="00DC5438"/>
    <w:rPr>
      <w:rFonts w:asciiTheme="majorHAnsi" w:eastAsia="宋体" w:hAnsiTheme="majorHAnsi" w:cstheme="majorBidi"/>
      <w:b/>
      <w:bCs/>
      <w:sz w:val="32"/>
      <w:szCs w:val="32"/>
    </w:rPr>
  </w:style>
  <w:style w:type="character" w:customStyle="1" w:styleId="font1">
    <w:name w:val="font1"/>
    <w:qFormat/>
    <w:rsid w:val="00DC5438"/>
    <w:rPr>
      <w:color w:val="333333"/>
      <w:spacing w:val="450"/>
      <w:sz w:val="18"/>
      <w:szCs w:val="18"/>
      <w:u w:val="none"/>
    </w:rPr>
  </w:style>
  <w:style w:type="character" w:customStyle="1" w:styleId="Char2">
    <w:name w:val="纯文本 Char"/>
    <w:link w:val="a7"/>
    <w:qFormat/>
    <w:rsid w:val="00DC5438"/>
    <w:rPr>
      <w:rFonts w:ascii="宋体" w:hAnsi="Courier New" w:cs="Courier New"/>
      <w:kern w:val="2"/>
      <w:sz w:val="21"/>
      <w:szCs w:val="21"/>
    </w:rPr>
  </w:style>
  <w:style w:type="character" w:customStyle="1" w:styleId="Char11">
    <w:name w:val="纯文本 Char1"/>
    <w:basedOn w:val="a2"/>
    <w:uiPriority w:val="99"/>
    <w:semiHidden/>
    <w:qFormat/>
    <w:rsid w:val="00DC5438"/>
    <w:rPr>
      <w:rFonts w:ascii="宋体" w:eastAsia="宋体" w:hAnsi="Courier New" w:cs="Courier New"/>
      <w:sz w:val="21"/>
      <w:szCs w:val="21"/>
    </w:rPr>
  </w:style>
  <w:style w:type="character" w:customStyle="1" w:styleId="2Char">
    <w:name w:val="标题 2 Char"/>
    <w:basedOn w:val="a2"/>
    <w:link w:val="2"/>
    <w:uiPriority w:val="9"/>
    <w:semiHidden/>
    <w:qFormat/>
    <w:rsid w:val="00DC5438"/>
    <w:rPr>
      <w:rFonts w:asciiTheme="majorHAnsi" w:eastAsiaTheme="majorEastAsia" w:hAnsiTheme="majorHAnsi" w:cstheme="majorBidi"/>
      <w:b/>
      <w:bCs/>
      <w:sz w:val="32"/>
      <w:szCs w:val="32"/>
    </w:rPr>
  </w:style>
  <w:style w:type="character" w:customStyle="1" w:styleId="Char1">
    <w:name w:val="正文文本 Char"/>
    <w:link w:val="a6"/>
    <w:qFormat/>
    <w:rsid w:val="00DC5438"/>
    <w:rPr>
      <w:rFonts w:ascii="楷体_GB2312" w:eastAsia="楷体_GB2312" w:hAnsi="Arial"/>
      <w:kern w:val="2"/>
      <w:sz w:val="28"/>
      <w:szCs w:val="28"/>
    </w:rPr>
  </w:style>
  <w:style w:type="character" w:customStyle="1" w:styleId="Char9">
    <w:name w:val="列出段落 Char"/>
    <w:link w:val="11"/>
    <w:uiPriority w:val="34"/>
    <w:qFormat/>
    <w:locked/>
    <w:rsid w:val="00DC5438"/>
    <w:rPr>
      <w:rFonts w:ascii="Calibri" w:hAnsi="Calibri"/>
      <w:sz w:val="24"/>
      <w:szCs w:val="24"/>
      <w:lang w:eastAsia="en-US" w:bidi="en-US"/>
    </w:rPr>
  </w:style>
  <w:style w:type="paragraph" w:customStyle="1" w:styleId="11">
    <w:name w:val="列出段落11"/>
    <w:basedOn w:val="a0"/>
    <w:link w:val="Char9"/>
    <w:uiPriority w:val="34"/>
    <w:qFormat/>
    <w:rsid w:val="00DC5438"/>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rsid w:val="00DC5438"/>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sid w:val="00DC5438"/>
    <w:rPr>
      <w:rFonts w:ascii="Tahoma" w:hAnsi="Tahoma"/>
    </w:rPr>
  </w:style>
  <w:style w:type="character" w:customStyle="1" w:styleId="Char3">
    <w:name w:val="批注框文本 Char"/>
    <w:basedOn w:val="a2"/>
    <w:link w:val="a8"/>
    <w:uiPriority w:val="99"/>
    <w:semiHidden/>
    <w:qFormat/>
    <w:rsid w:val="00DC5438"/>
    <w:rPr>
      <w:rFonts w:ascii="Tahoma" w:hAnsi="Tahoma"/>
      <w:sz w:val="18"/>
      <w:szCs w:val="18"/>
    </w:rPr>
  </w:style>
  <w:style w:type="character" w:customStyle="1" w:styleId="Char0">
    <w:name w:val="批注文字 Char"/>
    <w:basedOn w:val="a2"/>
    <w:link w:val="a5"/>
    <w:uiPriority w:val="99"/>
    <w:semiHidden/>
    <w:qFormat/>
    <w:rsid w:val="00DC5438"/>
    <w:rPr>
      <w:rFonts w:ascii="Tahoma" w:hAnsi="Tahoma"/>
    </w:rPr>
  </w:style>
  <w:style w:type="character" w:customStyle="1" w:styleId="Char6">
    <w:name w:val="批注主题 Char"/>
    <w:basedOn w:val="Char0"/>
    <w:link w:val="ad"/>
    <w:uiPriority w:val="99"/>
    <w:semiHidden/>
    <w:qFormat/>
    <w:rsid w:val="00DC5438"/>
    <w:rPr>
      <w:rFonts w:ascii="Tahoma" w:hAnsi="Tahoma"/>
      <w:b/>
      <w:bCs/>
    </w:rPr>
  </w:style>
  <w:style w:type="paragraph" w:customStyle="1" w:styleId="ListParagraph1">
    <w:name w:val="List Paragraph1"/>
    <w:basedOn w:val="a0"/>
    <w:uiPriority w:val="99"/>
    <w:qFormat/>
    <w:rsid w:val="00DC5438"/>
    <w:pPr>
      <w:widowControl w:val="0"/>
      <w:adjustRightInd/>
      <w:snapToGrid/>
      <w:spacing w:after="0"/>
      <w:ind w:firstLineChars="200" w:firstLine="420"/>
      <w:jc w:val="both"/>
    </w:pPr>
    <w:rPr>
      <w:rFonts w:ascii="Calibri" w:eastAsia="宋体" w:hAnsi="Calibri" w:cs="Calibri"/>
      <w:kern w:val="2"/>
      <w:sz w:val="21"/>
      <w:szCs w:val="21"/>
    </w:rPr>
  </w:style>
  <w:style w:type="paragraph" w:customStyle="1" w:styleId="Pa1">
    <w:name w:val="Pa1"/>
    <w:basedOn w:val="a0"/>
    <w:next w:val="a0"/>
    <w:uiPriority w:val="99"/>
    <w:qFormat/>
    <w:rsid w:val="00DC5438"/>
    <w:pPr>
      <w:widowControl w:val="0"/>
      <w:autoSpaceDE w:val="0"/>
      <w:autoSpaceDN w:val="0"/>
      <w:snapToGrid/>
      <w:spacing w:after="0" w:line="161" w:lineRule="atLeast"/>
    </w:pPr>
    <w:rPr>
      <w:rFonts w:ascii="NimbusSansGlobalJ Bold" w:eastAsia="NimbusSansGlobalJ Bold" w:hAnsi="Calibri"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4EC04-FBA2-425F-89B1-E1C07C126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2225</Words>
  <Characters>12686</Characters>
  <Application>Microsoft Office Word</Application>
  <DocSecurity>0</DocSecurity>
  <Lines>105</Lines>
  <Paragraphs>29</Paragraphs>
  <ScaleCrop>false</ScaleCrop>
  <Company>Lenovo</Company>
  <LinksUpToDate>false</LinksUpToDate>
  <CharactersWithSpaces>14882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Administrator</cp:lastModifiedBy>
  <cp:revision>2</cp:revision>
  <dcterms:created xsi:type="dcterms:W3CDTF">2019-10-24T03:00:00Z</dcterms:created>
  <dcterms:modified xsi:type="dcterms:W3CDTF">2019-10-24T03:00:00Z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