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F4B" w:rsidRDefault="00583F4B">
      <w:pPr>
        <w:pStyle w:val="af2"/>
        <w:ind w:firstLine="0"/>
        <w:jc w:val="center"/>
        <w:rPr>
          <w:rFonts w:eastAsia="黑体"/>
          <w:b/>
          <w:bCs/>
          <w:sz w:val="84"/>
        </w:rPr>
      </w:pPr>
    </w:p>
    <w:p w:rsidR="00583F4B" w:rsidRDefault="00583F4B">
      <w:pPr>
        <w:pStyle w:val="af2"/>
        <w:ind w:firstLine="0"/>
        <w:jc w:val="center"/>
        <w:rPr>
          <w:rFonts w:eastAsia="黑体"/>
          <w:b/>
          <w:bCs/>
          <w:sz w:val="84"/>
        </w:rPr>
      </w:pPr>
    </w:p>
    <w:p w:rsidR="00583F4B" w:rsidRDefault="008903B7">
      <w:pPr>
        <w:pStyle w:val="af2"/>
        <w:ind w:firstLine="0"/>
        <w:jc w:val="center"/>
        <w:rPr>
          <w:rFonts w:eastAsia="黑体"/>
          <w:b/>
          <w:bCs/>
          <w:sz w:val="84"/>
        </w:rPr>
      </w:pPr>
      <w:r>
        <w:rPr>
          <w:rFonts w:eastAsia="黑体" w:hint="eastAsia"/>
          <w:b/>
          <w:bCs/>
          <w:sz w:val="84"/>
        </w:rPr>
        <w:t>招　标　文　件</w:t>
      </w:r>
    </w:p>
    <w:p w:rsidR="00583F4B" w:rsidRDefault="00583F4B">
      <w:pPr>
        <w:pStyle w:val="af2"/>
        <w:ind w:firstLineChars="750" w:firstLine="2409"/>
        <w:rPr>
          <w:b/>
          <w:bCs/>
          <w:sz w:val="32"/>
        </w:rPr>
      </w:pPr>
    </w:p>
    <w:p w:rsidR="00583F4B" w:rsidRDefault="00583F4B">
      <w:pPr>
        <w:pStyle w:val="af2"/>
        <w:ind w:firstLineChars="750" w:firstLine="2409"/>
        <w:rPr>
          <w:b/>
          <w:bCs/>
          <w:sz w:val="32"/>
        </w:rPr>
      </w:pPr>
    </w:p>
    <w:p w:rsidR="00583F4B" w:rsidRDefault="008903B7">
      <w:pPr>
        <w:pStyle w:val="af2"/>
        <w:ind w:firstLine="0"/>
        <w:jc w:val="center"/>
        <w:rPr>
          <w:b/>
          <w:bCs/>
          <w:sz w:val="32"/>
          <w:szCs w:val="32"/>
        </w:rPr>
      </w:pPr>
      <w:r>
        <w:rPr>
          <w:rFonts w:hint="eastAsia"/>
          <w:b/>
          <w:bCs/>
          <w:sz w:val="32"/>
        </w:rPr>
        <w:t>项目名称：</w:t>
      </w:r>
      <w:r>
        <w:rPr>
          <w:rFonts w:hint="eastAsia"/>
          <w:b/>
          <w:bCs/>
          <w:sz w:val="30"/>
          <w:szCs w:val="30"/>
        </w:rPr>
        <w:t>南京医科大学通用</w:t>
      </w:r>
      <w:r>
        <w:rPr>
          <w:rFonts w:hint="eastAsia"/>
          <w:b/>
          <w:bCs/>
          <w:sz w:val="30"/>
          <w:szCs w:val="30"/>
        </w:rPr>
        <w:t>6</w:t>
      </w:r>
      <w:r>
        <w:rPr>
          <w:rFonts w:hint="eastAsia"/>
          <w:b/>
          <w:bCs/>
          <w:sz w:val="30"/>
          <w:szCs w:val="30"/>
        </w:rPr>
        <w:t>轴机器人购置项目</w:t>
      </w:r>
    </w:p>
    <w:p w:rsidR="00583F4B" w:rsidRDefault="008903B7">
      <w:pPr>
        <w:pStyle w:val="af2"/>
        <w:ind w:firstLine="0"/>
        <w:jc w:val="center"/>
        <w:rPr>
          <w:rFonts w:eastAsiaTheme="minorEastAsia"/>
          <w:b/>
          <w:bCs/>
          <w:sz w:val="32"/>
        </w:rPr>
      </w:pPr>
      <w:r>
        <w:rPr>
          <w:rFonts w:hint="eastAsia"/>
          <w:b/>
          <w:bCs/>
          <w:sz w:val="32"/>
        </w:rPr>
        <w:t>项目编号：</w:t>
      </w:r>
      <w:r>
        <w:rPr>
          <w:rFonts w:asciiTheme="minorEastAsia" w:eastAsiaTheme="minorEastAsia" w:hAnsiTheme="minorEastAsia" w:hint="eastAsia"/>
          <w:b/>
          <w:bCs/>
          <w:sz w:val="32"/>
          <w:szCs w:val="32"/>
        </w:rPr>
        <w:t>NJMUZB3012019072</w:t>
      </w: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spacing w:before="0" w:after="0"/>
        <w:ind w:firstLine="0"/>
        <w:rPr>
          <w:rFonts w:ascii="宋体" w:hAnsi="宋体"/>
        </w:rPr>
      </w:pPr>
    </w:p>
    <w:p w:rsidR="00583F4B" w:rsidRDefault="00583F4B">
      <w:pPr>
        <w:pStyle w:val="af2"/>
        <w:ind w:firstLine="0"/>
        <w:jc w:val="center"/>
        <w:rPr>
          <w:b/>
          <w:bCs/>
          <w:sz w:val="32"/>
        </w:rPr>
      </w:pPr>
    </w:p>
    <w:p w:rsidR="00583F4B" w:rsidRDefault="008903B7">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479757206"/>
      <w:bookmarkStart w:id="5" w:name="_Toc16938516"/>
      <w:bookmarkStart w:id="6" w:name="_Toc20823272"/>
      <w:r>
        <w:rPr>
          <w:rFonts w:ascii="黑体" w:eastAsia="黑体" w:hAnsi="黑体" w:hint="eastAsia"/>
          <w:b/>
          <w:sz w:val="44"/>
          <w:szCs w:val="28"/>
        </w:rPr>
        <w:lastRenderedPageBreak/>
        <w:t>目</w:t>
      </w:r>
      <w:r>
        <w:rPr>
          <w:rFonts w:ascii="黑体" w:eastAsia="黑体" w:hAnsi="黑体" w:hint="eastAsia"/>
          <w:b/>
          <w:sz w:val="44"/>
          <w:szCs w:val="28"/>
        </w:rPr>
        <w:t xml:space="preserve">  </w:t>
      </w:r>
      <w:r>
        <w:rPr>
          <w:rFonts w:ascii="黑体" w:eastAsia="黑体" w:hAnsi="黑体" w:hint="eastAsia"/>
          <w:b/>
          <w:sz w:val="44"/>
          <w:szCs w:val="28"/>
        </w:rPr>
        <w:t>录</w:t>
      </w:r>
      <w:bookmarkEnd w:id="0"/>
    </w:p>
    <w:p w:rsidR="00583F4B" w:rsidRDefault="00583F4B">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sidR="008903B7">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sidR="008903B7">
          <w:rPr>
            <w:rStyle w:val="af"/>
            <w:rFonts w:asciiTheme="majorEastAsia" w:eastAsiaTheme="majorEastAsia" w:hAnsiTheme="majorEastAsia" w:hint="eastAsia"/>
            <w:sz w:val="24"/>
          </w:rPr>
          <w:t>第一章</w:t>
        </w:r>
        <w:r w:rsidR="008903B7">
          <w:rPr>
            <w:rFonts w:asciiTheme="minorHAnsi" w:eastAsiaTheme="minorEastAsia" w:hAnsiTheme="minorHAnsi" w:cstheme="minorBidi"/>
            <w:b w:val="0"/>
            <w:bCs w:val="0"/>
            <w:caps w:val="0"/>
            <w:sz w:val="28"/>
            <w:szCs w:val="22"/>
          </w:rPr>
          <w:tab/>
        </w:r>
        <w:r w:rsidR="008903B7">
          <w:rPr>
            <w:rStyle w:val="af"/>
            <w:rFonts w:asciiTheme="majorEastAsia" w:eastAsiaTheme="majorEastAsia" w:hAnsiTheme="majorEastAsia" w:hint="eastAsia"/>
            <w:sz w:val="24"/>
          </w:rPr>
          <w:t>招标公告</w:t>
        </w:r>
        <w:r w:rsidR="008903B7">
          <w:rPr>
            <w:sz w:val="24"/>
          </w:rPr>
          <w:tab/>
        </w:r>
        <w:r>
          <w:rPr>
            <w:sz w:val="24"/>
          </w:rPr>
          <w:fldChar w:fldCharType="begin"/>
        </w:r>
        <w:r w:rsidR="008903B7">
          <w:rPr>
            <w:sz w:val="24"/>
          </w:rPr>
          <w:instrText xml:space="preserve"> PAGEREF _Toc523931345 \h </w:instrText>
        </w:r>
        <w:r>
          <w:rPr>
            <w:sz w:val="24"/>
          </w:rPr>
        </w:r>
        <w:r>
          <w:rPr>
            <w:sz w:val="24"/>
          </w:rPr>
          <w:fldChar w:fldCharType="separate"/>
        </w:r>
        <w:r w:rsidR="008903B7">
          <w:rPr>
            <w:sz w:val="24"/>
          </w:rPr>
          <w:t>3</w:t>
        </w:r>
        <w:r>
          <w:rPr>
            <w:sz w:val="24"/>
          </w:rPr>
          <w:fldChar w:fldCharType="end"/>
        </w:r>
      </w:hyperlink>
    </w:p>
    <w:p w:rsidR="00583F4B" w:rsidRDefault="00583F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8903B7">
          <w:rPr>
            <w:rStyle w:val="af"/>
            <w:rFonts w:asciiTheme="majorEastAsia" w:eastAsiaTheme="majorEastAsia" w:hAnsiTheme="majorEastAsia" w:hint="eastAsia"/>
            <w:sz w:val="24"/>
          </w:rPr>
          <w:t>第二章投标人须知</w:t>
        </w:r>
        <w:r w:rsidR="008903B7">
          <w:rPr>
            <w:sz w:val="24"/>
          </w:rPr>
          <w:tab/>
        </w:r>
        <w:r>
          <w:rPr>
            <w:sz w:val="24"/>
          </w:rPr>
          <w:fldChar w:fldCharType="begin"/>
        </w:r>
        <w:r w:rsidR="008903B7">
          <w:rPr>
            <w:sz w:val="24"/>
          </w:rPr>
          <w:instrText xml:space="preserve"> PAGEREF _Toc523931346 \h </w:instrText>
        </w:r>
        <w:r>
          <w:rPr>
            <w:sz w:val="24"/>
          </w:rPr>
        </w:r>
        <w:r>
          <w:rPr>
            <w:sz w:val="24"/>
          </w:rPr>
          <w:fldChar w:fldCharType="separate"/>
        </w:r>
        <w:r w:rsidR="008903B7">
          <w:rPr>
            <w:sz w:val="24"/>
          </w:rPr>
          <w:t>6</w:t>
        </w:r>
        <w:r>
          <w:rPr>
            <w:sz w:val="24"/>
          </w:rPr>
          <w:fldChar w:fldCharType="end"/>
        </w:r>
      </w:hyperlink>
    </w:p>
    <w:p w:rsidR="00583F4B" w:rsidRDefault="00583F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8903B7">
          <w:rPr>
            <w:rStyle w:val="af"/>
            <w:rFonts w:asciiTheme="minorEastAsia" w:hAnsiTheme="minorEastAsia" w:hint="eastAsia"/>
            <w:sz w:val="24"/>
          </w:rPr>
          <w:t>第三章项目需求</w:t>
        </w:r>
        <w:r w:rsidR="008903B7">
          <w:rPr>
            <w:sz w:val="24"/>
          </w:rPr>
          <w:tab/>
        </w:r>
        <w:r>
          <w:rPr>
            <w:sz w:val="24"/>
          </w:rPr>
          <w:fldChar w:fldCharType="begin"/>
        </w:r>
        <w:r w:rsidR="008903B7">
          <w:rPr>
            <w:sz w:val="24"/>
          </w:rPr>
          <w:instrText xml:space="preserve"> PAGEREF _Toc523931347 \h </w:instrText>
        </w:r>
        <w:r>
          <w:rPr>
            <w:sz w:val="24"/>
          </w:rPr>
        </w:r>
        <w:r>
          <w:rPr>
            <w:sz w:val="24"/>
          </w:rPr>
          <w:fldChar w:fldCharType="separate"/>
        </w:r>
        <w:r w:rsidR="008903B7">
          <w:rPr>
            <w:sz w:val="24"/>
          </w:rPr>
          <w:t>18</w:t>
        </w:r>
        <w:r>
          <w:rPr>
            <w:sz w:val="24"/>
          </w:rPr>
          <w:fldChar w:fldCharType="end"/>
        </w:r>
      </w:hyperlink>
    </w:p>
    <w:p w:rsidR="00583F4B" w:rsidRDefault="00583F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8903B7">
          <w:rPr>
            <w:rStyle w:val="af"/>
            <w:rFonts w:ascii="宋体" w:hAnsi="宋体" w:hint="eastAsia"/>
            <w:sz w:val="24"/>
          </w:rPr>
          <w:t>第四章评标方法与评标标准</w:t>
        </w:r>
        <w:r w:rsidR="008903B7">
          <w:rPr>
            <w:sz w:val="24"/>
          </w:rPr>
          <w:tab/>
        </w:r>
        <w:r>
          <w:rPr>
            <w:sz w:val="24"/>
          </w:rPr>
          <w:fldChar w:fldCharType="begin"/>
        </w:r>
        <w:r w:rsidR="008903B7">
          <w:rPr>
            <w:sz w:val="24"/>
          </w:rPr>
          <w:instrText xml:space="preserve"> PAGERE</w:instrText>
        </w:r>
        <w:r w:rsidR="008903B7">
          <w:rPr>
            <w:sz w:val="24"/>
          </w:rPr>
          <w:instrText xml:space="preserve">F _Toc523931348 \h </w:instrText>
        </w:r>
        <w:r>
          <w:rPr>
            <w:sz w:val="24"/>
          </w:rPr>
        </w:r>
        <w:r>
          <w:rPr>
            <w:sz w:val="24"/>
          </w:rPr>
          <w:fldChar w:fldCharType="separate"/>
        </w:r>
        <w:r w:rsidR="008903B7">
          <w:rPr>
            <w:sz w:val="24"/>
          </w:rPr>
          <w:t>20</w:t>
        </w:r>
        <w:r>
          <w:rPr>
            <w:sz w:val="24"/>
          </w:rPr>
          <w:fldChar w:fldCharType="end"/>
        </w:r>
      </w:hyperlink>
    </w:p>
    <w:p w:rsidR="00583F4B" w:rsidRDefault="00583F4B">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8903B7">
          <w:rPr>
            <w:rStyle w:val="af"/>
            <w:rFonts w:ascii="宋体" w:hAnsi="宋体" w:hint="eastAsia"/>
            <w:sz w:val="24"/>
          </w:rPr>
          <w:t>第五章投标文件格式</w:t>
        </w:r>
        <w:r w:rsidR="008903B7">
          <w:rPr>
            <w:sz w:val="24"/>
          </w:rPr>
          <w:tab/>
        </w:r>
        <w:r>
          <w:rPr>
            <w:sz w:val="24"/>
          </w:rPr>
          <w:fldChar w:fldCharType="begin"/>
        </w:r>
        <w:r w:rsidR="008903B7">
          <w:rPr>
            <w:sz w:val="24"/>
          </w:rPr>
          <w:instrText xml:space="preserve"> PAGEREF _Toc523931349 \h </w:instrText>
        </w:r>
        <w:r>
          <w:rPr>
            <w:sz w:val="24"/>
          </w:rPr>
        </w:r>
        <w:r>
          <w:rPr>
            <w:sz w:val="24"/>
          </w:rPr>
          <w:fldChar w:fldCharType="separate"/>
        </w:r>
        <w:r w:rsidR="008903B7">
          <w:rPr>
            <w:sz w:val="24"/>
          </w:rPr>
          <w:t>23</w:t>
        </w:r>
        <w:r>
          <w:rPr>
            <w:sz w:val="24"/>
          </w:rPr>
          <w:fldChar w:fldCharType="end"/>
        </w:r>
      </w:hyperlink>
    </w:p>
    <w:p w:rsidR="00583F4B" w:rsidRDefault="00583F4B">
      <w:pPr>
        <w:pStyle w:val="10"/>
        <w:tabs>
          <w:tab w:val="right" w:leader="dot" w:pos="8296"/>
        </w:tabs>
        <w:spacing w:line="360" w:lineRule="auto"/>
        <w:rPr>
          <w:sz w:val="24"/>
        </w:rPr>
      </w:pPr>
      <w:r>
        <w:rPr>
          <w:rFonts w:asciiTheme="minorEastAsia" w:eastAsiaTheme="minorEastAsia" w:hAnsiTheme="minorEastAsia"/>
          <w:b w:val="0"/>
          <w:sz w:val="40"/>
          <w:szCs w:val="28"/>
        </w:rPr>
        <w:fldChar w:fldCharType="end"/>
      </w:r>
      <w:r w:rsidR="008903B7">
        <w:rPr>
          <w:rFonts w:hint="eastAsia"/>
          <w:sz w:val="24"/>
          <w:szCs w:val="24"/>
        </w:rPr>
        <w:t>第六章拟签订的合同文本</w:t>
      </w:r>
      <w:r w:rsidR="008903B7">
        <w:tab/>
      </w:r>
      <w:r w:rsidR="008903B7">
        <w:rPr>
          <w:rFonts w:hint="eastAsia"/>
          <w:sz w:val="24"/>
        </w:rPr>
        <w:t>31</w:t>
      </w:r>
    </w:p>
    <w:p w:rsidR="00583F4B" w:rsidRDefault="00583F4B">
      <w:pPr>
        <w:spacing w:line="360" w:lineRule="auto"/>
        <w:jc w:val="center"/>
        <w:outlineLvl w:val="0"/>
        <w:rPr>
          <w:rFonts w:ascii="黑体" w:eastAsia="黑体" w:hAnsi="Arial"/>
          <w:b/>
          <w:sz w:val="44"/>
        </w:rPr>
      </w:pPr>
    </w:p>
    <w:p w:rsidR="00583F4B" w:rsidRDefault="00583F4B">
      <w:pPr>
        <w:spacing w:line="480" w:lineRule="auto"/>
        <w:rPr>
          <w:rFonts w:ascii="仿宋_GB2312" w:eastAsia="仿宋_GB2312" w:hAnsi="Arial"/>
          <w:b/>
          <w:sz w:val="28"/>
        </w:rPr>
      </w:pPr>
    </w:p>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583F4B"/>
    <w:p w:rsidR="00583F4B" w:rsidRDefault="008903B7">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583F4B" w:rsidRDefault="00583F4B"/>
    <w:p w:rsidR="00583F4B" w:rsidRDefault="008903B7">
      <w:pPr>
        <w:spacing w:after="0" w:line="500" w:lineRule="exact"/>
        <w:ind w:firstLineChars="200" w:firstLine="560"/>
        <w:rPr>
          <w:rFonts w:asciiTheme="minorEastAsia" w:eastAsiaTheme="minorEastAsia" w:hAnsiTheme="minorEastAsia"/>
          <w:sz w:val="28"/>
          <w:szCs w:val="28"/>
        </w:rPr>
      </w:pPr>
      <w:bookmarkStart w:id="8" w:name="_Toc120614221"/>
      <w:bookmarkStart w:id="9" w:name="_Toc16938558"/>
      <w:bookmarkStart w:id="10" w:name="OLE_LINK2"/>
      <w:bookmarkStart w:id="11" w:name="_Toc20823314"/>
      <w:bookmarkStart w:id="12" w:name="_Toc120614211"/>
      <w:bookmarkStart w:id="13" w:name="_Toc513029242"/>
      <w:bookmarkStart w:id="14" w:name="_Toc444669970"/>
      <w:bookmarkStart w:id="15" w:name="_Toc479757207"/>
      <w:bookmarkStart w:id="16" w:name="OLE_LINK1"/>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通用</w:t>
      </w:r>
      <w:r>
        <w:rPr>
          <w:rFonts w:asciiTheme="minorEastAsia" w:eastAsiaTheme="minorEastAsia" w:hAnsiTheme="minorEastAsia" w:hint="eastAsia"/>
          <w:sz w:val="28"/>
          <w:szCs w:val="28"/>
          <w:u w:val="single"/>
        </w:rPr>
        <w:t>6</w:t>
      </w:r>
      <w:r>
        <w:rPr>
          <w:rFonts w:asciiTheme="minorEastAsia" w:eastAsiaTheme="minorEastAsia" w:hAnsiTheme="minorEastAsia" w:hint="eastAsia"/>
          <w:sz w:val="28"/>
          <w:szCs w:val="28"/>
          <w:u w:val="single"/>
        </w:rPr>
        <w:t>轴机器人购置项目</w:t>
      </w:r>
      <w:r>
        <w:rPr>
          <w:rFonts w:asciiTheme="minorEastAsia" w:eastAsiaTheme="minorEastAsia" w:hAnsiTheme="minorEastAsia" w:hint="eastAsia"/>
          <w:sz w:val="28"/>
          <w:szCs w:val="28"/>
        </w:rPr>
        <w:t>公开招标，相应资金已落实，欢迎符合招标公告资质要求的供应商前来投标。</w:t>
      </w:r>
    </w:p>
    <w:p w:rsidR="00583F4B" w:rsidRDefault="008903B7">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583F4B" w:rsidRDefault="008903B7">
      <w:pPr>
        <w:spacing w:after="0" w:line="500" w:lineRule="exact"/>
        <w:ind w:leftChars="254" w:left="3919" w:hangingChars="1200" w:hanging="33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4"/>
          <w:szCs w:val="24"/>
        </w:rPr>
        <w:t>南京医科大学通用</w:t>
      </w:r>
      <w:r>
        <w:rPr>
          <w:rFonts w:asciiTheme="minorEastAsia" w:eastAsiaTheme="minorEastAsia" w:hAnsiTheme="minorEastAsia" w:hint="eastAsia"/>
          <w:sz w:val="24"/>
          <w:szCs w:val="24"/>
        </w:rPr>
        <w:t>6</w:t>
      </w:r>
      <w:r>
        <w:rPr>
          <w:rFonts w:asciiTheme="minorEastAsia" w:eastAsiaTheme="minorEastAsia" w:hAnsiTheme="minorEastAsia" w:hint="eastAsia"/>
          <w:sz w:val="24"/>
          <w:szCs w:val="24"/>
        </w:rPr>
        <w:t>轴机器人购置项目</w:t>
      </w:r>
    </w:p>
    <w:p w:rsidR="00583F4B" w:rsidRDefault="008903B7">
      <w:pPr>
        <w:spacing w:after="0" w:line="500" w:lineRule="exact"/>
        <w:ind w:firstLineChars="200" w:firstLine="560"/>
        <w:rPr>
          <w:rFonts w:asciiTheme="minorEastAsia" w:eastAsiaTheme="minorEastAsia" w:hAnsiTheme="minorEastAsia"/>
          <w:b/>
          <w:sz w:val="28"/>
          <w:szCs w:val="28"/>
          <w:u w:val="single"/>
        </w:rPr>
      </w:pPr>
      <w:r>
        <w:rPr>
          <w:rFonts w:asciiTheme="minorEastAsia" w:eastAsiaTheme="minorEastAsia" w:hAnsiTheme="minorEastAsia" w:hint="eastAsia"/>
          <w:sz w:val="28"/>
          <w:szCs w:val="28"/>
        </w:rPr>
        <w:t>（二）采购项目编号：</w:t>
      </w:r>
      <w:r>
        <w:rPr>
          <w:rFonts w:asciiTheme="minorEastAsia" w:eastAsiaTheme="minorEastAsia" w:hAnsiTheme="minorEastAsia" w:hint="eastAsia"/>
          <w:sz w:val="28"/>
          <w:szCs w:val="28"/>
        </w:rPr>
        <w:t>NJMUZB3012019072</w:t>
      </w:r>
    </w:p>
    <w:p w:rsidR="00583F4B" w:rsidRDefault="008903B7">
      <w:pPr>
        <w:spacing w:after="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Pr>
          <w:rFonts w:asciiTheme="minorEastAsia" w:eastAsiaTheme="minorEastAsia" w:hAnsiTheme="minorEastAsia"/>
          <w:sz w:val="28"/>
          <w:szCs w:val="28"/>
        </w:rPr>
        <w:t xml:space="preserve"> </w:t>
      </w:r>
      <w:bookmarkStart w:id="17" w:name="_Hlk2018820"/>
      <w:r>
        <w:rPr>
          <w:rFonts w:asciiTheme="minorEastAsia" w:eastAsiaTheme="minorEastAsia" w:hAnsiTheme="minorEastAsia" w:hint="eastAsia"/>
          <w:sz w:val="28"/>
          <w:szCs w:val="28"/>
        </w:rPr>
        <w:t xml:space="preserve">    </w:t>
      </w:r>
      <w:r>
        <w:rPr>
          <w:rFonts w:asciiTheme="minorEastAsia" w:eastAsiaTheme="minorEastAsia" w:hAnsiTheme="minorEastAsia" w:hint="eastAsia"/>
          <w:bCs/>
          <w:sz w:val="28"/>
          <w:szCs w:val="28"/>
        </w:rPr>
        <w:t>预算：￥</w:t>
      </w:r>
      <w:r>
        <w:rPr>
          <w:rFonts w:asciiTheme="minorEastAsia" w:eastAsiaTheme="minorEastAsia" w:hAnsiTheme="minorEastAsia" w:hint="eastAsia"/>
          <w:sz w:val="28"/>
          <w:szCs w:val="28"/>
        </w:rPr>
        <w:t>15.9</w:t>
      </w:r>
      <w:r>
        <w:rPr>
          <w:rFonts w:asciiTheme="minorEastAsia" w:eastAsiaTheme="minorEastAsia" w:hAnsiTheme="minorEastAsia" w:hint="eastAsia"/>
          <w:sz w:val="28"/>
          <w:szCs w:val="28"/>
        </w:rPr>
        <w:t>万</w:t>
      </w:r>
    </w:p>
    <w:bookmarkEnd w:id="17"/>
    <w:p w:rsidR="00583F4B" w:rsidRDefault="008903B7">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583F4B" w:rsidRDefault="008903B7">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（一）项目具体要求详见第三章：项目需求；</w:t>
      </w:r>
    </w:p>
    <w:p w:rsidR="00583F4B" w:rsidRDefault="008903B7">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（二）进口设备一律采用人民币报价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包干价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，其他币种报价不予接受，后果由投标人承担。</w:t>
      </w:r>
    </w:p>
    <w:p w:rsidR="00583F4B" w:rsidRDefault="008903B7">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（三）如为进口设备，需提供非免税报价。</w:t>
      </w:r>
    </w:p>
    <w:p w:rsidR="00583F4B" w:rsidRDefault="008903B7" w:rsidP="00473A88">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583F4B" w:rsidRDefault="008903B7">
      <w:pPr>
        <w:pStyle w:val="a5"/>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sz w:val="28"/>
          <w:szCs w:val="28"/>
        </w:rPr>
        <w:t>符合政府采购法第二</w:t>
      </w:r>
      <w:r>
        <w:rPr>
          <w:rFonts w:asciiTheme="minorEastAsia" w:eastAsiaTheme="minorEastAsia" w:hAnsiTheme="minorEastAsia" w:hint="eastAsia"/>
          <w:sz w:val="28"/>
          <w:szCs w:val="28"/>
        </w:rPr>
        <w:t>十二条第一款规定的条件，并提供下列材料</w:t>
      </w:r>
      <w:r>
        <w:rPr>
          <w:rFonts w:asciiTheme="minorEastAsia" w:eastAsiaTheme="minorEastAsia" w:hAnsiTheme="minorEastAsia" w:hint="eastAsia"/>
          <w:b/>
          <w:bCs/>
          <w:color w:val="FF0000"/>
          <w:sz w:val="28"/>
          <w:szCs w:val="28"/>
        </w:rPr>
        <w:t>（注：分别提供纸质材料并加盖公章，原件备查）</w:t>
      </w:r>
      <w:r>
        <w:rPr>
          <w:rFonts w:asciiTheme="minorEastAsia" w:eastAsiaTheme="minorEastAsia" w:hAnsiTheme="minorEastAsia" w:hint="eastAsia"/>
          <w:sz w:val="28"/>
          <w:szCs w:val="28"/>
        </w:rPr>
        <w:t>；</w:t>
      </w:r>
    </w:p>
    <w:p w:rsidR="00583F4B" w:rsidRDefault="008903B7">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Pr>
          <w:rFonts w:asciiTheme="minorEastAsia" w:eastAsiaTheme="minorEastAsia" w:hAnsiTheme="minorEastAsia"/>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sz w:val="28"/>
          <w:szCs w:val="28"/>
        </w:rPr>
        <w:t>的身份证明；</w:t>
      </w:r>
      <w:r>
        <w:rPr>
          <w:rFonts w:asciiTheme="minorEastAsia" w:eastAsiaTheme="minorEastAsia" w:hAnsiTheme="minorEastAsia"/>
          <w:sz w:val="28"/>
          <w:szCs w:val="28"/>
        </w:rPr>
        <w:br/>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 xml:space="preserve">  2</w:t>
      </w:r>
      <w:r>
        <w:rPr>
          <w:rFonts w:asciiTheme="minorEastAsia" w:eastAsiaTheme="minorEastAsia" w:hAnsiTheme="minorEastAsia" w:hint="eastAsia"/>
          <w:sz w:val="28"/>
          <w:szCs w:val="28"/>
        </w:rPr>
        <w:t>、具有良好的商业信誉和健全的财务会计制度（提供参加本次采购活动前近六个月内（</w:t>
      </w:r>
      <w:r>
        <w:rPr>
          <w:rFonts w:asciiTheme="minorEastAsia" w:eastAsiaTheme="minorEastAsia" w:hAnsiTheme="minorEastAsia" w:hint="eastAsia"/>
          <w:sz w:val="28"/>
          <w:szCs w:val="28"/>
        </w:rPr>
        <w:t>2019</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月至今）任一月份的资产负债表和利润表，或</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年经审计的财务报告（提供相关复印件并加盖公章），或银行出具的资信证明，或财政部门认可的专业担保机构出具的投标担保函（法人或者其他组织成立未满一年的可以不提供）；</w:t>
      </w:r>
    </w:p>
    <w:p w:rsidR="00583F4B" w:rsidRDefault="008903B7" w:rsidP="00473A88">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参加政府采购活动前</w:t>
      </w:r>
      <w:r>
        <w:rPr>
          <w:rFonts w:asciiTheme="minorEastAsia" w:eastAsiaTheme="minorEastAsia" w:hAnsiTheme="minorEastAsia" w:cs="宋体"/>
          <w:sz w:val="28"/>
          <w:szCs w:val="28"/>
        </w:rPr>
        <w:t>3</w:t>
      </w:r>
      <w:r>
        <w:rPr>
          <w:rFonts w:asciiTheme="minorEastAsia" w:eastAsiaTheme="minorEastAsia" w:hAnsiTheme="minorEastAsia" w:cs="宋体"/>
          <w:sz w:val="28"/>
          <w:szCs w:val="28"/>
        </w:rPr>
        <w:t>年内在经营活动中没有重大违法记录的书面声明；</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未被“信用中国”网站（</w:t>
      </w:r>
      <w:r>
        <w:rPr>
          <w:rFonts w:asciiTheme="minorEastAsia" w:eastAsiaTheme="minorEastAsia" w:hAnsiTheme="minorEastAsia" w:hint="eastAsia"/>
          <w:sz w:val="28"/>
          <w:szCs w:val="28"/>
        </w:rPr>
        <w:t>www.creditchina.gov.cn</w:t>
      </w:r>
      <w:r>
        <w:rPr>
          <w:rFonts w:asciiTheme="minorEastAsia" w:eastAsiaTheme="minorEastAsia" w:hAnsiTheme="minorEastAsia" w:hint="eastAsia"/>
          <w:sz w:val="28"/>
          <w:szCs w:val="28"/>
        </w:rPr>
        <w:t>）列入失信被执行人、重大税收违法案件当事人名单、政府采购严重失信行为记录名单。</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583F4B" w:rsidRDefault="008903B7">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、代理商投标进口设备，需提供原厂授权证明文件</w:t>
      </w:r>
      <w:r>
        <w:rPr>
          <w:rFonts w:asciiTheme="minorEastAsia" w:eastAsiaTheme="minorEastAsia" w:hAnsiTheme="minorEastAsia" w:hint="eastAsia"/>
          <w:color w:val="000000"/>
          <w:sz w:val="28"/>
          <w:szCs w:val="28"/>
        </w:rPr>
        <w:t>,</w:t>
      </w:r>
      <w:r>
        <w:rPr>
          <w:rFonts w:asciiTheme="minorEastAsia" w:eastAsiaTheme="minorEastAsia" w:hAnsiTheme="minorEastAsia" w:hint="eastAsia"/>
          <w:color w:val="000000"/>
          <w:sz w:val="28"/>
          <w:szCs w:val="28"/>
        </w:rPr>
        <w:t>并明确承担一切售前、售后责任。</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583F4B" w:rsidRDefault="008903B7" w:rsidP="00473A88">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583F4B" w:rsidRDefault="008903B7" w:rsidP="00473A88">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583F4B" w:rsidRDefault="008903B7" w:rsidP="00473A88">
      <w:pPr>
        <w:spacing w:beforeLines="50" w:afterLines="50"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w:t>
      </w:r>
      <w:r>
        <w:rPr>
          <w:rFonts w:asciiTheme="minorEastAsia" w:eastAsiaTheme="minorEastAsia" w:hAnsiTheme="minorEastAsia" w:hint="eastAsia"/>
          <w:sz w:val="24"/>
          <w:szCs w:val="24"/>
        </w:rPr>
        <w:t>标文件接收开始时间：</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8:30</w:t>
      </w:r>
      <w:r>
        <w:rPr>
          <w:rFonts w:asciiTheme="minorEastAsia" w:eastAsiaTheme="minorEastAsia" w:hAnsiTheme="minorEastAsia" w:hint="eastAsia"/>
          <w:sz w:val="24"/>
          <w:szCs w:val="24"/>
        </w:rPr>
        <w:t>（北京时间）</w:t>
      </w:r>
    </w:p>
    <w:p w:rsidR="00583F4B" w:rsidRDefault="008903B7">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583F4B" w:rsidRDefault="008903B7">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583F4B" w:rsidRDefault="008903B7">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号，地铁</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号南延线南医大</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江苏经贸学院站）。</w:t>
      </w:r>
      <w:r>
        <w:rPr>
          <w:rFonts w:asciiTheme="minorEastAsia" w:eastAsiaTheme="minorEastAsia" w:hAnsiTheme="minorEastAsia"/>
          <w:sz w:val="24"/>
          <w:szCs w:val="24"/>
          <w:u w:val="single"/>
        </w:rPr>
        <w:t xml:space="preserve">                             </w:t>
      </w:r>
    </w:p>
    <w:p w:rsidR="00583F4B" w:rsidRDefault="008903B7">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01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bookmarkStart w:id="18" w:name="_GoBack"/>
      <w:bookmarkEnd w:id="18"/>
    </w:p>
    <w:p w:rsidR="00583F4B" w:rsidRDefault="008903B7">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583F4B" w:rsidRDefault="008903B7" w:rsidP="00473A88">
      <w:pPr>
        <w:numPr>
          <w:ilvl w:val="0"/>
          <w:numId w:val="3"/>
        </w:num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在封口处加盖公章。开标一览表密封装订单独递交。逾期送达及未按要求密封的投标文件，采购人不予接收。</w:t>
      </w:r>
    </w:p>
    <w:p w:rsidR="00583F4B" w:rsidRDefault="008903B7" w:rsidP="00473A88">
      <w:pPr>
        <w:numPr>
          <w:ilvl w:val="255"/>
          <w:numId w:val="0"/>
        </w:numPr>
        <w:spacing w:beforeLines="50" w:afterLines="50" w:line="270" w:lineRule="exact"/>
        <w:ind w:firstLineChars="200" w:firstLine="500"/>
        <w:rPr>
          <w:rFonts w:asciiTheme="minorEastAsia" w:eastAsiaTheme="minorEastAsia" w:hAnsiTheme="minorEastAsia"/>
          <w:sz w:val="28"/>
          <w:szCs w:val="28"/>
        </w:rPr>
      </w:pPr>
      <w:r>
        <w:rPr>
          <w:rFonts w:hint="eastAsia"/>
          <w:b/>
          <w:i/>
          <w:color w:val="FF0000"/>
          <w:sz w:val="25"/>
          <w:szCs w:val="25"/>
          <w:u w:val="single"/>
        </w:rPr>
        <w:t>（四</w:t>
      </w:r>
      <w:r>
        <w:rPr>
          <w:rFonts w:hint="eastAsia"/>
          <w:b/>
          <w:i/>
          <w:color w:val="FF0000"/>
          <w:sz w:val="25"/>
          <w:szCs w:val="25"/>
          <w:u w:val="single"/>
        </w:rPr>
        <w:t>）开标一览表必须加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（五）需要现场澄清的问题，投标商代表未到场书面澄清确认的，后果自负。</w:t>
      </w:r>
    </w:p>
    <w:p w:rsidR="00583F4B" w:rsidRDefault="008903B7" w:rsidP="00473A88">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583F4B" w:rsidRDefault="008903B7" w:rsidP="00473A88">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583F4B" w:rsidRDefault="008903B7" w:rsidP="00473A88">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583F4B" w:rsidRDefault="008903B7" w:rsidP="00473A88">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025-86868572 </w:t>
      </w:r>
    </w:p>
    <w:p w:rsidR="00583F4B" w:rsidRDefault="008903B7" w:rsidP="00473A88">
      <w:pPr>
        <w:spacing w:after="0" w:line="500" w:lineRule="exact"/>
        <w:ind w:firstLineChars="202" w:firstLine="485"/>
        <w:rPr>
          <w:rFonts w:asciiTheme="minorEastAsia" w:eastAsiaTheme="minorEastAsia" w:hAnsiTheme="minorEastAsia"/>
          <w:sz w:val="24"/>
          <w:szCs w:val="24"/>
          <w:highlight w:val="yellow"/>
        </w:rPr>
      </w:pPr>
      <w:r>
        <w:rPr>
          <w:rFonts w:asciiTheme="minorEastAsia" w:eastAsiaTheme="minorEastAsia" w:hAnsiTheme="minorEastAsia" w:hint="eastAsia"/>
          <w:sz w:val="24"/>
          <w:szCs w:val="24"/>
        </w:rPr>
        <w:t>项目需求方联系人：刘老师</w:t>
      </w:r>
      <w:r>
        <w:rPr>
          <w:rFonts w:ascii="宋体" w:eastAsia="宋体" w:hAnsi="宋体" w:cs="Times New Roman"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15240225757</w:t>
      </w:r>
    </w:p>
    <w:p w:rsidR="00583F4B" w:rsidRDefault="008903B7" w:rsidP="00473A88">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Pr>
          <w:rFonts w:asciiTheme="minorEastAsia" w:eastAsiaTheme="minorEastAsia" w:hAnsiTheme="minorEastAsia" w:hint="eastAsia"/>
          <w:sz w:val="24"/>
          <w:szCs w:val="24"/>
        </w:rPr>
        <w:t>210000</w:t>
      </w:r>
    </w:p>
    <w:p w:rsidR="00583F4B" w:rsidRDefault="008903B7" w:rsidP="00473A88">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w:t>
      </w:r>
      <w:r>
        <w:rPr>
          <w:rFonts w:asciiTheme="minorEastAsia" w:eastAsiaTheme="minorEastAsia" w:hAnsiTheme="minorEastAsia" w:hint="eastAsia"/>
          <w:sz w:val="24"/>
          <w:szCs w:val="24"/>
        </w:rPr>
        <w:t>108</w:t>
      </w:r>
      <w:r>
        <w:rPr>
          <w:rFonts w:asciiTheme="minorEastAsia" w:eastAsiaTheme="minorEastAsia" w:hAnsiTheme="minorEastAsia" w:hint="eastAsia"/>
          <w:sz w:val="24"/>
          <w:szCs w:val="24"/>
        </w:rPr>
        <w:t>室（南京市江宁区龙眠大道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w:t>
      </w:r>
    </w:p>
    <w:p w:rsidR="00583F4B" w:rsidRDefault="008903B7" w:rsidP="00473A88">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、本次招标不安排现场勘查和标前会议；</w:t>
      </w:r>
    </w:p>
    <w:p w:rsidR="00583F4B" w:rsidRDefault="008903B7" w:rsidP="00473A88">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、本次招标不需要提供样品。</w:t>
      </w:r>
    </w:p>
    <w:p w:rsidR="00583F4B" w:rsidRDefault="008903B7">
      <w:pPr>
        <w:pStyle w:val="1"/>
        <w:pageBreakBefore/>
        <w:rPr>
          <w:rFonts w:asciiTheme="majorEastAsia" w:eastAsiaTheme="majorEastAsia" w:hAnsiTheme="majorEastAsia"/>
          <w:b/>
          <w:sz w:val="44"/>
        </w:rPr>
      </w:pPr>
      <w:bookmarkStart w:id="19"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第二章</w:t>
      </w:r>
      <w:r>
        <w:rPr>
          <w:rFonts w:asciiTheme="majorEastAsia" w:eastAsiaTheme="majorEastAsia" w:hAnsiTheme="majorEastAsia" w:hint="eastAsia"/>
          <w:b/>
          <w:sz w:val="44"/>
        </w:rPr>
        <w:t xml:space="preserve">  </w:t>
      </w:r>
      <w:bookmarkStart w:id="20" w:name="_Toc16938518"/>
      <w:bookmarkStart w:id="21" w:name="_Toc513029202"/>
      <w:bookmarkStart w:id="22" w:name="_Toc20823274"/>
      <w:bookmarkStart w:id="23" w:name="_Toc120614213"/>
      <w:r>
        <w:rPr>
          <w:rFonts w:asciiTheme="majorEastAsia" w:eastAsiaTheme="majorEastAsia" w:hAnsiTheme="majorEastAsia" w:hint="eastAsia"/>
          <w:b/>
          <w:sz w:val="44"/>
        </w:rPr>
        <w:t>投标人须知</w:t>
      </w:r>
      <w:bookmarkEnd w:id="19"/>
      <w:bookmarkEnd w:id="20"/>
      <w:bookmarkEnd w:id="21"/>
      <w:bookmarkEnd w:id="22"/>
      <w:bookmarkEnd w:id="23"/>
    </w:p>
    <w:p w:rsidR="00583F4B" w:rsidRDefault="008903B7">
      <w:pPr>
        <w:pStyle w:val="af2"/>
        <w:rPr>
          <w:b/>
          <w:sz w:val="28"/>
          <w:szCs w:val="28"/>
        </w:rPr>
      </w:pPr>
      <w:bookmarkStart w:id="24" w:name="_Toc120614214"/>
      <w:bookmarkStart w:id="25" w:name="_Toc16938519"/>
      <w:bookmarkStart w:id="26" w:name="_Toc20823275"/>
      <w:bookmarkStart w:id="27" w:name="_Toc513029203"/>
      <w:r>
        <w:rPr>
          <w:rFonts w:hint="eastAsia"/>
          <w:b/>
          <w:sz w:val="28"/>
          <w:szCs w:val="28"/>
        </w:rPr>
        <w:t>一、总则</w:t>
      </w:r>
      <w:bookmarkEnd w:id="24"/>
      <w:bookmarkEnd w:id="25"/>
      <w:bookmarkEnd w:id="26"/>
      <w:bookmarkEnd w:id="27"/>
    </w:p>
    <w:p w:rsidR="00583F4B" w:rsidRDefault="008903B7">
      <w:pPr>
        <w:pStyle w:val="af2"/>
        <w:rPr>
          <w:b/>
          <w:bCs/>
          <w:sz w:val="28"/>
          <w:szCs w:val="28"/>
        </w:rPr>
      </w:pPr>
      <w:bookmarkStart w:id="28" w:name="_Hlt16619475"/>
      <w:bookmarkStart w:id="29" w:name="_Toc458694821"/>
      <w:bookmarkStart w:id="30" w:name="_Toc20823276"/>
      <w:bookmarkStart w:id="31" w:name="_Toc513029204"/>
      <w:bookmarkStart w:id="32" w:name="_Toc16938520"/>
      <w:bookmarkEnd w:id="28"/>
      <w:r>
        <w:rPr>
          <w:rFonts w:hint="eastAsia"/>
          <w:b/>
          <w:bCs/>
          <w:sz w:val="28"/>
          <w:szCs w:val="28"/>
        </w:rPr>
        <w:t>1</w:t>
      </w:r>
      <w:bookmarkEnd w:id="29"/>
      <w:r>
        <w:rPr>
          <w:rFonts w:hint="eastAsia"/>
          <w:b/>
          <w:bCs/>
          <w:sz w:val="28"/>
          <w:szCs w:val="28"/>
        </w:rPr>
        <w:t>、招标方式</w:t>
      </w:r>
      <w:bookmarkEnd w:id="30"/>
      <w:bookmarkEnd w:id="31"/>
      <w:bookmarkEnd w:id="32"/>
    </w:p>
    <w:p w:rsidR="00583F4B" w:rsidRDefault="008903B7">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583F4B" w:rsidRDefault="008903B7">
      <w:pPr>
        <w:pStyle w:val="af2"/>
        <w:rPr>
          <w:b/>
          <w:bCs/>
          <w:sz w:val="28"/>
          <w:szCs w:val="28"/>
        </w:rPr>
      </w:pPr>
      <w:bookmarkStart w:id="33" w:name="_Toc16938521"/>
      <w:bookmarkStart w:id="34" w:name="_Toc513029205"/>
      <w:bookmarkStart w:id="35" w:name="_Toc20823277"/>
      <w:r>
        <w:rPr>
          <w:rFonts w:hint="eastAsia"/>
          <w:b/>
          <w:bCs/>
          <w:sz w:val="28"/>
          <w:szCs w:val="28"/>
        </w:rPr>
        <w:t>2</w:t>
      </w:r>
      <w:r>
        <w:rPr>
          <w:rFonts w:hint="eastAsia"/>
          <w:b/>
          <w:bCs/>
          <w:sz w:val="28"/>
          <w:szCs w:val="28"/>
        </w:rPr>
        <w:t>、合格的投标人</w:t>
      </w:r>
      <w:bookmarkEnd w:id="33"/>
      <w:bookmarkEnd w:id="34"/>
      <w:bookmarkEnd w:id="35"/>
    </w:p>
    <w:p w:rsidR="00583F4B" w:rsidRDefault="008903B7">
      <w:pPr>
        <w:pStyle w:val="af2"/>
        <w:rPr>
          <w:sz w:val="28"/>
          <w:szCs w:val="28"/>
        </w:rPr>
      </w:pPr>
      <w:r>
        <w:rPr>
          <w:rFonts w:hint="eastAsia"/>
          <w:sz w:val="28"/>
          <w:szCs w:val="28"/>
        </w:rPr>
        <w:t>2.1</w:t>
      </w:r>
      <w:r>
        <w:rPr>
          <w:rFonts w:hint="eastAsia"/>
          <w:sz w:val="28"/>
          <w:szCs w:val="28"/>
        </w:rPr>
        <w:t>满足招标公告中供应商资格要求的规定。</w:t>
      </w:r>
    </w:p>
    <w:p w:rsidR="00583F4B" w:rsidRDefault="008903B7">
      <w:pPr>
        <w:pStyle w:val="af2"/>
        <w:rPr>
          <w:sz w:val="28"/>
          <w:szCs w:val="28"/>
        </w:rPr>
      </w:pPr>
      <w:r>
        <w:rPr>
          <w:rFonts w:hint="eastAsia"/>
          <w:sz w:val="28"/>
          <w:szCs w:val="28"/>
        </w:rPr>
        <w:t xml:space="preserve">2.2 </w:t>
      </w:r>
      <w:r>
        <w:rPr>
          <w:rFonts w:hint="eastAsia"/>
          <w:sz w:val="28"/>
          <w:szCs w:val="28"/>
        </w:rPr>
        <w:t>满足本文件实质性条款的规定。</w:t>
      </w:r>
    </w:p>
    <w:p w:rsidR="00583F4B" w:rsidRDefault="008903B7">
      <w:pPr>
        <w:pStyle w:val="af2"/>
        <w:rPr>
          <w:b/>
          <w:bCs/>
          <w:sz w:val="28"/>
          <w:szCs w:val="28"/>
        </w:rPr>
      </w:pPr>
      <w:bookmarkStart w:id="36" w:name="_Toc513029206"/>
      <w:bookmarkStart w:id="37" w:name="_Toc16938522"/>
      <w:bookmarkStart w:id="38" w:name="_Toc20823278"/>
      <w:r>
        <w:rPr>
          <w:rFonts w:hint="eastAsia"/>
          <w:b/>
          <w:bCs/>
          <w:sz w:val="28"/>
          <w:szCs w:val="28"/>
        </w:rPr>
        <w:t>3</w:t>
      </w:r>
      <w:r>
        <w:rPr>
          <w:rFonts w:hint="eastAsia"/>
          <w:b/>
          <w:bCs/>
          <w:sz w:val="28"/>
          <w:szCs w:val="28"/>
        </w:rPr>
        <w:t>、适用法律</w:t>
      </w:r>
      <w:bookmarkEnd w:id="36"/>
      <w:bookmarkEnd w:id="37"/>
      <w:bookmarkEnd w:id="38"/>
    </w:p>
    <w:p w:rsidR="00583F4B" w:rsidRDefault="008903B7">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583F4B" w:rsidRDefault="008903B7">
      <w:pPr>
        <w:pStyle w:val="af2"/>
        <w:rPr>
          <w:b/>
          <w:bCs/>
          <w:sz w:val="28"/>
          <w:szCs w:val="28"/>
        </w:rPr>
      </w:pPr>
      <w:bookmarkStart w:id="39" w:name="_Toc20823279"/>
      <w:bookmarkStart w:id="40" w:name="_Toc462564067"/>
      <w:bookmarkStart w:id="41" w:name="_Toc16938523"/>
      <w:bookmarkStart w:id="42" w:name="_Toc513029207"/>
      <w:r>
        <w:rPr>
          <w:rFonts w:hint="eastAsia"/>
          <w:b/>
          <w:bCs/>
          <w:sz w:val="28"/>
          <w:szCs w:val="28"/>
        </w:rPr>
        <w:t>4</w:t>
      </w:r>
      <w:r>
        <w:rPr>
          <w:rFonts w:hint="eastAsia"/>
          <w:b/>
          <w:bCs/>
          <w:sz w:val="28"/>
          <w:szCs w:val="28"/>
        </w:rPr>
        <w:t>、投标费用</w:t>
      </w:r>
      <w:bookmarkEnd w:id="39"/>
      <w:bookmarkEnd w:id="40"/>
      <w:bookmarkEnd w:id="41"/>
      <w:bookmarkEnd w:id="42"/>
    </w:p>
    <w:p w:rsidR="00583F4B" w:rsidRDefault="008903B7">
      <w:pPr>
        <w:pStyle w:val="af2"/>
        <w:rPr>
          <w:sz w:val="28"/>
          <w:szCs w:val="28"/>
        </w:rPr>
      </w:pPr>
      <w:r>
        <w:rPr>
          <w:rFonts w:hint="eastAsia"/>
          <w:sz w:val="28"/>
          <w:szCs w:val="28"/>
        </w:rPr>
        <w:t>投标人应自行承担所有与参加投标有关的费用。</w:t>
      </w:r>
    </w:p>
    <w:p w:rsidR="00583F4B" w:rsidRDefault="008903B7">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583F4B" w:rsidRDefault="008903B7">
      <w:pPr>
        <w:pStyle w:val="af2"/>
        <w:rPr>
          <w:sz w:val="28"/>
          <w:szCs w:val="28"/>
        </w:rPr>
      </w:pPr>
      <w:r>
        <w:rPr>
          <w:rFonts w:hint="eastAsia"/>
          <w:sz w:val="28"/>
          <w:szCs w:val="28"/>
        </w:rPr>
        <w:t>投标人一旦参加本项目采购活动，即被认为接受了本招标文件的规定和约束。</w:t>
      </w:r>
    </w:p>
    <w:p w:rsidR="00583F4B" w:rsidRDefault="008903B7">
      <w:pPr>
        <w:pStyle w:val="af2"/>
        <w:rPr>
          <w:b/>
          <w:sz w:val="28"/>
          <w:szCs w:val="28"/>
        </w:rPr>
      </w:pPr>
      <w:bookmarkStart w:id="43" w:name="_Toc120614215"/>
      <w:bookmarkStart w:id="44" w:name="_Toc20823281"/>
      <w:bookmarkStart w:id="45" w:name="_Toc16938525"/>
      <w:bookmarkStart w:id="46" w:name="_Toc513029209"/>
      <w:bookmarkStart w:id="47" w:name="_Toc517190883"/>
      <w:r>
        <w:rPr>
          <w:rFonts w:hint="eastAsia"/>
          <w:b/>
          <w:sz w:val="28"/>
          <w:szCs w:val="28"/>
        </w:rPr>
        <w:t>二、招标文件</w:t>
      </w:r>
      <w:bookmarkEnd w:id="43"/>
      <w:bookmarkEnd w:id="44"/>
      <w:bookmarkEnd w:id="45"/>
      <w:bookmarkEnd w:id="46"/>
      <w:bookmarkEnd w:id="47"/>
    </w:p>
    <w:p w:rsidR="00583F4B" w:rsidRDefault="008903B7">
      <w:pPr>
        <w:pStyle w:val="af2"/>
        <w:rPr>
          <w:b/>
          <w:bCs/>
          <w:sz w:val="28"/>
          <w:szCs w:val="28"/>
        </w:rPr>
      </w:pPr>
      <w:bookmarkStart w:id="48" w:name="_Toc513029210"/>
      <w:bookmarkStart w:id="49" w:name="_Toc16938526"/>
      <w:bookmarkStart w:id="50" w:name="_Toc20823282"/>
      <w:r>
        <w:rPr>
          <w:rFonts w:hint="eastAsia"/>
          <w:b/>
          <w:bCs/>
          <w:sz w:val="28"/>
          <w:szCs w:val="28"/>
        </w:rPr>
        <w:t>6</w:t>
      </w:r>
      <w:r>
        <w:rPr>
          <w:rFonts w:hint="eastAsia"/>
          <w:b/>
          <w:bCs/>
          <w:sz w:val="28"/>
          <w:szCs w:val="28"/>
        </w:rPr>
        <w:t>、招标文件构成</w:t>
      </w:r>
      <w:bookmarkEnd w:id="48"/>
      <w:bookmarkEnd w:id="49"/>
      <w:bookmarkEnd w:id="50"/>
    </w:p>
    <w:p w:rsidR="00583F4B" w:rsidRDefault="008903B7">
      <w:pPr>
        <w:pStyle w:val="af2"/>
        <w:rPr>
          <w:sz w:val="28"/>
          <w:szCs w:val="28"/>
        </w:rPr>
      </w:pPr>
      <w:r>
        <w:rPr>
          <w:rFonts w:hint="eastAsia"/>
          <w:bCs/>
          <w:sz w:val="28"/>
          <w:szCs w:val="28"/>
        </w:rPr>
        <w:t>6.1</w:t>
      </w:r>
      <w:r>
        <w:rPr>
          <w:rFonts w:hint="eastAsia"/>
          <w:sz w:val="28"/>
          <w:szCs w:val="28"/>
        </w:rPr>
        <w:t>招标文件由以下部分组成：</w:t>
      </w:r>
    </w:p>
    <w:p w:rsidR="00583F4B" w:rsidRDefault="008903B7">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583F4B" w:rsidRDefault="008903B7">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583F4B" w:rsidRDefault="008903B7">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583F4B" w:rsidRDefault="008903B7">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583F4B" w:rsidRDefault="008903B7">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583F4B" w:rsidRDefault="008903B7">
      <w:pPr>
        <w:pStyle w:val="af2"/>
        <w:rPr>
          <w:sz w:val="28"/>
          <w:szCs w:val="28"/>
        </w:rPr>
      </w:pPr>
      <w:r>
        <w:rPr>
          <w:rFonts w:hint="eastAsia"/>
          <w:sz w:val="28"/>
          <w:szCs w:val="28"/>
        </w:rPr>
        <w:t>请仔细检查招标文件是否齐全，如有缺漏请立即与采购人联系解决。</w:t>
      </w:r>
    </w:p>
    <w:p w:rsidR="00583F4B" w:rsidRDefault="008903B7">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583F4B" w:rsidRDefault="008903B7">
      <w:pPr>
        <w:pStyle w:val="af2"/>
        <w:rPr>
          <w:b/>
          <w:bCs/>
          <w:sz w:val="28"/>
          <w:szCs w:val="28"/>
        </w:rPr>
      </w:pPr>
      <w:bookmarkStart w:id="51" w:name="_Toc16938527"/>
      <w:bookmarkStart w:id="52" w:name="_Toc462564070"/>
      <w:bookmarkStart w:id="53" w:name="_Toc20823283"/>
      <w:bookmarkStart w:id="54" w:name="_Toc513029211"/>
      <w:r>
        <w:rPr>
          <w:rFonts w:hint="eastAsia"/>
          <w:b/>
          <w:bCs/>
          <w:sz w:val="28"/>
          <w:szCs w:val="28"/>
        </w:rPr>
        <w:t>7</w:t>
      </w:r>
      <w:r>
        <w:rPr>
          <w:rFonts w:hint="eastAsia"/>
          <w:b/>
          <w:bCs/>
          <w:sz w:val="28"/>
          <w:szCs w:val="28"/>
        </w:rPr>
        <w:t>、招标文件的澄清</w:t>
      </w:r>
      <w:bookmarkEnd w:id="51"/>
      <w:bookmarkEnd w:id="52"/>
      <w:bookmarkEnd w:id="53"/>
      <w:bookmarkEnd w:id="54"/>
    </w:p>
    <w:p w:rsidR="00583F4B" w:rsidRDefault="008903B7">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583F4B" w:rsidRDefault="008903B7">
      <w:pPr>
        <w:pStyle w:val="af2"/>
        <w:rPr>
          <w:b/>
          <w:bCs/>
          <w:sz w:val="28"/>
          <w:szCs w:val="28"/>
        </w:rPr>
      </w:pPr>
      <w:bookmarkStart w:id="55" w:name="_Toc513029212"/>
      <w:bookmarkStart w:id="56" w:name="_Toc20823284"/>
      <w:bookmarkStart w:id="57" w:name="_Toc16938528"/>
      <w:bookmarkStart w:id="58" w:name="_Toc462564071"/>
      <w:r>
        <w:rPr>
          <w:rFonts w:hint="eastAsia"/>
          <w:b/>
          <w:bCs/>
          <w:sz w:val="28"/>
          <w:szCs w:val="28"/>
        </w:rPr>
        <w:t>8</w:t>
      </w:r>
      <w:r>
        <w:rPr>
          <w:rFonts w:hint="eastAsia"/>
          <w:b/>
          <w:bCs/>
          <w:sz w:val="28"/>
          <w:szCs w:val="28"/>
        </w:rPr>
        <w:t>、招标文件的修改</w:t>
      </w:r>
      <w:bookmarkEnd w:id="55"/>
      <w:bookmarkEnd w:id="56"/>
      <w:bookmarkEnd w:id="57"/>
      <w:bookmarkEnd w:id="58"/>
    </w:p>
    <w:p w:rsidR="00583F4B" w:rsidRDefault="008903B7">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583F4B" w:rsidRDefault="008903B7">
      <w:pPr>
        <w:pStyle w:val="af2"/>
        <w:rPr>
          <w:sz w:val="28"/>
          <w:szCs w:val="28"/>
        </w:rPr>
      </w:pPr>
      <w:r>
        <w:rPr>
          <w:rFonts w:hint="eastAsia"/>
          <w:bCs/>
          <w:sz w:val="28"/>
          <w:szCs w:val="28"/>
        </w:rPr>
        <w:t xml:space="preserve">8.2 </w:t>
      </w:r>
      <w:r>
        <w:rPr>
          <w:rFonts w:hint="eastAsia"/>
          <w:sz w:val="28"/>
          <w:szCs w:val="28"/>
        </w:rPr>
        <w:t>采购人有权按照法定的要求推迟投标截止日</w:t>
      </w:r>
      <w:r>
        <w:rPr>
          <w:rFonts w:hint="eastAsia"/>
          <w:sz w:val="28"/>
          <w:szCs w:val="28"/>
        </w:rPr>
        <w:t>期和开标日期。</w:t>
      </w:r>
    </w:p>
    <w:p w:rsidR="00583F4B" w:rsidRDefault="008903B7">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583F4B" w:rsidRDefault="008903B7">
      <w:pPr>
        <w:pStyle w:val="af2"/>
        <w:rPr>
          <w:b/>
          <w:sz w:val="28"/>
          <w:szCs w:val="28"/>
        </w:rPr>
      </w:pPr>
      <w:bookmarkStart w:id="59" w:name="_Toc513029213"/>
      <w:bookmarkStart w:id="60" w:name="_Toc16938529"/>
      <w:bookmarkStart w:id="61" w:name="_Toc462564072"/>
      <w:bookmarkStart w:id="62" w:name="_Toc120614216"/>
      <w:bookmarkStart w:id="63" w:name="_Toc517190884"/>
      <w:bookmarkStart w:id="64" w:name="_Toc20823285"/>
      <w:r>
        <w:rPr>
          <w:rFonts w:hint="eastAsia"/>
          <w:b/>
          <w:sz w:val="28"/>
          <w:szCs w:val="28"/>
        </w:rPr>
        <w:t>三、投标文件的编制</w:t>
      </w:r>
      <w:bookmarkEnd w:id="59"/>
      <w:bookmarkEnd w:id="60"/>
      <w:bookmarkEnd w:id="61"/>
      <w:bookmarkEnd w:id="62"/>
      <w:bookmarkEnd w:id="63"/>
      <w:bookmarkEnd w:id="64"/>
    </w:p>
    <w:p w:rsidR="00583F4B" w:rsidRDefault="008903B7">
      <w:pPr>
        <w:pStyle w:val="af2"/>
        <w:rPr>
          <w:bCs/>
          <w:sz w:val="28"/>
          <w:szCs w:val="28"/>
        </w:rPr>
      </w:pPr>
      <w:bookmarkStart w:id="65" w:name="_Toc16938530"/>
      <w:bookmarkStart w:id="66" w:name="_Toc513029214"/>
      <w:bookmarkStart w:id="67" w:name="_Toc20823286"/>
      <w:bookmarkStart w:id="68" w:name="_Toc462564073"/>
      <w:r>
        <w:rPr>
          <w:rFonts w:hint="eastAsia"/>
          <w:b/>
          <w:bCs/>
          <w:sz w:val="28"/>
          <w:szCs w:val="28"/>
        </w:rPr>
        <w:t>9</w:t>
      </w:r>
      <w:r>
        <w:rPr>
          <w:rFonts w:hint="eastAsia"/>
          <w:b/>
          <w:bCs/>
          <w:sz w:val="28"/>
          <w:szCs w:val="28"/>
        </w:rPr>
        <w:t>、投标文件的语言及度量衡单位</w:t>
      </w:r>
      <w:bookmarkEnd w:id="65"/>
      <w:bookmarkEnd w:id="66"/>
      <w:bookmarkEnd w:id="67"/>
      <w:bookmarkEnd w:id="68"/>
    </w:p>
    <w:p w:rsidR="00583F4B" w:rsidRDefault="008903B7">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583F4B" w:rsidRDefault="008903B7">
      <w:pPr>
        <w:pStyle w:val="af2"/>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583F4B" w:rsidRDefault="008903B7">
      <w:pPr>
        <w:pStyle w:val="af2"/>
        <w:rPr>
          <w:b/>
          <w:bCs/>
          <w:sz w:val="28"/>
          <w:szCs w:val="28"/>
        </w:rPr>
      </w:pPr>
      <w:bookmarkStart w:id="69" w:name="_Toc20823287"/>
      <w:bookmarkStart w:id="70" w:name="_Toc513029215"/>
      <w:bookmarkStart w:id="71" w:name="_Toc462564074"/>
      <w:bookmarkStart w:id="72" w:name="_Toc16938531"/>
      <w:r>
        <w:rPr>
          <w:rFonts w:hint="eastAsia"/>
          <w:b/>
          <w:bCs/>
          <w:sz w:val="28"/>
          <w:szCs w:val="28"/>
        </w:rPr>
        <w:t>10</w:t>
      </w:r>
      <w:r>
        <w:rPr>
          <w:rFonts w:hint="eastAsia"/>
          <w:b/>
          <w:bCs/>
          <w:sz w:val="28"/>
          <w:szCs w:val="28"/>
        </w:rPr>
        <w:t>、投标文件构成</w:t>
      </w:r>
      <w:bookmarkEnd w:id="69"/>
      <w:bookmarkEnd w:id="70"/>
      <w:bookmarkEnd w:id="71"/>
      <w:bookmarkEnd w:id="72"/>
    </w:p>
    <w:p w:rsidR="00583F4B" w:rsidRDefault="008903B7">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583F4B" w:rsidRDefault="008903B7">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583F4B" w:rsidRDefault="008903B7">
      <w:pPr>
        <w:pStyle w:val="af2"/>
        <w:rPr>
          <w:b/>
          <w:bCs/>
          <w:sz w:val="28"/>
          <w:szCs w:val="28"/>
        </w:rPr>
      </w:pPr>
      <w:bookmarkStart w:id="73" w:name="_Hlt26670360"/>
      <w:bookmarkStart w:id="74" w:name="_Hlt26668975"/>
      <w:bookmarkStart w:id="75" w:name="_Hlt26954838"/>
      <w:bookmarkStart w:id="76" w:name="_Toc14577357"/>
      <w:bookmarkStart w:id="77" w:name="_Toc49090509"/>
      <w:bookmarkStart w:id="78" w:name="_Toc513029219"/>
      <w:bookmarkStart w:id="79" w:name="_Toc513029216"/>
      <w:bookmarkStart w:id="80" w:name="_Toc49090507"/>
      <w:bookmarkStart w:id="81" w:name="_Toc14577354"/>
      <w:bookmarkEnd w:id="73"/>
      <w:bookmarkEnd w:id="74"/>
      <w:bookmarkEnd w:id="75"/>
      <w:r>
        <w:rPr>
          <w:rFonts w:hint="eastAsia"/>
          <w:b/>
          <w:bCs/>
          <w:sz w:val="28"/>
          <w:szCs w:val="28"/>
        </w:rPr>
        <w:t>11</w:t>
      </w:r>
      <w:r>
        <w:rPr>
          <w:rFonts w:hint="eastAsia"/>
          <w:b/>
          <w:bCs/>
          <w:sz w:val="28"/>
          <w:szCs w:val="28"/>
        </w:rPr>
        <w:t>、证明投标人资格及符合招标文件规定的文件</w:t>
      </w:r>
      <w:bookmarkEnd w:id="76"/>
      <w:bookmarkEnd w:id="77"/>
      <w:bookmarkEnd w:id="78"/>
    </w:p>
    <w:p w:rsidR="00583F4B" w:rsidRDefault="008903B7">
      <w:pPr>
        <w:pStyle w:val="af2"/>
        <w:rPr>
          <w:sz w:val="28"/>
          <w:szCs w:val="28"/>
        </w:rPr>
      </w:pPr>
      <w:r>
        <w:rPr>
          <w:rFonts w:hint="eastAsia"/>
          <w:sz w:val="28"/>
          <w:szCs w:val="28"/>
        </w:rPr>
        <w:t>11.1</w:t>
      </w:r>
      <w:bookmarkStart w:id="82" w:name="_Hlt26668999"/>
      <w:bookmarkEnd w:id="82"/>
      <w:r>
        <w:rPr>
          <w:rFonts w:hint="eastAsia"/>
          <w:sz w:val="28"/>
          <w:szCs w:val="28"/>
        </w:rPr>
        <w:t>投标人应按要求提交资格证明文件及符合招标文件规定的文件。</w:t>
      </w:r>
    </w:p>
    <w:p w:rsidR="00583F4B" w:rsidRDefault="008903B7">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583F4B" w:rsidRDefault="008903B7">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583F4B" w:rsidRDefault="008903B7">
      <w:pPr>
        <w:pStyle w:val="af2"/>
        <w:rPr>
          <w:sz w:val="28"/>
          <w:szCs w:val="28"/>
        </w:rPr>
      </w:pPr>
      <w:r>
        <w:rPr>
          <w:rFonts w:hint="eastAsia"/>
          <w:sz w:val="28"/>
          <w:szCs w:val="28"/>
        </w:rPr>
        <w:t>11.4</w:t>
      </w:r>
      <w:r>
        <w:rPr>
          <w:rFonts w:hint="eastAsia"/>
          <w:sz w:val="28"/>
          <w:szCs w:val="28"/>
        </w:rPr>
        <w:t>投标人应提交根据采</w:t>
      </w:r>
      <w:r>
        <w:rPr>
          <w:rFonts w:hint="eastAsia"/>
          <w:sz w:val="28"/>
          <w:szCs w:val="28"/>
        </w:rPr>
        <w:t>购项目要求提供的证明产品质量合格以及符合招标文件规定的证明文件。</w:t>
      </w:r>
    </w:p>
    <w:p w:rsidR="00583F4B" w:rsidRDefault="008903B7">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583F4B" w:rsidRDefault="008903B7">
      <w:pPr>
        <w:pStyle w:val="af2"/>
        <w:rPr>
          <w:b/>
          <w:bCs/>
          <w:sz w:val="28"/>
          <w:szCs w:val="28"/>
        </w:rPr>
      </w:pPr>
      <w:bookmarkStart w:id="83" w:name="_Toc14577355"/>
      <w:bookmarkStart w:id="84" w:name="_Toc49090508"/>
      <w:bookmarkEnd w:id="79"/>
      <w:bookmarkEnd w:id="80"/>
      <w:bookmarkEnd w:id="81"/>
      <w:r>
        <w:rPr>
          <w:rFonts w:hint="eastAsia"/>
          <w:b/>
          <w:bCs/>
          <w:sz w:val="28"/>
          <w:szCs w:val="28"/>
        </w:rPr>
        <w:t>12</w:t>
      </w:r>
      <w:r>
        <w:rPr>
          <w:rFonts w:hint="eastAsia"/>
          <w:b/>
          <w:bCs/>
          <w:sz w:val="28"/>
          <w:szCs w:val="28"/>
        </w:rPr>
        <w:t>、供货一览表与分项报价</w:t>
      </w:r>
      <w:bookmarkStart w:id="85" w:name="_Hlt26670373"/>
      <w:bookmarkEnd w:id="83"/>
      <w:bookmarkEnd w:id="85"/>
      <w:r>
        <w:rPr>
          <w:rFonts w:hint="eastAsia"/>
          <w:b/>
          <w:bCs/>
          <w:sz w:val="28"/>
          <w:szCs w:val="28"/>
        </w:rPr>
        <w:t>表</w:t>
      </w:r>
      <w:bookmarkEnd w:id="84"/>
    </w:p>
    <w:p w:rsidR="00583F4B" w:rsidRDefault="008903B7">
      <w:pPr>
        <w:pStyle w:val="af2"/>
        <w:rPr>
          <w:bCs/>
          <w:sz w:val="28"/>
          <w:szCs w:val="28"/>
        </w:rPr>
      </w:pPr>
      <w:r>
        <w:rPr>
          <w:rFonts w:hint="eastAsia"/>
          <w:sz w:val="28"/>
          <w:szCs w:val="28"/>
        </w:rPr>
        <w:t>投</w:t>
      </w:r>
      <w:bookmarkStart w:id="86" w:name="_Hlt26954840"/>
      <w:bookmarkEnd w:id="86"/>
      <w:r>
        <w:rPr>
          <w:rFonts w:hint="eastAsia"/>
          <w:sz w:val="28"/>
          <w:szCs w:val="28"/>
        </w:rPr>
        <w:t>标人应按照招标文件规定格式填报供货一览表与分项报价表</w:t>
      </w:r>
      <w:bookmarkStart w:id="87" w:name="_Hlt26670399"/>
      <w:bookmarkEnd w:id="87"/>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583F4B" w:rsidRDefault="008903B7">
      <w:pPr>
        <w:pStyle w:val="af2"/>
        <w:rPr>
          <w:bCs/>
          <w:sz w:val="28"/>
          <w:szCs w:val="28"/>
        </w:rPr>
      </w:pPr>
      <w:r>
        <w:rPr>
          <w:rFonts w:hint="eastAsia"/>
          <w:sz w:val="28"/>
          <w:szCs w:val="28"/>
        </w:rPr>
        <w:t>12.3</w:t>
      </w:r>
      <w:r>
        <w:rPr>
          <w:rFonts w:hint="eastAsia"/>
          <w:bCs/>
          <w:sz w:val="28"/>
          <w:szCs w:val="28"/>
        </w:rPr>
        <w:t>有关费用处理</w:t>
      </w:r>
    </w:p>
    <w:p w:rsidR="00583F4B" w:rsidRDefault="008903B7">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583F4B" w:rsidRDefault="008903B7">
      <w:pPr>
        <w:pStyle w:val="af2"/>
        <w:rPr>
          <w:bCs/>
          <w:sz w:val="28"/>
          <w:szCs w:val="28"/>
        </w:rPr>
      </w:pPr>
      <w:r>
        <w:rPr>
          <w:rFonts w:hint="eastAsia"/>
          <w:sz w:val="28"/>
          <w:szCs w:val="28"/>
        </w:rPr>
        <w:t>12.4</w:t>
      </w:r>
      <w:r>
        <w:rPr>
          <w:rFonts w:hint="eastAsia"/>
          <w:bCs/>
          <w:sz w:val="28"/>
          <w:szCs w:val="28"/>
        </w:rPr>
        <w:t>其它费用处理</w:t>
      </w:r>
    </w:p>
    <w:p w:rsidR="00583F4B" w:rsidRDefault="008903B7">
      <w:pPr>
        <w:pStyle w:val="af2"/>
        <w:rPr>
          <w:bCs/>
          <w:sz w:val="28"/>
          <w:szCs w:val="28"/>
        </w:rPr>
      </w:pPr>
      <w:r>
        <w:rPr>
          <w:rFonts w:hint="eastAsia"/>
          <w:bCs/>
          <w:sz w:val="28"/>
          <w:szCs w:val="28"/>
        </w:rPr>
        <w:t>招标文件未列明，而投标人认为必需的费用也需列入报价。</w:t>
      </w:r>
    </w:p>
    <w:p w:rsidR="00583F4B" w:rsidRDefault="008903B7">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583F4B" w:rsidRDefault="008903B7">
      <w:pPr>
        <w:pStyle w:val="af2"/>
        <w:rPr>
          <w:bCs/>
          <w:sz w:val="28"/>
          <w:szCs w:val="28"/>
        </w:rPr>
      </w:pPr>
      <w:bookmarkStart w:id="88" w:name="_Hlt26954842"/>
      <w:bookmarkStart w:id="89" w:name="_Hlt26668983"/>
      <w:bookmarkStart w:id="90" w:name="_Hlt26670425"/>
      <w:bookmarkStart w:id="91" w:name="_Hlt26670403"/>
      <w:bookmarkStart w:id="92" w:name="_Hlt26954844"/>
      <w:bookmarkEnd w:id="88"/>
      <w:bookmarkEnd w:id="89"/>
      <w:bookmarkEnd w:id="90"/>
      <w:bookmarkEnd w:id="91"/>
      <w:bookmarkEnd w:id="92"/>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w:t>
      </w:r>
      <w:r>
        <w:rPr>
          <w:rFonts w:hint="eastAsia"/>
          <w:bCs/>
          <w:sz w:val="28"/>
          <w:szCs w:val="28"/>
        </w:rPr>
        <w:t>整个项目所产生的其它所有费用。</w:t>
      </w:r>
    </w:p>
    <w:p w:rsidR="00583F4B" w:rsidRDefault="008903B7">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583F4B" w:rsidRDefault="008903B7">
      <w:pPr>
        <w:pStyle w:val="af2"/>
        <w:rPr>
          <w:b/>
          <w:bCs/>
          <w:sz w:val="28"/>
          <w:szCs w:val="28"/>
        </w:rPr>
      </w:pPr>
      <w:bookmarkStart w:id="93" w:name="_Hlt26954731"/>
      <w:bookmarkStart w:id="94" w:name="_Hlt26670486"/>
      <w:bookmarkStart w:id="95" w:name="_Hlt26954846"/>
      <w:bookmarkStart w:id="96" w:name="_Hlt26954848"/>
      <w:bookmarkStart w:id="97" w:name="_Hlt26670482"/>
      <w:bookmarkEnd w:id="93"/>
      <w:bookmarkEnd w:id="94"/>
      <w:bookmarkEnd w:id="95"/>
      <w:bookmarkEnd w:id="96"/>
      <w:bookmarkEnd w:id="97"/>
      <w:r>
        <w:rPr>
          <w:rFonts w:hint="eastAsia"/>
          <w:b/>
          <w:bCs/>
          <w:sz w:val="28"/>
          <w:szCs w:val="28"/>
        </w:rPr>
        <w:t>13</w:t>
      </w:r>
      <w:r>
        <w:rPr>
          <w:rFonts w:hint="eastAsia"/>
          <w:b/>
          <w:bCs/>
          <w:sz w:val="28"/>
          <w:szCs w:val="28"/>
        </w:rPr>
        <w:t>、技术参数响应及偏离表和投标货物说明</w:t>
      </w:r>
    </w:p>
    <w:p w:rsidR="00583F4B" w:rsidRDefault="008903B7">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583F4B" w:rsidRDefault="008903B7">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583F4B" w:rsidRDefault="008903B7">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583F4B" w:rsidRDefault="008903B7">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583F4B" w:rsidRDefault="008903B7">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583F4B" w:rsidRDefault="008903B7">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583F4B" w:rsidRDefault="008903B7">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583F4B" w:rsidRDefault="008903B7">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583F4B" w:rsidRDefault="008903B7">
      <w:pPr>
        <w:pStyle w:val="af2"/>
        <w:rPr>
          <w:b/>
          <w:bCs/>
          <w:sz w:val="28"/>
          <w:szCs w:val="28"/>
        </w:rPr>
      </w:pPr>
      <w:bookmarkStart w:id="98" w:name="_Toc49090510"/>
      <w:bookmarkStart w:id="99" w:name="_Toc14577359"/>
      <w:r>
        <w:rPr>
          <w:rFonts w:hint="eastAsia"/>
          <w:b/>
          <w:bCs/>
          <w:sz w:val="28"/>
          <w:szCs w:val="28"/>
        </w:rPr>
        <w:t>15</w:t>
      </w:r>
      <w:r>
        <w:rPr>
          <w:rFonts w:hint="eastAsia"/>
          <w:b/>
          <w:bCs/>
          <w:sz w:val="28"/>
          <w:szCs w:val="28"/>
        </w:rPr>
        <w:t>、投标函和开标一览表</w:t>
      </w:r>
    </w:p>
    <w:p w:rsidR="00583F4B" w:rsidRDefault="008903B7">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583F4B" w:rsidRDefault="008903B7">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583F4B" w:rsidRDefault="008903B7">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w:t>
      </w:r>
      <w:r>
        <w:rPr>
          <w:rFonts w:hint="eastAsia"/>
          <w:b/>
          <w:i/>
          <w:color w:val="FF0000"/>
          <w:sz w:val="28"/>
          <w:szCs w:val="28"/>
          <w:u w:val="single"/>
        </w:rPr>
        <w:t>效投标。</w:t>
      </w:r>
    </w:p>
    <w:p w:rsidR="00583F4B" w:rsidRDefault="008903B7">
      <w:pPr>
        <w:pStyle w:val="af2"/>
        <w:rPr>
          <w:b/>
          <w:bCs/>
          <w:sz w:val="28"/>
          <w:szCs w:val="28"/>
        </w:rPr>
      </w:pPr>
      <w:r>
        <w:rPr>
          <w:rFonts w:hint="eastAsia"/>
          <w:b/>
          <w:bCs/>
          <w:sz w:val="28"/>
          <w:szCs w:val="28"/>
        </w:rPr>
        <w:t>16</w:t>
      </w:r>
      <w:r>
        <w:rPr>
          <w:rFonts w:hint="eastAsia"/>
          <w:b/>
          <w:bCs/>
          <w:sz w:val="28"/>
          <w:szCs w:val="28"/>
        </w:rPr>
        <w:t>、投标保证金</w:t>
      </w:r>
      <w:bookmarkEnd w:id="98"/>
      <w:bookmarkEnd w:id="99"/>
    </w:p>
    <w:p w:rsidR="00583F4B" w:rsidRDefault="008903B7">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583F4B" w:rsidRDefault="008903B7">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583F4B" w:rsidRDefault="008903B7">
      <w:pPr>
        <w:pStyle w:val="af2"/>
        <w:rPr>
          <w:bCs/>
          <w:sz w:val="28"/>
          <w:szCs w:val="28"/>
        </w:rPr>
      </w:pPr>
      <w:r>
        <w:rPr>
          <w:rFonts w:hint="eastAsia"/>
          <w:sz w:val="28"/>
          <w:szCs w:val="28"/>
        </w:rPr>
        <w:t>16.3</w:t>
      </w:r>
      <w:r>
        <w:rPr>
          <w:rFonts w:hint="eastAsia"/>
          <w:bCs/>
          <w:sz w:val="28"/>
          <w:szCs w:val="28"/>
        </w:rPr>
        <w:t>下列任何情况发生时，投标保证金将不予退还：</w:t>
      </w:r>
    </w:p>
    <w:p w:rsidR="00583F4B" w:rsidRDefault="008903B7">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583F4B" w:rsidRDefault="008903B7">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583F4B" w:rsidRDefault="008903B7">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583F4B" w:rsidRDefault="008903B7">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583F4B" w:rsidRDefault="008903B7">
      <w:pPr>
        <w:pStyle w:val="af2"/>
        <w:rPr>
          <w:b/>
          <w:bCs/>
          <w:sz w:val="28"/>
          <w:szCs w:val="28"/>
        </w:rPr>
      </w:pPr>
      <w:bookmarkStart w:id="100" w:name="_Hlt26954734"/>
      <w:bookmarkStart w:id="101" w:name="_Hlt26954852"/>
      <w:bookmarkStart w:id="102" w:name="_Hlt26670489"/>
      <w:bookmarkStart w:id="103" w:name="_Hlt26954739"/>
      <w:bookmarkStart w:id="104" w:name="_Hlt26954850"/>
      <w:bookmarkStart w:id="105" w:name="_Toc49090512"/>
      <w:bookmarkStart w:id="106" w:name="_Toc14577361"/>
      <w:bookmarkEnd w:id="100"/>
      <w:bookmarkEnd w:id="101"/>
      <w:bookmarkEnd w:id="102"/>
      <w:bookmarkEnd w:id="103"/>
      <w:bookmarkEnd w:id="104"/>
      <w:r>
        <w:rPr>
          <w:rFonts w:hint="eastAsia"/>
          <w:b/>
          <w:bCs/>
          <w:sz w:val="28"/>
          <w:szCs w:val="28"/>
        </w:rPr>
        <w:t>17</w:t>
      </w:r>
      <w:r>
        <w:rPr>
          <w:rFonts w:hint="eastAsia"/>
          <w:b/>
          <w:bCs/>
          <w:sz w:val="28"/>
          <w:szCs w:val="28"/>
        </w:rPr>
        <w:t>、投标文件份数和签署</w:t>
      </w:r>
      <w:bookmarkEnd w:id="105"/>
      <w:bookmarkEnd w:id="106"/>
    </w:p>
    <w:p w:rsidR="00583F4B" w:rsidRDefault="008903B7">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583F4B" w:rsidRDefault="008903B7">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583F4B" w:rsidRDefault="008903B7">
      <w:pPr>
        <w:pStyle w:val="af2"/>
        <w:rPr>
          <w:b/>
          <w:sz w:val="28"/>
          <w:szCs w:val="28"/>
        </w:rPr>
      </w:pPr>
      <w:bookmarkStart w:id="107" w:name="_Toc120614217"/>
      <w:bookmarkStart w:id="108" w:name="_Toc517190885"/>
      <w:bookmarkStart w:id="109" w:name="_Toc513029224"/>
      <w:bookmarkStart w:id="110" w:name="_Toc20823296"/>
      <w:bookmarkStart w:id="111" w:name="_Toc16938540"/>
      <w:r>
        <w:rPr>
          <w:rFonts w:hint="eastAsia"/>
          <w:b/>
          <w:sz w:val="28"/>
          <w:szCs w:val="28"/>
        </w:rPr>
        <w:t>四、投标文件的递交</w:t>
      </w:r>
      <w:bookmarkEnd w:id="107"/>
      <w:bookmarkEnd w:id="108"/>
      <w:bookmarkEnd w:id="109"/>
      <w:bookmarkEnd w:id="110"/>
      <w:bookmarkEnd w:id="111"/>
    </w:p>
    <w:p w:rsidR="00583F4B" w:rsidRDefault="008903B7">
      <w:pPr>
        <w:pStyle w:val="af2"/>
        <w:rPr>
          <w:b/>
          <w:bCs/>
          <w:sz w:val="28"/>
          <w:szCs w:val="28"/>
        </w:rPr>
      </w:pPr>
      <w:bookmarkStart w:id="112" w:name="_Toc16938541"/>
      <w:bookmarkStart w:id="113" w:name="_Toc513029225"/>
      <w:bookmarkStart w:id="114" w:name="_Toc462564084"/>
      <w:bookmarkStart w:id="115" w:name="_Toc20823297"/>
      <w:r>
        <w:rPr>
          <w:rFonts w:hint="eastAsia"/>
          <w:b/>
          <w:bCs/>
          <w:sz w:val="28"/>
          <w:szCs w:val="28"/>
        </w:rPr>
        <w:t>18</w:t>
      </w:r>
      <w:r>
        <w:rPr>
          <w:rFonts w:hint="eastAsia"/>
          <w:b/>
          <w:bCs/>
          <w:sz w:val="28"/>
          <w:szCs w:val="28"/>
        </w:rPr>
        <w:t>、投标文件的密封和标记</w:t>
      </w:r>
      <w:bookmarkEnd w:id="112"/>
      <w:bookmarkEnd w:id="113"/>
      <w:bookmarkEnd w:id="114"/>
      <w:bookmarkEnd w:id="115"/>
    </w:p>
    <w:p w:rsidR="00583F4B" w:rsidRDefault="008903B7">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583F4B" w:rsidRDefault="008903B7">
      <w:pPr>
        <w:pStyle w:val="af2"/>
        <w:rPr>
          <w:bCs/>
          <w:sz w:val="28"/>
          <w:szCs w:val="28"/>
        </w:rPr>
      </w:pPr>
      <w:r>
        <w:rPr>
          <w:rFonts w:hint="eastAsia"/>
          <w:sz w:val="28"/>
          <w:szCs w:val="28"/>
        </w:rPr>
        <w:t>18.2</w:t>
      </w:r>
      <w:r>
        <w:rPr>
          <w:rFonts w:hint="eastAsia"/>
          <w:bCs/>
          <w:sz w:val="28"/>
          <w:szCs w:val="28"/>
        </w:rPr>
        <w:t>密封的投标文件应：</w:t>
      </w:r>
    </w:p>
    <w:p w:rsidR="00583F4B" w:rsidRDefault="008903B7">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583F4B" w:rsidRDefault="008903B7">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583F4B" w:rsidRDefault="008903B7">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w:t>
      </w:r>
      <w:r>
        <w:rPr>
          <w:rFonts w:hint="eastAsia"/>
          <w:bCs/>
          <w:sz w:val="28"/>
          <w:szCs w:val="28"/>
        </w:rPr>
        <w:t>早启封概不负责。对由此造成提前开封的投标文件，采购人将予以拒绝，作无效投标处理。</w:t>
      </w:r>
    </w:p>
    <w:p w:rsidR="00583F4B" w:rsidRDefault="008903B7">
      <w:pPr>
        <w:pStyle w:val="af2"/>
        <w:rPr>
          <w:b/>
          <w:bCs/>
          <w:sz w:val="28"/>
          <w:szCs w:val="28"/>
        </w:rPr>
      </w:pPr>
      <w:bookmarkStart w:id="116" w:name="_Toc513029226"/>
      <w:bookmarkStart w:id="117" w:name="_Toc16938542"/>
      <w:bookmarkStart w:id="118" w:name="_Toc20823298"/>
      <w:r>
        <w:rPr>
          <w:rFonts w:hint="eastAsia"/>
          <w:b/>
          <w:bCs/>
          <w:sz w:val="28"/>
          <w:szCs w:val="28"/>
        </w:rPr>
        <w:t>19</w:t>
      </w:r>
      <w:r>
        <w:rPr>
          <w:rFonts w:hint="eastAsia"/>
          <w:b/>
          <w:bCs/>
          <w:sz w:val="28"/>
          <w:szCs w:val="28"/>
        </w:rPr>
        <w:t>、投标截止</w:t>
      </w:r>
      <w:bookmarkEnd w:id="116"/>
      <w:bookmarkEnd w:id="117"/>
      <w:bookmarkEnd w:id="118"/>
      <w:r>
        <w:rPr>
          <w:rFonts w:hint="eastAsia"/>
          <w:b/>
          <w:bCs/>
          <w:sz w:val="28"/>
          <w:szCs w:val="28"/>
        </w:rPr>
        <w:t>时间</w:t>
      </w:r>
    </w:p>
    <w:p w:rsidR="00583F4B" w:rsidRDefault="008903B7">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583F4B" w:rsidRDefault="008903B7">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583F4B" w:rsidRDefault="008903B7">
      <w:pPr>
        <w:pStyle w:val="af2"/>
        <w:rPr>
          <w:b/>
          <w:bCs/>
          <w:sz w:val="28"/>
          <w:szCs w:val="28"/>
        </w:rPr>
      </w:pPr>
      <w:bookmarkStart w:id="119" w:name="_Toc513029227"/>
      <w:bookmarkStart w:id="120" w:name="_Toc20823299"/>
      <w:bookmarkStart w:id="121" w:name="_Toc16938543"/>
      <w:r>
        <w:rPr>
          <w:rFonts w:hint="eastAsia"/>
          <w:b/>
          <w:bCs/>
          <w:sz w:val="28"/>
          <w:szCs w:val="28"/>
        </w:rPr>
        <w:t>20</w:t>
      </w:r>
      <w:r>
        <w:rPr>
          <w:rFonts w:hint="eastAsia"/>
          <w:b/>
          <w:bCs/>
          <w:sz w:val="28"/>
          <w:szCs w:val="28"/>
        </w:rPr>
        <w:t>、投标文件</w:t>
      </w:r>
      <w:bookmarkEnd w:id="119"/>
      <w:bookmarkEnd w:id="120"/>
      <w:bookmarkEnd w:id="121"/>
      <w:r>
        <w:rPr>
          <w:rFonts w:hint="eastAsia"/>
          <w:b/>
          <w:bCs/>
          <w:sz w:val="28"/>
          <w:szCs w:val="28"/>
        </w:rPr>
        <w:t>的递交</w:t>
      </w:r>
    </w:p>
    <w:p w:rsidR="00583F4B" w:rsidRDefault="008903B7">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583F4B" w:rsidRDefault="008903B7">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583F4B" w:rsidRDefault="008903B7">
      <w:pPr>
        <w:pStyle w:val="af2"/>
        <w:rPr>
          <w:b/>
          <w:bCs/>
          <w:sz w:val="28"/>
          <w:szCs w:val="28"/>
        </w:rPr>
      </w:pPr>
      <w:bookmarkStart w:id="122" w:name="_Toc513029228"/>
      <w:bookmarkStart w:id="123" w:name="_Toc20823300"/>
      <w:bookmarkStart w:id="124" w:name="_Toc16938544"/>
      <w:r>
        <w:rPr>
          <w:rFonts w:hint="eastAsia"/>
          <w:b/>
          <w:bCs/>
          <w:sz w:val="28"/>
          <w:szCs w:val="28"/>
        </w:rPr>
        <w:t>21</w:t>
      </w:r>
      <w:r>
        <w:rPr>
          <w:rFonts w:hint="eastAsia"/>
          <w:b/>
          <w:bCs/>
          <w:sz w:val="28"/>
          <w:szCs w:val="28"/>
        </w:rPr>
        <w:t>、投标文件的修改和撤回</w:t>
      </w:r>
      <w:bookmarkEnd w:id="122"/>
      <w:bookmarkEnd w:id="123"/>
      <w:bookmarkEnd w:id="124"/>
    </w:p>
    <w:p w:rsidR="00583F4B" w:rsidRDefault="008903B7">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583F4B" w:rsidRDefault="008903B7">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583F4B" w:rsidRDefault="008903B7">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583F4B" w:rsidRDefault="008903B7">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583F4B" w:rsidRDefault="008903B7">
      <w:pPr>
        <w:pStyle w:val="af2"/>
        <w:rPr>
          <w:b/>
          <w:sz w:val="28"/>
          <w:szCs w:val="28"/>
        </w:rPr>
      </w:pPr>
      <w:bookmarkStart w:id="125" w:name="_Toc16938545"/>
      <w:bookmarkStart w:id="126" w:name="_Toc120614218"/>
      <w:bookmarkStart w:id="127" w:name="_Toc517190886"/>
      <w:bookmarkStart w:id="128" w:name="_Toc20823301"/>
      <w:bookmarkStart w:id="129" w:name="_Toc513029229"/>
      <w:r>
        <w:rPr>
          <w:rFonts w:hint="eastAsia"/>
          <w:b/>
          <w:sz w:val="28"/>
          <w:szCs w:val="28"/>
        </w:rPr>
        <w:t>五、开标与评标</w:t>
      </w:r>
      <w:bookmarkEnd w:id="125"/>
      <w:bookmarkEnd w:id="126"/>
      <w:bookmarkEnd w:id="127"/>
      <w:bookmarkEnd w:id="128"/>
      <w:bookmarkEnd w:id="129"/>
    </w:p>
    <w:p w:rsidR="00583F4B" w:rsidRDefault="008903B7">
      <w:pPr>
        <w:pStyle w:val="af2"/>
        <w:rPr>
          <w:b/>
          <w:bCs/>
          <w:sz w:val="28"/>
          <w:szCs w:val="28"/>
        </w:rPr>
      </w:pPr>
      <w:bookmarkStart w:id="130" w:name="_Toc16938546"/>
      <w:bookmarkStart w:id="131" w:name="_Toc513029230"/>
      <w:bookmarkStart w:id="132" w:name="_Toc20823302"/>
      <w:r>
        <w:rPr>
          <w:rFonts w:hint="eastAsia"/>
          <w:b/>
          <w:bCs/>
          <w:sz w:val="28"/>
          <w:szCs w:val="28"/>
        </w:rPr>
        <w:t>22</w:t>
      </w:r>
      <w:r>
        <w:rPr>
          <w:rFonts w:hint="eastAsia"/>
          <w:b/>
          <w:bCs/>
          <w:sz w:val="28"/>
          <w:szCs w:val="28"/>
        </w:rPr>
        <w:t>、开标</w:t>
      </w:r>
      <w:bookmarkEnd w:id="130"/>
      <w:bookmarkEnd w:id="131"/>
      <w:bookmarkEnd w:id="132"/>
    </w:p>
    <w:p w:rsidR="00583F4B" w:rsidRDefault="008903B7">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583F4B" w:rsidRDefault="008903B7">
      <w:pPr>
        <w:pStyle w:val="af2"/>
        <w:rPr>
          <w:bCs/>
          <w:sz w:val="28"/>
          <w:szCs w:val="28"/>
        </w:rPr>
      </w:pPr>
      <w:r>
        <w:rPr>
          <w:rFonts w:hint="eastAsia"/>
          <w:sz w:val="28"/>
          <w:szCs w:val="28"/>
        </w:rPr>
        <w:t>22.2</w:t>
      </w:r>
      <w:r>
        <w:rPr>
          <w:rFonts w:hint="eastAsia"/>
          <w:bCs/>
          <w:sz w:val="28"/>
          <w:szCs w:val="28"/>
        </w:rPr>
        <w:t>按照规定同意撤回的投标将不予开封。</w:t>
      </w:r>
    </w:p>
    <w:p w:rsidR="00583F4B" w:rsidRDefault="008903B7">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w:t>
      </w:r>
      <w:r>
        <w:rPr>
          <w:rFonts w:hint="eastAsia"/>
          <w:sz w:val="28"/>
          <w:szCs w:val="28"/>
        </w:rPr>
        <w:t>容一律不在开标时宣读。</w:t>
      </w:r>
    </w:p>
    <w:p w:rsidR="00583F4B" w:rsidRDefault="008903B7">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583F4B" w:rsidRDefault="008903B7">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583F4B" w:rsidRDefault="008903B7">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583F4B" w:rsidRDefault="008903B7">
      <w:pPr>
        <w:pStyle w:val="af2"/>
        <w:rPr>
          <w:b/>
          <w:bCs/>
          <w:sz w:val="28"/>
          <w:szCs w:val="28"/>
        </w:rPr>
      </w:pPr>
      <w:bookmarkStart w:id="133" w:name="_Toc20823303"/>
      <w:bookmarkStart w:id="134" w:name="_Toc513029231"/>
      <w:bookmarkStart w:id="135" w:name="_Toc16938547"/>
      <w:r>
        <w:rPr>
          <w:rFonts w:hint="eastAsia"/>
          <w:b/>
          <w:bCs/>
          <w:sz w:val="28"/>
          <w:szCs w:val="28"/>
        </w:rPr>
        <w:t>23</w:t>
      </w:r>
      <w:r>
        <w:rPr>
          <w:rFonts w:hint="eastAsia"/>
          <w:b/>
          <w:bCs/>
          <w:sz w:val="28"/>
          <w:szCs w:val="28"/>
        </w:rPr>
        <w:t>、评标</w:t>
      </w:r>
    </w:p>
    <w:p w:rsidR="00583F4B" w:rsidRDefault="008903B7">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583F4B" w:rsidRDefault="008903B7">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583F4B" w:rsidRDefault="008903B7">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583F4B" w:rsidRDefault="008903B7">
      <w:pPr>
        <w:pStyle w:val="af2"/>
        <w:rPr>
          <w:b/>
          <w:bCs/>
          <w:sz w:val="28"/>
          <w:szCs w:val="28"/>
        </w:rPr>
      </w:pPr>
      <w:bookmarkStart w:id="136" w:name="_Toc20823304"/>
      <w:bookmarkStart w:id="137" w:name="_Toc513029232"/>
      <w:bookmarkStart w:id="138" w:name="_Toc16938548"/>
      <w:bookmarkEnd w:id="133"/>
      <w:bookmarkEnd w:id="134"/>
      <w:bookmarkEnd w:id="135"/>
      <w:r>
        <w:rPr>
          <w:rFonts w:hint="eastAsia"/>
          <w:b/>
          <w:bCs/>
          <w:sz w:val="28"/>
          <w:szCs w:val="28"/>
        </w:rPr>
        <w:t>24</w:t>
      </w:r>
      <w:r>
        <w:rPr>
          <w:rFonts w:hint="eastAsia"/>
          <w:b/>
          <w:bCs/>
          <w:sz w:val="28"/>
          <w:szCs w:val="28"/>
        </w:rPr>
        <w:t>．投标的澄清</w:t>
      </w:r>
      <w:bookmarkEnd w:id="136"/>
      <w:bookmarkEnd w:id="137"/>
      <w:bookmarkEnd w:id="138"/>
    </w:p>
    <w:p w:rsidR="00583F4B" w:rsidRDefault="008903B7">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583F4B" w:rsidRDefault="008903B7">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583F4B" w:rsidRDefault="008903B7">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583F4B" w:rsidRDefault="008903B7">
      <w:pPr>
        <w:pStyle w:val="af2"/>
        <w:rPr>
          <w:b/>
          <w:bCs/>
          <w:sz w:val="28"/>
          <w:szCs w:val="28"/>
        </w:rPr>
      </w:pPr>
      <w:bookmarkStart w:id="139" w:name="_Toc16938550"/>
      <w:bookmarkStart w:id="140" w:name="_Toc20823306"/>
      <w:bookmarkStart w:id="141" w:name="_Toc513029234"/>
      <w:r>
        <w:rPr>
          <w:rFonts w:hint="eastAsia"/>
          <w:b/>
          <w:bCs/>
          <w:sz w:val="28"/>
          <w:szCs w:val="28"/>
        </w:rPr>
        <w:t>25</w:t>
      </w:r>
      <w:r>
        <w:rPr>
          <w:rFonts w:hint="eastAsia"/>
          <w:b/>
          <w:bCs/>
          <w:sz w:val="28"/>
          <w:szCs w:val="28"/>
        </w:rPr>
        <w:t>、</w:t>
      </w:r>
      <w:bookmarkEnd w:id="139"/>
      <w:bookmarkEnd w:id="140"/>
      <w:bookmarkEnd w:id="141"/>
      <w:r>
        <w:rPr>
          <w:rFonts w:hint="eastAsia"/>
          <w:b/>
          <w:bCs/>
          <w:sz w:val="28"/>
          <w:szCs w:val="28"/>
        </w:rPr>
        <w:t>无效投标条款和废标条款</w:t>
      </w:r>
    </w:p>
    <w:p w:rsidR="00583F4B" w:rsidRDefault="008903B7">
      <w:pPr>
        <w:pStyle w:val="af2"/>
        <w:rPr>
          <w:bCs/>
          <w:sz w:val="28"/>
          <w:szCs w:val="28"/>
        </w:rPr>
      </w:pPr>
      <w:bookmarkStart w:id="142" w:name="_Toc513029235"/>
      <w:bookmarkStart w:id="143" w:name="_Toc16938551"/>
      <w:bookmarkStart w:id="144" w:name="_Toc20823307"/>
      <w:r>
        <w:rPr>
          <w:rFonts w:hint="eastAsia"/>
          <w:bCs/>
          <w:sz w:val="28"/>
          <w:szCs w:val="28"/>
        </w:rPr>
        <w:t>25.1</w:t>
      </w:r>
      <w:r>
        <w:rPr>
          <w:rFonts w:hint="eastAsia"/>
          <w:bCs/>
          <w:sz w:val="28"/>
          <w:szCs w:val="28"/>
        </w:rPr>
        <w:t>无效投标条款</w:t>
      </w:r>
    </w:p>
    <w:p w:rsidR="00583F4B" w:rsidRDefault="008903B7">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583F4B" w:rsidRDefault="008903B7">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w:t>
      </w:r>
      <w:r>
        <w:rPr>
          <w:rFonts w:hint="eastAsia"/>
          <w:bCs/>
          <w:sz w:val="28"/>
          <w:szCs w:val="28"/>
        </w:rPr>
        <w:t>文件规定要求密封、签署、盖章的。</w:t>
      </w:r>
    </w:p>
    <w:p w:rsidR="00583F4B" w:rsidRDefault="008903B7">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583F4B" w:rsidRDefault="008903B7">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583F4B" w:rsidRDefault="008903B7">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583F4B" w:rsidRDefault="008903B7">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583F4B" w:rsidRDefault="008903B7">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583F4B" w:rsidRDefault="008903B7">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583F4B" w:rsidRDefault="008903B7">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583F4B" w:rsidRDefault="008903B7">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w:t>
      </w:r>
      <w:r>
        <w:rPr>
          <w:rFonts w:hint="eastAsia"/>
          <w:bCs/>
          <w:sz w:val="28"/>
          <w:szCs w:val="28"/>
        </w:rPr>
        <w:t>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583F4B" w:rsidRDefault="008903B7">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583F4B" w:rsidRDefault="008903B7">
      <w:pPr>
        <w:pStyle w:val="af2"/>
        <w:rPr>
          <w:bCs/>
          <w:sz w:val="28"/>
          <w:szCs w:val="28"/>
        </w:rPr>
      </w:pPr>
      <w:r>
        <w:rPr>
          <w:rFonts w:hint="eastAsia"/>
          <w:bCs/>
          <w:sz w:val="28"/>
          <w:szCs w:val="28"/>
        </w:rPr>
        <w:t>25.2</w:t>
      </w:r>
      <w:r>
        <w:rPr>
          <w:rFonts w:hint="eastAsia"/>
          <w:bCs/>
          <w:sz w:val="28"/>
          <w:szCs w:val="28"/>
        </w:rPr>
        <w:t>废标条款：</w:t>
      </w:r>
    </w:p>
    <w:p w:rsidR="00583F4B" w:rsidRDefault="008903B7">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583F4B" w:rsidRDefault="008903B7">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583F4B" w:rsidRDefault="008903B7">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583F4B" w:rsidRDefault="008903B7">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583F4B" w:rsidRDefault="008903B7">
      <w:pPr>
        <w:pStyle w:val="af2"/>
        <w:rPr>
          <w:b/>
          <w:sz w:val="28"/>
          <w:szCs w:val="28"/>
        </w:rPr>
      </w:pPr>
      <w:bookmarkStart w:id="145" w:name="_Toc120614219"/>
      <w:bookmarkStart w:id="146" w:name="_Toc517190887"/>
      <w:r>
        <w:rPr>
          <w:rFonts w:hint="eastAsia"/>
          <w:b/>
          <w:sz w:val="28"/>
          <w:szCs w:val="28"/>
        </w:rPr>
        <w:t>六、</w:t>
      </w:r>
      <w:bookmarkEnd w:id="142"/>
      <w:bookmarkEnd w:id="143"/>
      <w:bookmarkEnd w:id="144"/>
      <w:r>
        <w:rPr>
          <w:rFonts w:hint="eastAsia"/>
          <w:b/>
          <w:sz w:val="28"/>
          <w:szCs w:val="28"/>
        </w:rPr>
        <w:t>定标</w:t>
      </w:r>
      <w:bookmarkEnd w:id="145"/>
      <w:bookmarkEnd w:id="146"/>
    </w:p>
    <w:p w:rsidR="00583F4B" w:rsidRDefault="008903B7">
      <w:pPr>
        <w:pStyle w:val="af2"/>
        <w:rPr>
          <w:b/>
          <w:sz w:val="28"/>
          <w:szCs w:val="28"/>
        </w:rPr>
      </w:pPr>
      <w:bookmarkStart w:id="147" w:name="_Toc513029238"/>
      <w:bookmarkStart w:id="148" w:name="_Toc16938554"/>
      <w:bookmarkStart w:id="149" w:name="_Toc20823310"/>
      <w:r>
        <w:rPr>
          <w:rFonts w:hint="eastAsia"/>
          <w:b/>
          <w:sz w:val="28"/>
          <w:szCs w:val="28"/>
        </w:rPr>
        <w:t>26</w:t>
      </w:r>
      <w:r>
        <w:rPr>
          <w:rFonts w:hint="eastAsia"/>
          <w:b/>
          <w:sz w:val="28"/>
          <w:szCs w:val="28"/>
        </w:rPr>
        <w:t>、</w:t>
      </w:r>
      <w:bookmarkEnd w:id="147"/>
      <w:r>
        <w:rPr>
          <w:rFonts w:hint="eastAsia"/>
          <w:b/>
          <w:sz w:val="28"/>
          <w:szCs w:val="28"/>
        </w:rPr>
        <w:t>确定</w:t>
      </w:r>
      <w:bookmarkEnd w:id="148"/>
      <w:bookmarkEnd w:id="149"/>
      <w:r>
        <w:rPr>
          <w:rFonts w:hint="eastAsia"/>
          <w:b/>
          <w:sz w:val="28"/>
          <w:szCs w:val="28"/>
        </w:rPr>
        <w:t>中标单位</w:t>
      </w:r>
    </w:p>
    <w:p w:rsidR="00583F4B" w:rsidRDefault="008903B7">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583F4B" w:rsidRDefault="008903B7">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583F4B" w:rsidRDefault="008903B7">
      <w:pPr>
        <w:pStyle w:val="af2"/>
        <w:rPr>
          <w:sz w:val="28"/>
          <w:szCs w:val="28"/>
        </w:rPr>
      </w:pPr>
      <w:r>
        <w:rPr>
          <w:rFonts w:hint="eastAsia"/>
          <w:sz w:val="28"/>
          <w:szCs w:val="28"/>
        </w:rPr>
        <w:t>2</w:t>
      </w:r>
      <w:bookmarkStart w:id="150" w:name="OLE_LINK6"/>
      <w:bookmarkStart w:id="151" w:name="OLE_LINK7"/>
      <w:bookmarkStart w:id="152" w:name="OLE_LINK8"/>
      <w:bookmarkStart w:id="153" w:name="OLE_LINK3"/>
      <w:bookmarkStart w:id="154" w:name="OLE_LINK5"/>
      <w:bookmarkStart w:id="155" w:name="OLE_LINK4"/>
      <w:r>
        <w:rPr>
          <w:rFonts w:hint="eastAsia"/>
          <w:sz w:val="28"/>
          <w:szCs w:val="28"/>
        </w:rPr>
        <w:t>6.3</w:t>
      </w:r>
      <w:bookmarkEnd w:id="150"/>
      <w:bookmarkEnd w:id="151"/>
      <w:bookmarkEnd w:id="152"/>
      <w:bookmarkEnd w:id="153"/>
      <w:bookmarkEnd w:id="154"/>
      <w:bookmarkEnd w:id="155"/>
      <w:r>
        <w:rPr>
          <w:rFonts w:hint="eastAsia"/>
          <w:sz w:val="28"/>
          <w:szCs w:val="28"/>
        </w:rPr>
        <w:t>若有充分证据证明，中标人出现下列情况之一的，一经查实，将被取消中标资格：</w:t>
      </w:r>
    </w:p>
    <w:p w:rsidR="00583F4B" w:rsidRDefault="008903B7">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583F4B" w:rsidRDefault="008903B7">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583F4B" w:rsidRDefault="008903B7">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583F4B" w:rsidRDefault="008903B7">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583F4B" w:rsidRDefault="008903B7">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583F4B" w:rsidRDefault="008903B7">
      <w:pPr>
        <w:pStyle w:val="af2"/>
        <w:rPr>
          <w:sz w:val="28"/>
          <w:szCs w:val="28"/>
        </w:rPr>
      </w:pPr>
      <w:r>
        <w:rPr>
          <w:rFonts w:hint="eastAsia"/>
          <w:sz w:val="28"/>
          <w:szCs w:val="28"/>
        </w:rPr>
        <w:t>（</w:t>
      </w:r>
      <w:r>
        <w:rPr>
          <w:rFonts w:hint="eastAsia"/>
          <w:sz w:val="28"/>
          <w:szCs w:val="28"/>
        </w:rPr>
        <w:t>6</w:t>
      </w:r>
      <w:r>
        <w:rPr>
          <w:rFonts w:hint="eastAsia"/>
          <w:sz w:val="28"/>
          <w:szCs w:val="28"/>
        </w:rPr>
        <w:t>）</w:t>
      </w:r>
      <w:r>
        <w:rPr>
          <w:rFonts w:hint="eastAsia"/>
          <w:sz w:val="28"/>
          <w:szCs w:val="28"/>
        </w:rPr>
        <w:t>采取不正当手段诋毁、排挤其他供应商的；</w:t>
      </w:r>
    </w:p>
    <w:p w:rsidR="00583F4B" w:rsidRDefault="008903B7">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6" w:name="_Toc200451960"/>
    </w:p>
    <w:p w:rsidR="00583F4B" w:rsidRDefault="008903B7">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583F4B" w:rsidRDefault="008903B7">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583F4B" w:rsidRDefault="008903B7">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583F4B" w:rsidRDefault="008903B7">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583F4B" w:rsidRDefault="008903B7">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583F4B" w:rsidRDefault="008903B7">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583F4B" w:rsidRDefault="008903B7">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583F4B" w:rsidRDefault="008903B7">
      <w:pPr>
        <w:pStyle w:val="af2"/>
        <w:rPr>
          <w:b/>
          <w:sz w:val="28"/>
          <w:szCs w:val="28"/>
        </w:rPr>
      </w:pPr>
      <w:r>
        <w:rPr>
          <w:rFonts w:hint="eastAsia"/>
          <w:b/>
          <w:sz w:val="28"/>
          <w:szCs w:val="28"/>
        </w:rPr>
        <w:t>27</w:t>
      </w:r>
      <w:r>
        <w:rPr>
          <w:rFonts w:hint="eastAsia"/>
          <w:b/>
          <w:sz w:val="28"/>
          <w:szCs w:val="28"/>
        </w:rPr>
        <w:t>、质疑处理</w:t>
      </w:r>
      <w:bookmarkEnd w:id="156"/>
    </w:p>
    <w:p w:rsidR="00583F4B" w:rsidRDefault="008903B7">
      <w:pPr>
        <w:pStyle w:val="af2"/>
        <w:rPr>
          <w:color w:val="FF0000"/>
          <w:sz w:val="28"/>
          <w:szCs w:val="28"/>
        </w:rPr>
      </w:pPr>
      <w:r>
        <w:rPr>
          <w:rFonts w:hint="eastAsia"/>
          <w:sz w:val="28"/>
          <w:szCs w:val="28"/>
        </w:rPr>
        <w:t>供应商认为采购文件、采购过程和采</w:t>
      </w:r>
      <w:r>
        <w:rPr>
          <w:rFonts w:hint="eastAsia"/>
          <w:sz w:val="28"/>
          <w:szCs w:val="28"/>
        </w:rPr>
        <w:t>购结果使自己的权益受到损害的，可以在知道或应知其权益受到损害之日起七个工作日内，以书面形式向采购人提出质疑。</w:t>
      </w:r>
    </w:p>
    <w:p w:rsidR="00583F4B" w:rsidRDefault="008903B7">
      <w:pPr>
        <w:pStyle w:val="af2"/>
        <w:rPr>
          <w:b/>
          <w:sz w:val="28"/>
          <w:szCs w:val="28"/>
        </w:rPr>
      </w:pPr>
      <w:r>
        <w:rPr>
          <w:rFonts w:hint="eastAsia"/>
          <w:b/>
          <w:sz w:val="28"/>
          <w:szCs w:val="28"/>
        </w:rPr>
        <w:t>28</w:t>
      </w:r>
      <w:r>
        <w:rPr>
          <w:rFonts w:hint="eastAsia"/>
          <w:b/>
          <w:sz w:val="28"/>
          <w:szCs w:val="28"/>
        </w:rPr>
        <w:t>、中标通知书</w:t>
      </w:r>
    </w:p>
    <w:p w:rsidR="00583F4B" w:rsidRDefault="008903B7">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583F4B" w:rsidRDefault="008903B7">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583F4B" w:rsidRDefault="008903B7">
      <w:pPr>
        <w:pStyle w:val="af2"/>
        <w:rPr>
          <w:b/>
          <w:sz w:val="28"/>
          <w:szCs w:val="28"/>
        </w:rPr>
      </w:pPr>
      <w:bookmarkStart w:id="157" w:name="_Toc517190888"/>
      <w:bookmarkStart w:id="158" w:name="_Toc120614220"/>
      <w:bookmarkStart w:id="159" w:name="_Toc16938552"/>
      <w:bookmarkStart w:id="160" w:name="_Toc20823308"/>
      <w:bookmarkStart w:id="161" w:name="_Toc513029236"/>
      <w:r>
        <w:rPr>
          <w:rFonts w:hint="eastAsia"/>
          <w:b/>
          <w:sz w:val="28"/>
          <w:szCs w:val="28"/>
        </w:rPr>
        <w:t>七、授予合同</w:t>
      </w:r>
      <w:bookmarkEnd w:id="157"/>
      <w:bookmarkEnd w:id="158"/>
    </w:p>
    <w:p w:rsidR="00583F4B" w:rsidRDefault="008903B7">
      <w:pPr>
        <w:pStyle w:val="af2"/>
        <w:rPr>
          <w:b/>
          <w:sz w:val="28"/>
          <w:szCs w:val="28"/>
        </w:rPr>
      </w:pPr>
      <w:bookmarkStart w:id="162" w:name="_Toc20823309"/>
      <w:bookmarkStart w:id="163" w:name="_Toc513029237"/>
      <w:bookmarkStart w:id="164" w:name="_Toc16938553"/>
      <w:bookmarkEnd w:id="159"/>
      <w:bookmarkEnd w:id="160"/>
      <w:bookmarkEnd w:id="161"/>
      <w:r>
        <w:rPr>
          <w:rFonts w:hint="eastAsia"/>
          <w:b/>
          <w:sz w:val="28"/>
          <w:szCs w:val="28"/>
        </w:rPr>
        <w:lastRenderedPageBreak/>
        <w:t xml:space="preserve">29. </w:t>
      </w:r>
      <w:r>
        <w:rPr>
          <w:rFonts w:hint="eastAsia"/>
          <w:b/>
          <w:sz w:val="28"/>
          <w:szCs w:val="28"/>
        </w:rPr>
        <w:t>签订合同</w:t>
      </w:r>
    </w:p>
    <w:p w:rsidR="00583F4B" w:rsidRDefault="008903B7">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583F4B" w:rsidRDefault="008903B7">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583F4B" w:rsidRDefault="008903B7">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583F4B" w:rsidRDefault="008903B7">
      <w:pPr>
        <w:pStyle w:val="af2"/>
        <w:rPr>
          <w:b/>
          <w:sz w:val="28"/>
          <w:szCs w:val="28"/>
        </w:rPr>
      </w:pPr>
      <w:bookmarkStart w:id="165" w:name="_Toc517190889"/>
      <w:bookmarkEnd w:id="162"/>
      <w:bookmarkEnd w:id="163"/>
      <w:bookmarkEnd w:id="164"/>
      <w:r>
        <w:rPr>
          <w:rFonts w:hint="eastAsia"/>
          <w:b/>
          <w:sz w:val="28"/>
          <w:szCs w:val="28"/>
        </w:rPr>
        <w:t>八、其他</w:t>
      </w:r>
      <w:bookmarkEnd w:id="165"/>
    </w:p>
    <w:p w:rsidR="00583F4B" w:rsidRDefault="008903B7">
      <w:pPr>
        <w:pStyle w:val="af2"/>
        <w:rPr>
          <w:b/>
          <w:sz w:val="28"/>
          <w:szCs w:val="28"/>
        </w:rPr>
      </w:pPr>
      <w:r>
        <w:rPr>
          <w:rFonts w:hint="eastAsia"/>
          <w:b/>
          <w:sz w:val="28"/>
          <w:szCs w:val="28"/>
        </w:rPr>
        <w:t>30</w:t>
      </w:r>
      <w:r>
        <w:rPr>
          <w:rFonts w:hint="eastAsia"/>
          <w:b/>
          <w:sz w:val="28"/>
          <w:szCs w:val="28"/>
        </w:rPr>
        <w:t>、样品</w:t>
      </w:r>
    </w:p>
    <w:p w:rsidR="00583F4B" w:rsidRDefault="008903B7">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583F4B" w:rsidRDefault="008903B7">
      <w:pPr>
        <w:pStyle w:val="af2"/>
        <w:rPr>
          <w:sz w:val="28"/>
          <w:szCs w:val="28"/>
        </w:rPr>
      </w:pPr>
      <w:r>
        <w:rPr>
          <w:rFonts w:hint="eastAsia"/>
          <w:bCs/>
          <w:sz w:val="28"/>
          <w:szCs w:val="28"/>
        </w:rPr>
        <w:t>未中标人自通知之日起一个月内未撤回样品，采购人可自行处理，后果自负。</w:t>
      </w:r>
    </w:p>
    <w:p w:rsidR="00583F4B" w:rsidRDefault="008903B7">
      <w:pPr>
        <w:pStyle w:val="1"/>
        <w:keepNext w:val="0"/>
        <w:pageBreakBefore/>
        <w:rPr>
          <w:rFonts w:asciiTheme="minorEastAsia" w:eastAsiaTheme="minorEastAsia" w:hAnsiTheme="minorEastAsia"/>
          <w:b/>
          <w:sz w:val="44"/>
          <w:szCs w:val="44"/>
        </w:rPr>
      </w:pPr>
      <w:r>
        <w:rPr>
          <w:rFonts w:asciiTheme="minorEastAsia" w:eastAsiaTheme="minorEastAsia" w:hAnsiTheme="minorEastAsia" w:hint="eastAsia"/>
          <w:b/>
          <w:sz w:val="44"/>
          <w:szCs w:val="44"/>
        </w:rPr>
        <w:lastRenderedPageBreak/>
        <w:t>第三章</w:t>
      </w:r>
      <w:r>
        <w:rPr>
          <w:rFonts w:asciiTheme="minorEastAsia" w:eastAsiaTheme="minorEastAsia" w:hAnsiTheme="minorEastAsia" w:hint="eastAsia"/>
          <w:b/>
          <w:sz w:val="44"/>
          <w:szCs w:val="44"/>
        </w:rPr>
        <w:t xml:space="preserve">   </w:t>
      </w:r>
      <w:bookmarkStart w:id="166" w:name="_Toc523931347"/>
      <w:r>
        <w:rPr>
          <w:rFonts w:asciiTheme="minorEastAsia" w:eastAsiaTheme="minorEastAsia" w:hAnsiTheme="minorEastAsia" w:hint="eastAsia"/>
          <w:b/>
          <w:sz w:val="44"/>
          <w:szCs w:val="44"/>
        </w:rPr>
        <w:t>项目需求</w:t>
      </w:r>
      <w:bookmarkEnd w:id="166"/>
    </w:p>
    <w:p w:rsidR="00583F4B" w:rsidRDefault="00583F4B">
      <w:pPr>
        <w:pStyle w:val="af3"/>
        <w:spacing w:line="360" w:lineRule="auto"/>
        <w:ind w:firstLineChars="0" w:firstLine="0"/>
        <w:rPr>
          <w:rFonts w:ascii="Times New Roman" w:hAnsi="宋体" w:cs="宋体"/>
          <w:b/>
        </w:rPr>
      </w:pPr>
      <w:bookmarkStart w:id="167" w:name="_Toc401414769"/>
    </w:p>
    <w:p w:rsidR="00583F4B" w:rsidRDefault="008903B7">
      <w:pPr>
        <w:pStyle w:val="af3"/>
        <w:numPr>
          <w:ilvl w:val="0"/>
          <w:numId w:val="4"/>
        </w:numPr>
        <w:spacing w:line="360" w:lineRule="auto"/>
        <w:ind w:firstLineChars="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参数要求</w:t>
      </w:r>
    </w:p>
    <w:p w:rsidR="00583F4B" w:rsidRDefault="008903B7">
      <w:pPr>
        <w:ind w:firstLineChars="100" w:firstLine="28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1</w:t>
      </w:r>
      <w:r>
        <w:rPr>
          <w:rFonts w:asciiTheme="minorEastAsia" w:eastAsiaTheme="minorEastAsia" w:hAnsiTheme="minorEastAsia" w:cs="Times New Roman" w:hint="eastAsia"/>
          <w:kern w:val="2"/>
          <w:sz w:val="28"/>
          <w:szCs w:val="28"/>
        </w:rPr>
        <w:t>）机器人</w:t>
      </w:r>
      <w:r>
        <w:rPr>
          <w:rFonts w:asciiTheme="minorEastAsia" w:eastAsiaTheme="minorEastAsia" w:hAnsiTheme="minorEastAsia" w:cs="Times New Roman" w:hint="eastAsia"/>
          <w:kern w:val="2"/>
          <w:sz w:val="28"/>
          <w:szCs w:val="28"/>
        </w:rPr>
        <w:t xml:space="preserve">                  </w:t>
      </w:r>
      <w:r>
        <w:rPr>
          <w:rFonts w:asciiTheme="minorEastAsia" w:eastAsiaTheme="minorEastAsia" w:hAnsiTheme="minorEastAsia" w:cs="Times New Roman" w:hint="eastAsia"/>
          <w:kern w:val="2"/>
          <w:sz w:val="28"/>
          <w:szCs w:val="28"/>
        </w:rPr>
        <w:t>数量：</w:t>
      </w:r>
      <w:r>
        <w:rPr>
          <w:rFonts w:asciiTheme="minorEastAsia" w:eastAsiaTheme="minorEastAsia" w:hAnsiTheme="minorEastAsia" w:cs="Times New Roman" w:hint="eastAsia"/>
          <w:kern w:val="2"/>
          <w:sz w:val="28"/>
          <w:szCs w:val="28"/>
        </w:rPr>
        <w:t xml:space="preserve">   1</w:t>
      </w:r>
      <w:r>
        <w:rPr>
          <w:rFonts w:asciiTheme="minorEastAsia" w:eastAsiaTheme="minorEastAsia" w:hAnsiTheme="minorEastAsia" w:cs="Times New Roman" w:hint="eastAsia"/>
          <w:kern w:val="2"/>
          <w:sz w:val="28"/>
          <w:szCs w:val="28"/>
        </w:rPr>
        <w:t>台</w:t>
      </w:r>
    </w:p>
    <w:p w:rsidR="00583F4B" w:rsidRDefault="008903B7">
      <w:pPr>
        <w:spacing w:line="360" w:lineRule="auto"/>
        <w:ind w:firstLineChars="100" w:firstLine="28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1.  </w:t>
      </w:r>
      <w:r>
        <w:rPr>
          <w:rFonts w:asciiTheme="minorEastAsia" w:eastAsiaTheme="minorEastAsia" w:hAnsiTheme="minorEastAsia" w:cs="Times New Roman" w:hint="eastAsia"/>
          <w:kern w:val="2"/>
          <w:sz w:val="28"/>
          <w:szCs w:val="28"/>
        </w:rPr>
        <w:t>自由度：</w:t>
      </w:r>
      <w:r>
        <w:rPr>
          <w:rFonts w:asciiTheme="minorEastAsia" w:eastAsiaTheme="minorEastAsia" w:hAnsiTheme="minorEastAsia" w:cs="Times New Roman" w:hint="eastAsia"/>
          <w:kern w:val="2"/>
          <w:sz w:val="28"/>
          <w:szCs w:val="28"/>
        </w:rPr>
        <w:t xml:space="preserve"> 6</w:t>
      </w:r>
    </w:p>
    <w:p w:rsidR="00583F4B" w:rsidRDefault="008903B7">
      <w:pPr>
        <w:spacing w:line="360" w:lineRule="auto"/>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 xml:space="preserve">2.  </w:t>
      </w:r>
      <w:r>
        <w:rPr>
          <w:rFonts w:asciiTheme="minorEastAsia" w:eastAsiaTheme="minorEastAsia" w:hAnsiTheme="minorEastAsia" w:cs="Times New Roman" w:hint="eastAsia"/>
          <w:kern w:val="2"/>
          <w:sz w:val="28"/>
          <w:szCs w:val="28"/>
        </w:rPr>
        <w:t>工作半径：</w:t>
      </w:r>
      <w:r>
        <w:rPr>
          <w:rFonts w:asciiTheme="minorEastAsia" w:eastAsiaTheme="minorEastAsia" w:hAnsiTheme="minorEastAsia" w:cs="Times New Roman" w:hint="eastAsia"/>
          <w:kern w:val="2"/>
          <w:sz w:val="28"/>
          <w:szCs w:val="28"/>
        </w:rPr>
        <w:t xml:space="preserve">  </w:t>
      </w: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800mm</w:t>
      </w:r>
      <w:r>
        <w:rPr>
          <w:rFonts w:asciiTheme="minorEastAsia" w:eastAsiaTheme="minorEastAsia" w:hAnsiTheme="minorEastAsia" w:cs="Times New Roman" w:hint="eastAsia"/>
          <w:kern w:val="2"/>
          <w:sz w:val="28"/>
          <w:szCs w:val="28"/>
        </w:rPr>
        <w:t>且＜</w:t>
      </w:r>
      <w:r>
        <w:rPr>
          <w:rFonts w:asciiTheme="minorEastAsia" w:eastAsiaTheme="minorEastAsia" w:hAnsiTheme="minorEastAsia" w:cs="Times New Roman" w:hint="eastAsia"/>
          <w:kern w:val="2"/>
          <w:sz w:val="28"/>
          <w:szCs w:val="28"/>
        </w:rPr>
        <w:t>900mm</w:t>
      </w:r>
    </w:p>
    <w:p w:rsidR="00583F4B" w:rsidRDefault="008903B7">
      <w:pPr>
        <w:spacing w:line="360" w:lineRule="auto"/>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 xml:space="preserve">3.  </w:t>
      </w:r>
      <w:r>
        <w:rPr>
          <w:rFonts w:asciiTheme="minorEastAsia" w:eastAsiaTheme="minorEastAsia" w:hAnsiTheme="minorEastAsia" w:cs="Times New Roman" w:hint="eastAsia"/>
          <w:kern w:val="2"/>
          <w:sz w:val="28"/>
          <w:szCs w:val="28"/>
        </w:rPr>
        <w:t>动作要求：所有腕关节可</w:t>
      </w:r>
      <w:r>
        <w:rPr>
          <w:rFonts w:asciiTheme="minorEastAsia" w:eastAsiaTheme="minorEastAsia" w:hAnsiTheme="minorEastAsia" w:cs="Times New Roman" w:hint="eastAsia"/>
          <w:kern w:val="2"/>
          <w:sz w:val="28"/>
          <w:szCs w:val="28"/>
        </w:rPr>
        <w:t>360</w:t>
      </w:r>
      <w:r>
        <w:rPr>
          <w:rFonts w:asciiTheme="minorEastAsia" w:eastAsiaTheme="minorEastAsia" w:hAnsiTheme="minorEastAsia" w:cs="Times New Roman" w:hint="eastAsia"/>
          <w:kern w:val="2"/>
          <w:sz w:val="28"/>
          <w:szCs w:val="28"/>
        </w:rPr>
        <w:t>度旋转，末端关节可无限旋转</w:t>
      </w:r>
      <w:r>
        <w:rPr>
          <w:rFonts w:asciiTheme="minorEastAsia" w:eastAsiaTheme="minorEastAsia" w:hAnsiTheme="minorEastAsia" w:cs="Times New Roman" w:hint="eastAsia"/>
          <w:kern w:val="2"/>
          <w:sz w:val="28"/>
          <w:szCs w:val="28"/>
        </w:rPr>
        <w:t xml:space="preserve">            </w:t>
      </w:r>
    </w:p>
    <w:p w:rsidR="00583F4B" w:rsidRDefault="008903B7">
      <w:pPr>
        <w:spacing w:line="360" w:lineRule="auto"/>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 xml:space="preserve">4.  </w:t>
      </w:r>
      <w:r>
        <w:rPr>
          <w:rFonts w:asciiTheme="minorEastAsia" w:eastAsiaTheme="minorEastAsia" w:hAnsiTheme="minorEastAsia" w:cs="Times New Roman" w:hint="eastAsia"/>
          <w:kern w:val="2"/>
          <w:sz w:val="28"/>
          <w:szCs w:val="28"/>
        </w:rPr>
        <w:t>有效载荷：</w:t>
      </w:r>
      <w:r>
        <w:rPr>
          <w:rFonts w:asciiTheme="minorEastAsia" w:eastAsiaTheme="minorEastAsia" w:hAnsiTheme="minorEastAsia" w:cs="Times New Roman" w:hint="eastAsia"/>
          <w:kern w:val="2"/>
          <w:sz w:val="28"/>
          <w:szCs w:val="28"/>
        </w:rPr>
        <w:t xml:space="preserve"> 5kg</w:t>
      </w:r>
    </w:p>
    <w:p w:rsidR="00583F4B" w:rsidRDefault="008903B7">
      <w:pPr>
        <w:spacing w:line="360" w:lineRule="auto"/>
        <w:ind w:firstLineChars="100" w:firstLine="28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5.  </w:t>
      </w:r>
      <w:r>
        <w:rPr>
          <w:rFonts w:asciiTheme="minorEastAsia" w:eastAsiaTheme="minorEastAsia" w:hAnsiTheme="minorEastAsia" w:cs="Times New Roman" w:hint="eastAsia"/>
          <w:kern w:val="2"/>
          <w:sz w:val="28"/>
          <w:szCs w:val="28"/>
        </w:rPr>
        <w:t>工作温度：</w:t>
      </w:r>
      <w:r>
        <w:rPr>
          <w:rFonts w:asciiTheme="minorEastAsia" w:eastAsiaTheme="minorEastAsia" w:hAnsiTheme="minorEastAsia" w:cs="Times New Roman" w:hint="eastAsia"/>
          <w:kern w:val="2"/>
          <w:sz w:val="28"/>
          <w:szCs w:val="28"/>
        </w:rPr>
        <w:t xml:space="preserve"> </w:t>
      </w:r>
      <w:r>
        <w:rPr>
          <w:rFonts w:asciiTheme="minorEastAsia" w:eastAsiaTheme="minorEastAsia" w:hAnsiTheme="minorEastAsia" w:cs="Times New Roman" w:hint="eastAsia"/>
          <w:kern w:val="2"/>
          <w:sz w:val="28"/>
          <w:szCs w:val="28"/>
        </w:rPr>
        <w:t>0-50</w:t>
      </w:r>
      <w:r>
        <w:rPr>
          <w:rFonts w:asciiTheme="minorEastAsia" w:eastAsiaTheme="minorEastAsia" w:hAnsiTheme="minorEastAsia" w:cs="Times New Roman" w:hint="eastAsia"/>
          <w:kern w:val="2"/>
          <w:sz w:val="28"/>
          <w:szCs w:val="28"/>
        </w:rPr>
        <w:t>摄氏度</w:t>
      </w:r>
    </w:p>
    <w:p w:rsidR="00583F4B" w:rsidRDefault="008903B7">
      <w:pPr>
        <w:spacing w:line="360" w:lineRule="auto"/>
        <w:ind w:firstLineChars="100" w:firstLine="28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6.  IP</w:t>
      </w:r>
      <w:r>
        <w:rPr>
          <w:rFonts w:asciiTheme="minorEastAsia" w:eastAsiaTheme="minorEastAsia" w:hAnsiTheme="minorEastAsia" w:cs="Times New Roman" w:hint="eastAsia"/>
          <w:kern w:val="2"/>
          <w:sz w:val="28"/>
          <w:szCs w:val="28"/>
        </w:rPr>
        <w:t>等级：</w:t>
      </w:r>
      <w:r>
        <w:rPr>
          <w:rFonts w:asciiTheme="minorEastAsia" w:eastAsiaTheme="minorEastAsia" w:hAnsiTheme="minorEastAsia" w:cs="Times New Roman" w:hint="eastAsia"/>
          <w:kern w:val="2"/>
          <w:sz w:val="28"/>
          <w:szCs w:val="28"/>
        </w:rPr>
        <w:t xml:space="preserve"> IP54</w:t>
      </w:r>
    </w:p>
    <w:p w:rsidR="00583F4B" w:rsidRDefault="008903B7">
      <w:pPr>
        <w:spacing w:line="360" w:lineRule="auto"/>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 xml:space="preserve">7.  </w:t>
      </w:r>
      <w:r>
        <w:rPr>
          <w:rFonts w:asciiTheme="minorEastAsia" w:eastAsiaTheme="minorEastAsia" w:hAnsiTheme="minorEastAsia" w:cs="Times New Roman" w:hint="eastAsia"/>
          <w:kern w:val="2"/>
          <w:sz w:val="28"/>
          <w:szCs w:val="28"/>
        </w:rPr>
        <w:t>重复定位精度：</w:t>
      </w:r>
      <w:r>
        <w:rPr>
          <w:rFonts w:asciiTheme="minorEastAsia" w:eastAsiaTheme="minorEastAsia" w:hAnsiTheme="minorEastAsia" w:cs="Times New Roman" w:hint="eastAsia"/>
          <w:kern w:val="2"/>
          <w:sz w:val="28"/>
          <w:szCs w:val="28"/>
        </w:rPr>
        <w:t xml:space="preserve"> </w:t>
      </w: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0.05mm</w:t>
      </w:r>
    </w:p>
    <w:p w:rsidR="00583F4B" w:rsidRDefault="008903B7">
      <w:pPr>
        <w:spacing w:line="360" w:lineRule="auto"/>
        <w:ind w:firstLineChars="100" w:firstLine="28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8.  </w:t>
      </w:r>
      <w:r>
        <w:rPr>
          <w:rFonts w:asciiTheme="minorEastAsia" w:eastAsiaTheme="minorEastAsia" w:hAnsiTheme="minorEastAsia" w:cs="Times New Roman" w:hint="eastAsia"/>
          <w:kern w:val="2"/>
          <w:sz w:val="28"/>
          <w:szCs w:val="28"/>
        </w:rPr>
        <w:t>噪音等级：</w:t>
      </w:r>
      <w:r>
        <w:rPr>
          <w:rFonts w:asciiTheme="minorEastAsia" w:eastAsiaTheme="minorEastAsia" w:hAnsiTheme="minorEastAsia" w:cs="Times New Roman" w:hint="eastAsia"/>
          <w:kern w:val="2"/>
          <w:sz w:val="28"/>
          <w:szCs w:val="28"/>
        </w:rPr>
        <w:t xml:space="preserve"> </w:t>
      </w: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70dB(A)</w:t>
      </w:r>
    </w:p>
    <w:p w:rsidR="00583F4B" w:rsidRDefault="008903B7">
      <w:pPr>
        <w:spacing w:line="360" w:lineRule="auto"/>
        <w:ind w:firstLineChars="100" w:firstLine="28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9.  </w:t>
      </w:r>
      <w:r>
        <w:rPr>
          <w:rFonts w:asciiTheme="minorEastAsia" w:eastAsiaTheme="minorEastAsia" w:hAnsiTheme="minorEastAsia" w:cs="Times New Roman" w:hint="eastAsia"/>
          <w:kern w:val="2"/>
          <w:sz w:val="28"/>
          <w:szCs w:val="28"/>
        </w:rPr>
        <w:t>机器人质量（含基线）：</w:t>
      </w:r>
      <w:r>
        <w:rPr>
          <w:rFonts w:asciiTheme="minorEastAsia" w:eastAsiaTheme="minorEastAsia" w:hAnsiTheme="minorEastAsia" w:cs="Times New Roman" w:hint="eastAsia"/>
          <w:kern w:val="2"/>
          <w:sz w:val="28"/>
          <w:szCs w:val="28"/>
        </w:rPr>
        <w:t xml:space="preserve"> </w:t>
      </w: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20kg</w:t>
      </w:r>
    </w:p>
    <w:p w:rsidR="00583F4B" w:rsidRDefault="008903B7">
      <w:pPr>
        <w:spacing w:line="360" w:lineRule="auto"/>
        <w:ind w:leftChars="100" w:left="500" w:hangingChars="100" w:hanging="28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10. </w:t>
      </w:r>
      <w:r>
        <w:rPr>
          <w:rFonts w:asciiTheme="minorEastAsia" w:eastAsiaTheme="minorEastAsia" w:hAnsiTheme="minorEastAsia" w:cs="Times New Roman" w:hint="eastAsia"/>
          <w:kern w:val="2"/>
          <w:sz w:val="28"/>
          <w:szCs w:val="28"/>
        </w:rPr>
        <w:t>安全认证：</w:t>
      </w:r>
      <w:r>
        <w:rPr>
          <w:rFonts w:asciiTheme="minorEastAsia" w:eastAsiaTheme="minorEastAsia" w:hAnsiTheme="minorEastAsia" w:cs="Times New Roman" w:hint="eastAsia"/>
          <w:kern w:val="2"/>
          <w:sz w:val="28"/>
          <w:szCs w:val="28"/>
        </w:rPr>
        <w:t>ISO 10218-1:2011,ISO 13849-1:2008 TUV</w:t>
      </w:r>
      <w:r>
        <w:rPr>
          <w:rFonts w:asciiTheme="minorEastAsia" w:eastAsiaTheme="minorEastAsia" w:hAnsiTheme="minorEastAsia" w:cs="Times New Roman" w:hint="eastAsia"/>
          <w:kern w:val="2"/>
          <w:sz w:val="28"/>
          <w:szCs w:val="28"/>
        </w:rPr>
        <w:t>认证</w:t>
      </w:r>
    </w:p>
    <w:p w:rsidR="00583F4B" w:rsidRDefault="008903B7">
      <w:pPr>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w:t>
      </w:r>
      <w:r>
        <w:rPr>
          <w:rFonts w:asciiTheme="minorEastAsia" w:eastAsiaTheme="minorEastAsia" w:hAnsiTheme="minorEastAsia" w:cs="Times New Roman" w:hint="eastAsia"/>
          <w:kern w:val="2"/>
          <w:sz w:val="28"/>
          <w:szCs w:val="28"/>
        </w:rPr>
        <w:t>2</w:t>
      </w:r>
      <w:r>
        <w:rPr>
          <w:rFonts w:asciiTheme="minorEastAsia" w:eastAsiaTheme="minorEastAsia" w:hAnsiTheme="minorEastAsia" w:cs="Times New Roman" w:hint="eastAsia"/>
          <w:kern w:val="2"/>
          <w:sz w:val="28"/>
          <w:szCs w:val="28"/>
        </w:rPr>
        <w:t>）软件</w:t>
      </w:r>
    </w:p>
    <w:p w:rsidR="00583F4B" w:rsidRDefault="008903B7">
      <w:pPr>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  1.  </w:t>
      </w:r>
      <w:r>
        <w:rPr>
          <w:rFonts w:asciiTheme="minorEastAsia" w:eastAsiaTheme="minorEastAsia" w:hAnsiTheme="minorEastAsia" w:cs="Times New Roman" w:hint="eastAsia"/>
          <w:kern w:val="2"/>
          <w:sz w:val="28"/>
          <w:szCs w:val="28"/>
        </w:rPr>
        <w:t>操作系统：</w:t>
      </w:r>
      <w:r>
        <w:rPr>
          <w:rFonts w:asciiTheme="minorEastAsia" w:eastAsiaTheme="minorEastAsia" w:hAnsiTheme="minorEastAsia" w:cs="Times New Roman" w:hint="eastAsia"/>
          <w:kern w:val="2"/>
          <w:sz w:val="28"/>
          <w:szCs w:val="28"/>
        </w:rPr>
        <w:t xml:space="preserve"> WindowsXP/Vista/7/8/10</w:t>
      </w:r>
    </w:p>
    <w:p w:rsidR="00583F4B" w:rsidRDefault="008903B7">
      <w:pPr>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  2.  </w:t>
      </w:r>
      <w:r>
        <w:rPr>
          <w:rFonts w:asciiTheme="minorEastAsia" w:eastAsiaTheme="minorEastAsia" w:hAnsiTheme="minorEastAsia" w:cs="Times New Roman" w:hint="eastAsia"/>
          <w:kern w:val="2"/>
          <w:sz w:val="28"/>
          <w:szCs w:val="28"/>
        </w:rPr>
        <w:t>软件环境：</w:t>
      </w:r>
      <w:r>
        <w:rPr>
          <w:rFonts w:asciiTheme="minorEastAsia" w:eastAsiaTheme="minorEastAsia" w:hAnsiTheme="minorEastAsia" w:cs="Times New Roman" w:hint="eastAsia"/>
          <w:kern w:val="2"/>
          <w:sz w:val="28"/>
          <w:szCs w:val="28"/>
        </w:rPr>
        <w:t xml:space="preserve"> .NET Frame work 4.0</w:t>
      </w:r>
      <w:r>
        <w:rPr>
          <w:rFonts w:asciiTheme="minorEastAsia" w:eastAsiaTheme="minorEastAsia" w:hAnsiTheme="minorEastAsia" w:cs="Times New Roman" w:hint="eastAsia"/>
          <w:kern w:val="2"/>
          <w:sz w:val="28"/>
          <w:szCs w:val="28"/>
        </w:rPr>
        <w:t>及以上版本</w:t>
      </w:r>
    </w:p>
    <w:p w:rsidR="00583F4B" w:rsidRDefault="008903B7">
      <w:pPr>
        <w:pStyle w:val="Default"/>
        <w:ind w:leftChars="10" w:left="2822" w:hangingChars="1000" w:hanging="2800"/>
        <w:rPr>
          <w:rFonts w:asciiTheme="minorEastAsia" w:hAnsiTheme="minorEastAsia" w:cs="Times New Roman"/>
          <w:kern w:val="2"/>
          <w:sz w:val="28"/>
          <w:szCs w:val="28"/>
        </w:rPr>
      </w:pPr>
      <w:r>
        <w:rPr>
          <w:rFonts w:asciiTheme="minorEastAsia" w:hAnsiTheme="minorEastAsia" w:cs="Times New Roman" w:hint="eastAsia"/>
          <w:kern w:val="2"/>
          <w:sz w:val="28"/>
          <w:szCs w:val="28"/>
        </w:rPr>
        <w:t>★</w:t>
      </w:r>
      <w:r>
        <w:rPr>
          <w:rFonts w:asciiTheme="minorEastAsia" w:hAnsiTheme="minorEastAsia" w:cs="Times New Roman" w:hint="eastAsia"/>
          <w:kern w:val="2"/>
          <w:sz w:val="28"/>
          <w:szCs w:val="28"/>
        </w:rPr>
        <w:t xml:space="preserve">3.  </w:t>
      </w:r>
      <w:r>
        <w:rPr>
          <w:rFonts w:asciiTheme="minorEastAsia" w:hAnsiTheme="minorEastAsia" w:cs="Times New Roman" w:hint="eastAsia"/>
          <w:kern w:val="2"/>
          <w:sz w:val="28"/>
          <w:szCs w:val="28"/>
        </w:rPr>
        <w:t>通信协议：</w:t>
      </w:r>
      <w:r>
        <w:rPr>
          <w:rFonts w:asciiTheme="minorEastAsia" w:hAnsiTheme="minorEastAsia" w:cs="Times New Roman" w:hint="eastAsia"/>
          <w:kern w:val="2"/>
          <w:sz w:val="28"/>
          <w:szCs w:val="28"/>
        </w:rPr>
        <w:t xml:space="preserve"> Modbus </w:t>
      </w:r>
      <w:r>
        <w:rPr>
          <w:rFonts w:asciiTheme="minorEastAsia" w:hAnsiTheme="minorEastAsia" w:cs="Times New Roman" w:hint="eastAsia"/>
          <w:kern w:val="2"/>
          <w:sz w:val="28"/>
          <w:szCs w:val="28"/>
        </w:rPr>
        <w:t>、</w:t>
      </w:r>
      <w:r>
        <w:rPr>
          <w:rFonts w:asciiTheme="minorEastAsia" w:hAnsiTheme="minorEastAsia" w:cs="Times New Roman" w:hint="eastAsia"/>
          <w:kern w:val="2"/>
          <w:sz w:val="28"/>
          <w:szCs w:val="28"/>
        </w:rPr>
        <w:t xml:space="preserve">Dashboard </w:t>
      </w:r>
      <w:r>
        <w:rPr>
          <w:rFonts w:asciiTheme="minorEastAsia" w:hAnsiTheme="minorEastAsia" w:cs="Times New Roman" w:hint="eastAsia"/>
          <w:kern w:val="2"/>
          <w:sz w:val="28"/>
          <w:szCs w:val="28"/>
        </w:rPr>
        <w:t>、</w:t>
      </w:r>
      <w:r>
        <w:rPr>
          <w:rFonts w:asciiTheme="minorEastAsia" w:hAnsiTheme="minorEastAsia" w:cs="Times New Roman" w:hint="eastAsia"/>
          <w:kern w:val="2"/>
          <w:sz w:val="28"/>
          <w:szCs w:val="28"/>
        </w:rPr>
        <w:t>Ethernet /IP</w:t>
      </w:r>
      <w:r>
        <w:rPr>
          <w:rFonts w:asciiTheme="minorEastAsia" w:hAnsiTheme="minorEastAsia" w:cs="Times New Roman" w:hint="eastAsia"/>
          <w:kern w:val="2"/>
          <w:sz w:val="28"/>
          <w:szCs w:val="28"/>
        </w:rPr>
        <w:t>、</w:t>
      </w:r>
      <w:r>
        <w:rPr>
          <w:rFonts w:asciiTheme="minorEastAsia" w:hAnsiTheme="minorEastAsia" w:cs="Times New Roman" w:hint="eastAsia"/>
          <w:kern w:val="2"/>
          <w:sz w:val="28"/>
          <w:szCs w:val="28"/>
        </w:rPr>
        <w:t xml:space="preserve">30003 </w:t>
      </w:r>
      <w:r>
        <w:rPr>
          <w:rFonts w:asciiTheme="minorEastAsia" w:hAnsiTheme="minorEastAsia" w:cs="Times New Roman" w:hint="eastAsia"/>
          <w:kern w:val="2"/>
          <w:sz w:val="28"/>
          <w:szCs w:val="28"/>
        </w:rPr>
        <w:t>、</w:t>
      </w:r>
      <w:r>
        <w:rPr>
          <w:rFonts w:asciiTheme="minorEastAsia" w:hAnsiTheme="minorEastAsia" w:cs="Times New Roman" w:hint="eastAsia"/>
          <w:kern w:val="2"/>
          <w:sz w:val="28"/>
          <w:szCs w:val="28"/>
        </w:rPr>
        <w:t xml:space="preserve">Info </w:t>
      </w:r>
    </w:p>
    <w:p w:rsidR="00583F4B" w:rsidRDefault="008903B7">
      <w:pPr>
        <w:pStyle w:val="Default"/>
        <w:ind w:leftChars="10" w:left="2822" w:hangingChars="1000" w:hanging="2800"/>
        <w:rPr>
          <w:rFonts w:asciiTheme="minorEastAsia" w:hAnsiTheme="minorEastAsia" w:cs="Times New Roman"/>
          <w:kern w:val="2"/>
          <w:sz w:val="28"/>
          <w:szCs w:val="28"/>
        </w:rPr>
      </w:pPr>
      <w:r>
        <w:rPr>
          <w:rFonts w:asciiTheme="minorEastAsia" w:hAnsiTheme="minorEastAsia" w:cs="Times New Roman" w:hint="eastAsia"/>
          <w:kern w:val="2"/>
          <w:sz w:val="28"/>
          <w:szCs w:val="28"/>
        </w:rPr>
        <w:t>★</w:t>
      </w:r>
      <w:r>
        <w:rPr>
          <w:rFonts w:ascii="宋体" w:eastAsia="宋体" w:hAnsi="宋体" w:cs="Times New Roman"/>
          <w:color w:val="auto"/>
          <w:kern w:val="2"/>
          <w:sz w:val="28"/>
          <w:szCs w:val="28"/>
        </w:rPr>
        <w:t xml:space="preserve">4.  </w:t>
      </w:r>
      <w:r>
        <w:rPr>
          <w:rFonts w:ascii="宋体" w:eastAsia="宋体" w:hAnsi="宋体" w:cs="Times New Roman"/>
          <w:color w:val="auto"/>
          <w:kern w:val="2"/>
          <w:sz w:val="28"/>
          <w:szCs w:val="28"/>
        </w:rPr>
        <w:t>通过</w:t>
      </w:r>
      <w:r>
        <w:rPr>
          <w:rFonts w:ascii="宋体" w:eastAsia="宋体" w:hAnsi="宋体" w:cs="Times New Roman"/>
          <w:color w:val="auto"/>
          <w:kern w:val="2"/>
          <w:sz w:val="28"/>
          <w:szCs w:val="28"/>
        </w:rPr>
        <w:t>SDK</w:t>
      </w:r>
      <w:r>
        <w:rPr>
          <w:rFonts w:ascii="宋体" w:eastAsia="宋体" w:hAnsi="宋体" w:cs="Times New Roman"/>
          <w:color w:val="auto"/>
          <w:kern w:val="2"/>
          <w:sz w:val="28"/>
          <w:szCs w:val="28"/>
        </w:rPr>
        <w:t>可调用</w:t>
      </w:r>
      <w:r>
        <w:rPr>
          <w:rFonts w:ascii="宋体" w:eastAsia="宋体" w:hAnsi="宋体" w:cs="Times New Roman" w:hint="eastAsia"/>
          <w:color w:val="auto"/>
          <w:kern w:val="2"/>
          <w:sz w:val="28"/>
          <w:szCs w:val="28"/>
        </w:rPr>
        <w:t>，</w:t>
      </w:r>
      <w:r>
        <w:rPr>
          <w:rFonts w:ascii="宋体" w:eastAsia="宋体" w:hAnsi="宋体" w:cs="Times New Roman"/>
          <w:color w:val="auto"/>
          <w:kern w:val="2"/>
          <w:sz w:val="28"/>
          <w:szCs w:val="28"/>
        </w:rPr>
        <w:t>运行机器人程序</w:t>
      </w:r>
      <w:r>
        <w:rPr>
          <w:rFonts w:ascii="宋体" w:eastAsia="宋体" w:hAnsi="宋体" w:cs="Times New Roman" w:hint="eastAsia"/>
          <w:color w:val="auto"/>
          <w:kern w:val="2"/>
          <w:sz w:val="28"/>
          <w:szCs w:val="28"/>
        </w:rPr>
        <w:t>，</w:t>
      </w:r>
      <w:r>
        <w:rPr>
          <w:rFonts w:ascii="宋体" w:eastAsia="宋体" w:hAnsi="宋体" w:cs="Times New Roman"/>
          <w:color w:val="auto"/>
          <w:kern w:val="2"/>
          <w:sz w:val="28"/>
          <w:szCs w:val="28"/>
        </w:rPr>
        <w:t>可获取机器人所有的参数</w:t>
      </w:r>
      <w:r>
        <w:rPr>
          <w:rFonts w:ascii="宋体" w:eastAsia="宋体" w:hAnsi="宋体" w:cs="Times New Roman" w:hint="eastAsia"/>
          <w:color w:val="auto"/>
          <w:kern w:val="2"/>
          <w:sz w:val="28"/>
          <w:szCs w:val="28"/>
        </w:rPr>
        <w:t>，</w:t>
      </w:r>
      <w:r>
        <w:rPr>
          <w:rFonts w:ascii="宋体" w:eastAsia="宋体" w:hAnsi="宋体" w:cs="Times New Roman"/>
          <w:color w:val="auto"/>
          <w:kern w:val="2"/>
          <w:sz w:val="28"/>
          <w:szCs w:val="28"/>
        </w:rPr>
        <w:t>可发送脚本命令运行机器人</w:t>
      </w:r>
      <w:r>
        <w:rPr>
          <w:rFonts w:ascii="宋体" w:eastAsia="宋体" w:hAnsi="宋体" w:cs="Times New Roman" w:hint="eastAsia"/>
          <w:color w:val="auto"/>
          <w:kern w:val="2"/>
          <w:sz w:val="28"/>
          <w:szCs w:val="28"/>
        </w:rPr>
        <w:t>。</w:t>
      </w:r>
    </w:p>
    <w:p w:rsidR="00583F4B" w:rsidRDefault="00583F4B">
      <w:pPr>
        <w:spacing w:line="360" w:lineRule="auto"/>
        <w:ind w:firstLineChars="196" w:firstLine="551"/>
        <w:rPr>
          <w:rFonts w:asciiTheme="minorEastAsia" w:eastAsiaTheme="minorEastAsia" w:hAnsiTheme="minorEastAsia"/>
          <w:b/>
          <w:bCs/>
          <w:sz w:val="28"/>
          <w:szCs w:val="28"/>
        </w:rPr>
      </w:pPr>
    </w:p>
    <w:p w:rsidR="00583F4B" w:rsidRDefault="00583F4B">
      <w:pPr>
        <w:spacing w:line="360" w:lineRule="auto"/>
        <w:ind w:firstLineChars="196" w:firstLine="551"/>
        <w:rPr>
          <w:rFonts w:asciiTheme="minorEastAsia" w:eastAsiaTheme="minorEastAsia" w:hAnsiTheme="minorEastAsia"/>
          <w:b/>
          <w:bCs/>
          <w:sz w:val="28"/>
          <w:szCs w:val="28"/>
        </w:rPr>
      </w:pPr>
    </w:p>
    <w:p w:rsidR="00583F4B" w:rsidRDefault="008903B7">
      <w:pPr>
        <w:spacing w:line="360" w:lineRule="auto"/>
        <w:ind w:firstLineChars="100" w:firstLine="281"/>
        <w:rPr>
          <w:rFonts w:ascii="宋体" w:eastAsia="宋体" w:hAnsi="宋体" w:cs="Times New Roman"/>
          <w:b/>
          <w:bCs/>
          <w:sz w:val="28"/>
          <w:szCs w:val="28"/>
        </w:rPr>
      </w:pPr>
      <w:r>
        <w:rPr>
          <w:rFonts w:ascii="宋体" w:eastAsia="宋体" w:hAnsi="宋体" w:cs="Times New Roman" w:hint="eastAsia"/>
          <w:b/>
          <w:bCs/>
          <w:sz w:val="28"/>
          <w:szCs w:val="28"/>
        </w:rPr>
        <w:t>二、服务要求</w:t>
      </w:r>
    </w:p>
    <w:p w:rsidR="00583F4B" w:rsidRDefault="008903B7">
      <w:pPr>
        <w:adjustRightInd/>
        <w:snapToGrid/>
        <w:spacing w:before="100" w:beforeAutospacing="1" w:after="100" w:afterAutospacing="1" w:line="0" w:lineRule="atLeast"/>
        <w:ind w:firstLineChars="100" w:firstLine="280"/>
        <w:rPr>
          <w:rFonts w:ascii="宋体" w:eastAsia="宋体" w:hAnsi="宋体" w:cs="Times New Roman"/>
          <w:kern w:val="2"/>
          <w:sz w:val="28"/>
          <w:szCs w:val="28"/>
        </w:rPr>
      </w:pPr>
      <w:r>
        <w:rPr>
          <w:rFonts w:ascii="宋体" w:eastAsia="宋体" w:hAnsi="宋体" w:cs="Times New Roman" w:hint="eastAsia"/>
          <w:kern w:val="2"/>
          <w:sz w:val="28"/>
          <w:szCs w:val="28"/>
        </w:rPr>
        <w:t>1.</w:t>
      </w:r>
      <w:r>
        <w:rPr>
          <w:rFonts w:ascii="宋体" w:eastAsia="宋体" w:hAnsi="宋体" w:cs="Times New Roman" w:hint="eastAsia"/>
          <w:kern w:val="2"/>
          <w:sz w:val="28"/>
          <w:szCs w:val="28"/>
        </w:rPr>
        <w:t>技术培训：卖方可提供免费相关技术培训，使其能掌握设备的各项性能。若买方仍有技术问题，卖方可提供协助。</w:t>
      </w:r>
    </w:p>
    <w:p w:rsidR="00583F4B" w:rsidRDefault="008903B7">
      <w:pPr>
        <w:adjustRightInd/>
        <w:snapToGrid/>
        <w:spacing w:before="100" w:beforeAutospacing="1" w:after="100" w:afterAutospacing="1" w:line="0" w:lineRule="atLeast"/>
        <w:ind w:leftChars="36" w:left="79" w:firstLineChars="50" w:firstLine="140"/>
        <w:rPr>
          <w:rFonts w:ascii="宋体" w:eastAsia="宋体" w:hAnsi="宋体" w:cs="Times New Roman"/>
          <w:kern w:val="2"/>
          <w:sz w:val="28"/>
          <w:szCs w:val="28"/>
        </w:rPr>
      </w:pPr>
      <w:r>
        <w:rPr>
          <w:rFonts w:ascii="宋体" w:eastAsia="宋体" w:hAnsi="宋体" w:cs="Times New Roman" w:hint="eastAsia"/>
          <w:kern w:val="2"/>
          <w:sz w:val="28"/>
          <w:szCs w:val="28"/>
        </w:rPr>
        <w:t>2.</w:t>
      </w:r>
      <w:r>
        <w:rPr>
          <w:rFonts w:ascii="宋体" w:eastAsia="宋体" w:hAnsi="宋体" w:cs="Times New Roman" w:hint="eastAsia"/>
          <w:kern w:val="2"/>
          <w:sz w:val="28"/>
          <w:szCs w:val="28"/>
        </w:rPr>
        <w:t>保修期：</w:t>
      </w:r>
      <w:r>
        <w:rPr>
          <w:rFonts w:ascii="宋体" w:eastAsia="宋体" w:hAnsi="宋体" w:cs="Times New Roman"/>
          <w:kern w:val="2"/>
          <w:sz w:val="28"/>
          <w:szCs w:val="28"/>
        </w:rPr>
        <w:t>按国家有关产品</w:t>
      </w:r>
      <w:r>
        <w:rPr>
          <w:rFonts w:ascii="宋体" w:eastAsia="宋体" w:hAnsi="宋体" w:cs="Times New Roman"/>
          <w:kern w:val="2"/>
          <w:sz w:val="28"/>
          <w:szCs w:val="28"/>
        </w:rPr>
        <w:t>“</w:t>
      </w:r>
      <w:r>
        <w:rPr>
          <w:rFonts w:ascii="宋体" w:eastAsia="宋体" w:hAnsi="宋体" w:cs="Times New Roman"/>
          <w:kern w:val="2"/>
          <w:sz w:val="28"/>
          <w:szCs w:val="28"/>
        </w:rPr>
        <w:t>三包</w:t>
      </w:r>
      <w:r>
        <w:rPr>
          <w:rFonts w:ascii="宋体" w:eastAsia="宋体" w:hAnsi="宋体" w:cs="Times New Roman"/>
          <w:kern w:val="2"/>
          <w:sz w:val="28"/>
          <w:szCs w:val="28"/>
        </w:rPr>
        <w:t>”</w:t>
      </w:r>
      <w:r>
        <w:rPr>
          <w:rFonts w:ascii="宋体" w:eastAsia="宋体" w:hAnsi="宋体" w:cs="Times New Roman"/>
          <w:kern w:val="2"/>
          <w:sz w:val="28"/>
          <w:szCs w:val="28"/>
        </w:rPr>
        <w:t>规定执行</w:t>
      </w:r>
      <w:r>
        <w:rPr>
          <w:rFonts w:ascii="宋体" w:eastAsia="宋体" w:hAnsi="宋体" w:cs="Times New Roman"/>
          <w:kern w:val="2"/>
          <w:sz w:val="28"/>
          <w:szCs w:val="28"/>
        </w:rPr>
        <w:t>“</w:t>
      </w:r>
      <w:r>
        <w:rPr>
          <w:rFonts w:ascii="宋体" w:eastAsia="宋体" w:hAnsi="宋体" w:cs="Times New Roman"/>
          <w:kern w:val="2"/>
          <w:sz w:val="28"/>
          <w:szCs w:val="28"/>
        </w:rPr>
        <w:t>三包</w:t>
      </w:r>
      <w:r>
        <w:rPr>
          <w:rFonts w:ascii="宋体" w:eastAsia="宋体" w:hAnsi="宋体" w:cs="Times New Roman"/>
          <w:kern w:val="2"/>
          <w:sz w:val="28"/>
          <w:szCs w:val="28"/>
        </w:rPr>
        <w:t>”</w:t>
      </w:r>
      <w:r>
        <w:rPr>
          <w:rFonts w:ascii="宋体" w:eastAsia="宋体" w:hAnsi="宋体" w:cs="Times New Roman" w:hint="eastAsia"/>
          <w:kern w:val="2"/>
          <w:sz w:val="28"/>
          <w:szCs w:val="28"/>
        </w:rPr>
        <w:t>，免费质保期一年，自送货签收起算。质保期内发生设备损坏故障，所需要的维修费用（包括零部件费用、维修费用）均由卖方承担（人为操作不当造成的损坏除外）。</w:t>
      </w:r>
    </w:p>
    <w:p w:rsidR="00583F4B" w:rsidRDefault="008903B7">
      <w:pPr>
        <w:adjustRightInd/>
        <w:snapToGrid/>
        <w:spacing w:before="100" w:beforeAutospacing="1" w:after="100" w:afterAutospacing="1" w:line="0" w:lineRule="atLeast"/>
        <w:ind w:leftChars="36" w:left="79" w:firstLineChars="50" w:firstLine="140"/>
        <w:rPr>
          <w:rFonts w:ascii="宋体" w:eastAsia="宋体" w:hAnsi="宋体" w:cs="Times New Roman"/>
          <w:kern w:val="2"/>
          <w:sz w:val="28"/>
          <w:szCs w:val="28"/>
        </w:rPr>
      </w:pPr>
      <w:r>
        <w:rPr>
          <w:rFonts w:ascii="宋体" w:eastAsia="宋体" w:hAnsi="宋体" w:cs="Times New Roman" w:hint="eastAsia"/>
          <w:kern w:val="2"/>
          <w:sz w:val="28"/>
          <w:szCs w:val="28"/>
        </w:rPr>
        <w:t>3.</w:t>
      </w:r>
      <w:r>
        <w:rPr>
          <w:rFonts w:ascii="宋体" w:eastAsia="宋体" w:hAnsi="宋体" w:cs="Times New Roman" w:hint="eastAsia"/>
          <w:kern w:val="2"/>
          <w:sz w:val="28"/>
          <w:szCs w:val="28"/>
        </w:rPr>
        <w:t>维修响应时间：卖方应在国内有专门负责的维修工程师或技术支持工程师。卖方应在</w:t>
      </w:r>
      <w:r>
        <w:rPr>
          <w:rFonts w:ascii="宋体" w:eastAsia="宋体" w:hAnsi="宋体" w:cs="Times New Roman" w:hint="eastAsia"/>
          <w:kern w:val="2"/>
          <w:sz w:val="28"/>
          <w:szCs w:val="28"/>
        </w:rPr>
        <w:t>2</w:t>
      </w:r>
      <w:r>
        <w:rPr>
          <w:rFonts w:ascii="宋体" w:eastAsia="宋体" w:hAnsi="宋体" w:cs="Times New Roman"/>
          <w:kern w:val="2"/>
          <w:sz w:val="28"/>
          <w:szCs w:val="28"/>
        </w:rPr>
        <w:t>4</w:t>
      </w:r>
      <w:r>
        <w:rPr>
          <w:rFonts w:ascii="宋体" w:eastAsia="宋体" w:hAnsi="宋体" w:cs="Times New Roman" w:hint="eastAsia"/>
          <w:kern w:val="2"/>
          <w:sz w:val="28"/>
          <w:szCs w:val="28"/>
        </w:rPr>
        <w:t>小时内电话响应，在一周内对用户的服务要求提出解决方案，再确认是否需要维修。</w:t>
      </w:r>
    </w:p>
    <w:p w:rsidR="00583F4B" w:rsidRDefault="008903B7">
      <w:pPr>
        <w:spacing w:line="360" w:lineRule="auto"/>
        <w:ind w:firstLineChars="100" w:firstLine="281"/>
        <w:rPr>
          <w:rFonts w:ascii="宋体" w:eastAsia="宋体" w:hAnsi="宋体" w:cs="Times New Roman"/>
          <w:b/>
          <w:bCs/>
          <w:sz w:val="28"/>
          <w:szCs w:val="28"/>
        </w:rPr>
      </w:pPr>
      <w:r>
        <w:rPr>
          <w:rFonts w:ascii="宋体" w:eastAsia="宋体" w:hAnsi="宋体" w:cs="Times New Roman" w:hint="eastAsia"/>
          <w:b/>
          <w:bCs/>
          <w:sz w:val="28"/>
          <w:szCs w:val="28"/>
        </w:rPr>
        <w:t>三、安装要求</w:t>
      </w:r>
    </w:p>
    <w:p w:rsidR="00583F4B" w:rsidRDefault="008903B7">
      <w:pPr>
        <w:spacing w:line="360" w:lineRule="auto"/>
        <w:ind w:leftChars="145" w:left="319"/>
        <w:rPr>
          <w:rFonts w:ascii="宋体" w:eastAsia="宋体" w:hAnsi="宋体" w:cs="Times New Roman"/>
          <w:bCs/>
          <w:sz w:val="28"/>
          <w:szCs w:val="28"/>
        </w:rPr>
      </w:pPr>
      <w:r>
        <w:rPr>
          <w:rFonts w:ascii="宋体" w:eastAsia="宋体" w:hAnsi="宋体" w:cs="Times New Roman" w:hint="eastAsia"/>
          <w:bCs/>
          <w:sz w:val="28"/>
          <w:szCs w:val="28"/>
        </w:rPr>
        <w:t>1.</w:t>
      </w:r>
      <w:r>
        <w:rPr>
          <w:rFonts w:ascii="宋体" w:eastAsia="宋体" w:hAnsi="宋体" w:cs="Times New Roman" w:hint="eastAsia"/>
          <w:bCs/>
          <w:sz w:val="28"/>
          <w:szCs w:val="28"/>
        </w:rPr>
        <w:t>按照国家现行行业规范标准进行安装，符合国家或行业质量检验评定标准，没有行业标准的产品，投标人应提供相关制造商标准。</w:t>
      </w:r>
    </w:p>
    <w:p w:rsidR="00583F4B" w:rsidRDefault="008903B7">
      <w:pPr>
        <w:spacing w:line="360" w:lineRule="auto"/>
        <w:ind w:leftChars="145" w:left="319"/>
        <w:rPr>
          <w:rFonts w:ascii="宋体" w:eastAsia="宋体" w:hAnsi="宋体" w:cs="Times New Roman"/>
          <w:kern w:val="2"/>
          <w:sz w:val="28"/>
          <w:szCs w:val="28"/>
        </w:rPr>
      </w:pPr>
      <w:r>
        <w:rPr>
          <w:rFonts w:ascii="宋体" w:eastAsia="宋体" w:hAnsi="宋体" w:cs="Times New Roman" w:hint="eastAsia"/>
          <w:kern w:val="2"/>
          <w:sz w:val="28"/>
          <w:szCs w:val="28"/>
        </w:rPr>
        <w:t>2.</w:t>
      </w:r>
      <w:r>
        <w:rPr>
          <w:rFonts w:ascii="宋体" w:eastAsia="宋体" w:hAnsi="宋体" w:cs="Times New Roman" w:hint="eastAsia"/>
          <w:kern w:val="2"/>
          <w:sz w:val="28"/>
          <w:szCs w:val="28"/>
        </w:rPr>
        <w:t>设备安装调试：设备到货后，卖方在接到通知的</w:t>
      </w:r>
      <w:r>
        <w:rPr>
          <w:rFonts w:ascii="宋体" w:eastAsia="宋体" w:hAnsi="宋体" w:cs="Times New Roman" w:hint="eastAsia"/>
          <w:kern w:val="2"/>
          <w:sz w:val="28"/>
          <w:szCs w:val="28"/>
        </w:rPr>
        <w:t>7</w:t>
      </w:r>
      <w:r>
        <w:rPr>
          <w:rFonts w:ascii="宋体" w:eastAsia="宋体" w:hAnsi="宋体" w:cs="Times New Roman" w:hint="eastAsia"/>
          <w:kern w:val="2"/>
          <w:sz w:val="28"/>
          <w:szCs w:val="28"/>
        </w:rPr>
        <w:t>个工作日内派人前往负责</w:t>
      </w:r>
      <w:r>
        <w:rPr>
          <w:rFonts w:ascii="宋体" w:eastAsia="宋体" w:hAnsi="宋体" w:cs="Times New Roman" w:hint="eastAsia"/>
          <w:kern w:val="2"/>
          <w:sz w:val="28"/>
          <w:szCs w:val="28"/>
        </w:rPr>
        <w:t>该设备的安装、调试，直至达到各项验收指标合格。</w:t>
      </w:r>
    </w:p>
    <w:p w:rsidR="00583F4B" w:rsidRDefault="008903B7">
      <w:pPr>
        <w:spacing w:line="360" w:lineRule="auto"/>
        <w:ind w:firstLineChars="100" w:firstLine="281"/>
        <w:rPr>
          <w:rFonts w:ascii="宋体" w:eastAsia="宋体" w:hAnsi="宋体" w:cs="Times New Roman"/>
          <w:b/>
          <w:bCs/>
          <w:sz w:val="28"/>
          <w:szCs w:val="28"/>
        </w:rPr>
      </w:pPr>
      <w:r>
        <w:rPr>
          <w:rFonts w:ascii="宋体" w:eastAsia="宋体" w:hAnsi="宋体" w:cs="Times New Roman" w:hint="eastAsia"/>
          <w:b/>
          <w:bCs/>
          <w:sz w:val="28"/>
          <w:szCs w:val="28"/>
        </w:rPr>
        <w:t>四、</w:t>
      </w:r>
      <w:r>
        <w:rPr>
          <w:rFonts w:ascii="宋体" w:eastAsia="宋体" w:hAnsi="宋体" w:cs="Times New Roman"/>
          <w:b/>
          <w:bCs/>
          <w:sz w:val="28"/>
          <w:szCs w:val="28"/>
        </w:rPr>
        <w:t>交货期、交货方式及交货地点</w:t>
      </w:r>
    </w:p>
    <w:p w:rsidR="00583F4B" w:rsidRDefault="008903B7">
      <w:pPr>
        <w:spacing w:line="360" w:lineRule="auto"/>
        <w:ind w:firstLineChars="100" w:firstLine="280"/>
        <w:rPr>
          <w:rFonts w:ascii="宋体" w:eastAsia="宋体" w:hAnsi="宋体" w:cs="Times New Roman"/>
          <w:bCs/>
          <w:sz w:val="28"/>
          <w:szCs w:val="28"/>
        </w:rPr>
      </w:pPr>
      <w:r>
        <w:rPr>
          <w:rFonts w:ascii="宋体" w:eastAsia="宋体" w:hAnsi="宋体" w:cs="Times New Roman" w:hint="eastAsia"/>
          <w:bCs/>
          <w:sz w:val="28"/>
          <w:szCs w:val="28"/>
        </w:rPr>
        <w:t>1</w:t>
      </w:r>
      <w:r>
        <w:rPr>
          <w:rFonts w:ascii="宋体" w:eastAsia="宋体" w:hAnsi="宋体" w:cs="Times New Roman"/>
          <w:bCs/>
          <w:sz w:val="28"/>
          <w:szCs w:val="28"/>
        </w:rPr>
        <w:t xml:space="preserve">. </w:t>
      </w:r>
      <w:r>
        <w:rPr>
          <w:rFonts w:ascii="宋体" w:eastAsia="宋体" w:hAnsi="宋体" w:cs="Times New Roman"/>
          <w:bCs/>
          <w:sz w:val="28"/>
          <w:szCs w:val="28"/>
        </w:rPr>
        <w:t>交货期：</w:t>
      </w:r>
      <w:r>
        <w:rPr>
          <w:rFonts w:ascii="宋体" w:eastAsia="宋体" w:hAnsi="宋体" w:cs="Times New Roman" w:hint="eastAsia"/>
          <w:bCs/>
          <w:sz w:val="28"/>
          <w:szCs w:val="28"/>
        </w:rPr>
        <w:t>合同签订生效后，进口设备（免税）三个月，国产设备及进口设备（非免税）一个月内全部设备、材料运抵现场，并安装、调试结束，验收合格，交付买方使用</w:t>
      </w:r>
    </w:p>
    <w:p w:rsidR="00583F4B" w:rsidRDefault="008903B7">
      <w:pPr>
        <w:spacing w:line="360" w:lineRule="auto"/>
        <w:ind w:firstLineChars="100" w:firstLine="280"/>
        <w:rPr>
          <w:rFonts w:ascii="宋体" w:eastAsia="宋体" w:hAnsi="宋体" w:cs="Times New Roman"/>
          <w:bCs/>
          <w:sz w:val="28"/>
          <w:szCs w:val="28"/>
        </w:rPr>
      </w:pPr>
      <w:r>
        <w:rPr>
          <w:rFonts w:ascii="宋体" w:eastAsia="宋体" w:hAnsi="宋体" w:cs="Times New Roman" w:hint="eastAsia"/>
          <w:bCs/>
          <w:sz w:val="28"/>
          <w:szCs w:val="28"/>
        </w:rPr>
        <w:t>2</w:t>
      </w:r>
      <w:r>
        <w:rPr>
          <w:rFonts w:ascii="宋体" w:eastAsia="宋体" w:hAnsi="宋体" w:cs="Times New Roman"/>
          <w:bCs/>
          <w:sz w:val="28"/>
          <w:szCs w:val="28"/>
        </w:rPr>
        <w:t xml:space="preserve">. </w:t>
      </w:r>
      <w:r>
        <w:rPr>
          <w:rFonts w:ascii="宋体" w:eastAsia="宋体" w:hAnsi="宋体" w:cs="Times New Roman"/>
          <w:bCs/>
          <w:sz w:val="28"/>
          <w:szCs w:val="28"/>
        </w:rPr>
        <w:t>交货方式：</w:t>
      </w:r>
      <w:r>
        <w:rPr>
          <w:rFonts w:ascii="宋体" w:eastAsia="宋体" w:hAnsi="宋体" w:cs="Times New Roman" w:hint="eastAsia"/>
          <w:bCs/>
          <w:sz w:val="28"/>
          <w:szCs w:val="28"/>
        </w:rPr>
        <w:t>中标人在买方指定地点交货，并完成安装、调试。</w:t>
      </w:r>
    </w:p>
    <w:p w:rsidR="00583F4B" w:rsidRDefault="008903B7">
      <w:pPr>
        <w:spacing w:line="360" w:lineRule="auto"/>
        <w:ind w:firstLineChars="100" w:firstLine="280"/>
        <w:rPr>
          <w:rFonts w:ascii="宋体" w:eastAsia="宋体" w:hAnsi="宋体" w:cs="Times New Roman"/>
          <w:bCs/>
          <w:sz w:val="28"/>
          <w:szCs w:val="28"/>
        </w:rPr>
      </w:pPr>
      <w:r>
        <w:rPr>
          <w:rFonts w:ascii="宋体" w:eastAsia="宋体" w:hAnsi="宋体" w:cs="Times New Roman"/>
          <w:bCs/>
          <w:sz w:val="28"/>
          <w:szCs w:val="28"/>
        </w:rPr>
        <w:t xml:space="preserve">3. </w:t>
      </w:r>
      <w:r>
        <w:rPr>
          <w:rFonts w:ascii="宋体" w:eastAsia="宋体" w:hAnsi="宋体" w:cs="Times New Roman"/>
          <w:bCs/>
          <w:sz w:val="28"/>
          <w:szCs w:val="28"/>
        </w:rPr>
        <w:t>交货地点：</w:t>
      </w:r>
      <w:r>
        <w:rPr>
          <w:rFonts w:ascii="宋体" w:eastAsia="宋体" w:hAnsi="宋体" w:cs="Times New Roman" w:hint="eastAsia"/>
          <w:bCs/>
          <w:sz w:val="28"/>
          <w:szCs w:val="28"/>
        </w:rPr>
        <w:t>南京医科大学。</w:t>
      </w:r>
    </w:p>
    <w:p w:rsidR="00583F4B" w:rsidRDefault="008903B7">
      <w:pPr>
        <w:adjustRightInd/>
        <w:snapToGrid/>
        <w:spacing w:before="100" w:beforeAutospacing="1" w:after="100" w:afterAutospacing="1" w:line="0" w:lineRule="atLeast"/>
        <w:ind w:firstLineChars="100" w:firstLine="280"/>
        <w:rPr>
          <w:rFonts w:ascii="宋体" w:eastAsia="宋体" w:hAnsi="宋体" w:cs="Times New Roman"/>
          <w:bCs/>
          <w:sz w:val="28"/>
          <w:szCs w:val="28"/>
        </w:rPr>
      </w:pPr>
      <w:r>
        <w:rPr>
          <w:rFonts w:ascii="宋体" w:eastAsia="宋体" w:hAnsi="宋体" w:cs="Times New Roman" w:hint="eastAsia"/>
          <w:kern w:val="2"/>
          <w:sz w:val="28"/>
          <w:szCs w:val="28"/>
        </w:rPr>
        <w:lastRenderedPageBreak/>
        <w:t>4.</w:t>
      </w:r>
      <w:r>
        <w:rPr>
          <w:rFonts w:ascii="宋体" w:eastAsia="宋体" w:hAnsi="宋体" w:cs="Times New Roman" w:hint="eastAsia"/>
          <w:bCs/>
          <w:sz w:val="28"/>
          <w:szCs w:val="28"/>
        </w:rPr>
        <w:t>交付使用要同时向采购人提供详细的技术文件、安装记录等，同时提供两份产品使用说明书。</w:t>
      </w:r>
    </w:p>
    <w:p w:rsidR="00583F4B" w:rsidRDefault="008903B7">
      <w:pPr>
        <w:adjustRightInd/>
        <w:snapToGrid/>
        <w:spacing w:before="100" w:beforeAutospacing="1" w:after="100" w:afterAutospacing="1" w:line="0" w:lineRule="atLeast"/>
        <w:ind w:firstLineChars="100" w:firstLine="281"/>
        <w:rPr>
          <w:rFonts w:ascii="宋体" w:eastAsia="宋体" w:hAnsi="宋体" w:cs="宋体"/>
          <w:b/>
          <w:bCs/>
          <w:sz w:val="28"/>
          <w:szCs w:val="28"/>
        </w:rPr>
      </w:pPr>
      <w:r>
        <w:rPr>
          <w:rFonts w:ascii="宋体" w:eastAsia="宋体" w:hAnsi="宋体" w:cs="宋体" w:hint="eastAsia"/>
          <w:b/>
          <w:bCs/>
          <w:sz w:val="28"/>
          <w:szCs w:val="28"/>
        </w:rPr>
        <w:t>五、其他技术服务需求：</w:t>
      </w:r>
    </w:p>
    <w:p w:rsidR="00583F4B" w:rsidRDefault="008903B7">
      <w:pPr>
        <w:adjustRightInd/>
        <w:snapToGrid/>
        <w:spacing w:before="100" w:beforeAutospacing="1" w:after="100" w:afterAutospacing="1" w:line="0" w:lineRule="atLeast"/>
        <w:ind w:firstLineChars="100" w:firstLine="280"/>
        <w:rPr>
          <w:rFonts w:ascii="宋体" w:eastAsia="宋体" w:hAnsi="宋体" w:cs="Times New Roman"/>
          <w:kern w:val="2"/>
          <w:sz w:val="28"/>
          <w:szCs w:val="28"/>
        </w:rPr>
      </w:pPr>
      <w:r>
        <w:rPr>
          <w:rFonts w:ascii="宋体" w:eastAsia="宋体" w:hAnsi="宋体" w:cs="Times New Roman" w:hint="eastAsia"/>
          <w:kern w:val="2"/>
          <w:sz w:val="28"/>
          <w:szCs w:val="28"/>
        </w:rPr>
        <w:t>1.</w:t>
      </w:r>
      <w:r>
        <w:rPr>
          <w:rFonts w:ascii="宋体" w:eastAsia="宋体" w:hAnsi="宋体" w:cs="Times New Roman" w:hint="eastAsia"/>
          <w:kern w:val="2"/>
          <w:sz w:val="28"/>
          <w:szCs w:val="28"/>
        </w:rPr>
        <w:t>供应商须保证本次投标产品系优质材料和先进工艺制成新出厂的产品，且完全与投标文件所述相符。</w:t>
      </w:r>
    </w:p>
    <w:p w:rsidR="00583F4B" w:rsidRDefault="008903B7">
      <w:pPr>
        <w:pStyle w:val="af3"/>
        <w:spacing w:line="360" w:lineRule="auto"/>
        <w:ind w:firstLineChars="0" w:firstLine="280"/>
        <w:rPr>
          <w:rFonts w:ascii="宋体" w:eastAsia="宋体" w:hAnsi="宋体" w:cs="宋体"/>
          <w:color w:val="000000"/>
          <w:sz w:val="28"/>
          <w:szCs w:val="28"/>
        </w:rPr>
      </w:pPr>
      <w:r>
        <w:rPr>
          <w:rFonts w:ascii="宋体" w:eastAsia="宋体" w:hAnsi="宋体" w:cs="Times New Roman" w:hint="eastAsia"/>
          <w:sz w:val="28"/>
          <w:szCs w:val="28"/>
        </w:rPr>
        <w:t>2</w:t>
      </w:r>
      <w:r>
        <w:rPr>
          <w:rFonts w:ascii="宋体" w:eastAsia="宋体" w:hAnsi="宋体" w:cs="Times New Roman" w:hint="eastAsia"/>
          <w:sz w:val="28"/>
          <w:szCs w:val="28"/>
        </w:rPr>
        <w:t>、</w:t>
      </w:r>
      <w:r>
        <w:rPr>
          <w:rFonts w:ascii="宋体" w:eastAsia="宋体" w:hAnsi="宋体" w:cs="宋体" w:hint="eastAsia"/>
          <w:color w:val="000000"/>
          <w:sz w:val="28"/>
          <w:szCs w:val="28"/>
        </w:rPr>
        <w:t>交付使用前发生的产品硬件损坏和不合格，一律退换新品。</w:t>
      </w:r>
    </w:p>
    <w:p w:rsidR="00583F4B" w:rsidRDefault="008903B7">
      <w:pPr>
        <w:spacing w:line="360" w:lineRule="auto"/>
        <w:ind w:firstLineChars="100" w:firstLine="281"/>
        <w:rPr>
          <w:rFonts w:ascii="宋体" w:eastAsia="宋体" w:hAnsi="宋体"/>
          <w:b/>
          <w:bCs/>
          <w:sz w:val="28"/>
          <w:szCs w:val="28"/>
        </w:rPr>
      </w:pPr>
      <w:r>
        <w:rPr>
          <w:rFonts w:ascii="宋体" w:eastAsia="宋体" w:hAnsi="宋体" w:hint="eastAsia"/>
          <w:b/>
          <w:bCs/>
          <w:sz w:val="28"/>
          <w:szCs w:val="28"/>
        </w:rPr>
        <w:t>六、</w:t>
      </w:r>
      <w:r>
        <w:rPr>
          <w:rFonts w:ascii="宋体" w:eastAsia="宋体" w:hAnsi="宋体"/>
          <w:b/>
          <w:bCs/>
          <w:sz w:val="28"/>
          <w:szCs w:val="28"/>
        </w:rPr>
        <w:t>货款支付</w:t>
      </w:r>
    </w:p>
    <w:p w:rsidR="00583F4B" w:rsidRDefault="008903B7">
      <w:pPr>
        <w:pStyle w:val="1"/>
        <w:keepNext w:val="0"/>
        <w:keepLines/>
        <w:spacing w:line="360" w:lineRule="auto"/>
        <w:jc w:val="left"/>
        <w:rPr>
          <w:rFonts w:ascii="宋体" w:eastAsia="宋体" w:hAnsi="宋体"/>
          <w:b/>
          <w:bCs/>
          <w:sz w:val="44"/>
          <w:szCs w:val="44"/>
        </w:rPr>
      </w:pPr>
      <w:r>
        <w:rPr>
          <w:rFonts w:ascii="宋体" w:eastAsia="宋体" w:hAnsi="宋体" w:cs="宋体" w:hint="eastAsia"/>
          <w:szCs w:val="21"/>
        </w:rPr>
        <w:t>货到正常运行后以</w:t>
      </w:r>
      <w:r>
        <w:rPr>
          <w:rFonts w:ascii="宋体" w:eastAsia="宋体" w:hAnsi="宋体" w:cs="宋体" w:hint="eastAsia"/>
          <w:szCs w:val="21"/>
        </w:rPr>
        <w:t>15</w:t>
      </w:r>
      <w:r>
        <w:rPr>
          <w:rFonts w:ascii="宋体" w:eastAsia="宋体" w:hAnsi="宋体" w:cs="宋体" w:hint="eastAsia"/>
          <w:szCs w:val="21"/>
        </w:rPr>
        <w:t>天为验收期限，验收期满或验收合格后付全款；</w:t>
      </w:r>
    </w:p>
    <w:p w:rsidR="00583F4B" w:rsidRDefault="00583F4B">
      <w:bookmarkStart w:id="168" w:name="_Toc523931348"/>
    </w:p>
    <w:p w:rsidR="00583F4B" w:rsidRDefault="008903B7">
      <w:pPr>
        <w:adjustRightInd/>
        <w:snapToGrid/>
        <w:spacing w:after="0"/>
      </w:pPr>
      <w:r>
        <w:br w:type="page"/>
      </w:r>
    </w:p>
    <w:p w:rsidR="00583F4B" w:rsidRDefault="008903B7">
      <w:pPr>
        <w:pStyle w:val="1"/>
        <w:keepNext w:val="0"/>
        <w:keepLines/>
        <w:spacing w:line="360" w:lineRule="auto"/>
        <w:ind w:firstLineChars="200" w:firstLine="883"/>
        <w:rPr>
          <w:rFonts w:ascii="宋体" w:eastAsia="宋体" w:hAnsi="宋体"/>
          <w:bCs/>
          <w:sz w:val="44"/>
          <w:szCs w:val="44"/>
        </w:rPr>
      </w:pPr>
      <w:bookmarkStart w:id="169" w:name="_Toc523931349"/>
      <w:bookmarkEnd w:id="167"/>
      <w:bookmarkEnd w:id="168"/>
      <w:r>
        <w:rPr>
          <w:rFonts w:ascii="宋体" w:eastAsia="宋体" w:hAnsi="宋体" w:hint="eastAsia"/>
          <w:b/>
          <w:bCs/>
          <w:sz w:val="44"/>
          <w:szCs w:val="44"/>
        </w:rPr>
        <w:lastRenderedPageBreak/>
        <w:t>第四章</w:t>
      </w:r>
      <w:r>
        <w:rPr>
          <w:rFonts w:ascii="宋体" w:eastAsia="宋体" w:hAnsi="宋体" w:hint="eastAsia"/>
          <w:b/>
          <w:bCs/>
          <w:sz w:val="44"/>
          <w:szCs w:val="44"/>
        </w:rPr>
        <w:t xml:space="preserve">  </w:t>
      </w:r>
      <w:r>
        <w:rPr>
          <w:rFonts w:ascii="宋体" w:eastAsia="宋体" w:hAnsi="宋体" w:hint="eastAsia"/>
          <w:b/>
          <w:bCs/>
          <w:sz w:val="44"/>
          <w:szCs w:val="44"/>
        </w:rPr>
        <w:t>评标方法与评标标准</w:t>
      </w:r>
    </w:p>
    <w:p w:rsidR="00583F4B" w:rsidRDefault="008903B7">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583F4B" w:rsidRDefault="008903B7">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hint="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583F4B" w:rsidRDefault="008903B7">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583F4B" w:rsidRDefault="008903B7">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本项目采用综合评分法确定中标候选人。评标委员会将按下列评分办法和标准进行评分，总分值为</w:t>
      </w:r>
      <w:r>
        <w:rPr>
          <w:rFonts w:asciiTheme="minorEastAsia" w:eastAsiaTheme="minorEastAsia" w:hAnsiTheme="minorEastAsia" w:hint="eastAsia"/>
          <w:bCs/>
          <w:sz w:val="28"/>
          <w:szCs w:val="28"/>
        </w:rPr>
        <w:t>100</w:t>
      </w:r>
      <w:r>
        <w:rPr>
          <w:rFonts w:asciiTheme="minorEastAsia" w:eastAsiaTheme="minorEastAsia" w:hAnsiTheme="minorEastAsia" w:hint="eastAsia"/>
          <w:bCs/>
          <w:sz w:val="28"/>
          <w:szCs w:val="28"/>
        </w:rPr>
        <w:t>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984"/>
        <w:gridCol w:w="5614"/>
        <w:gridCol w:w="798"/>
      </w:tblGrid>
      <w:tr w:rsidR="00583F4B">
        <w:trPr>
          <w:trHeight w:val="1039"/>
          <w:tblHeader/>
        </w:trPr>
        <w:tc>
          <w:tcPr>
            <w:tcW w:w="534" w:type="dxa"/>
            <w:vAlign w:val="center"/>
          </w:tcPr>
          <w:p w:rsidR="00583F4B" w:rsidRDefault="008903B7">
            <w:pPr>
              <w:spacing w:line="360" w:lineRule="auto"/>
              <w:jc w:val="center"/>
              <w:rPr>
                <w:rFonts w:ascii="Arial" w:hAnsi="Arial" w:cs="Arial"/>
                <w:bCs/>
                <w:sz w:val="24"/>
              </w:rPr>
            </w:pPr>
            <w:r>
              <w:rPr>
                <w:rFonts w:ascii="Arial" w:hAnsi="Arial" w:cs="Arial"/>
                <w:bCs/>
                <w:sz w:val="24"/>
              </w:rPr>
              <w:t>序号</w:t>
            </w:r>
          </w:p>
        </w:tc>
        <w:tc>
          <w:tcPr>
            <w:tcW w:w="1984" w:type="dxa"/>
            <w:vAlign w:val="center"/>
          </w:tcPr>
          <w:p w:rsidR="00583F4B" w:rsidRDefault="008903B7">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rsidR="00583F4B" w:rsidRDefault="008903B7">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rsidR="00583F4B" w:rsidRDefault="008903B7">
            <w:pPr>
              <w:spacing w:line="360" w:lineRule="auto"/>
              <w:jc w:val="center"/>
              <w:rPr>
                <w:rFonts w:ascii="Arial" w:hAnsi="Arial" w:cs="Arial"/>
                <w:bCs/>
                <w:sz w:val="24"/>
              </w:rPr>
            </w:pPr>
            <w:r>
              <w:rPr>
                <w:rFonts w:ascii="Arial" w:hAnsi="Arial" w:cs="Arial"/>
                <w:bCs/>
                <w:sz w:val="24"/>
              </w:rPr>
              <w:t>分值</w:t>
            </w:r>
          </w:p>
        </w:tc>
      </w:tr>
      <w:tr w:rsidR="00583F4B">
        <w:trPr>
          <w:trHeight w:val="90"/>
        </w:trPr>
        <w:tc>
          <w:tcPr>
            <w:tcW w:w="534" w:type="dxa"/>
            <w:vAlign w:val="center"/>
          </w:tcPr>
          <w:p w:rsidR="00583F4B" w:rsidRDefault="008903B7">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价格</w:t>
            </w:r>
          </w:p>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w:t>
            </w:r>
            <w:r>
              <w:rPr>
                <w:rFonts w:asciiTheme="minorEastAsia" w:eastAsiaTheme="minorEastAsia" w:hAnsiTheme="minorEastAsia" w:cs="Arial"/>
                <w:bCs/>
                <w:sz w:val="23"/>
                <w:szCs w:val="23"/>
              </w:rPr>
              <w:t>40</w:t>
            </w:r>
            <w:r>
              <w:rPr>
                <w:rFonts w:asciiTheme="minorEastAsia" w:eastAsiaTheme="minorEastAsia" w:hAnsiTheme="minorEastAsia" w:cs="Arial"/>
                <w:bCs/>
                <w:sz w:val="23"/>
                <w:szCs w:val="23"/>
              </w:rPr>
              <w:t>分）</w:t>
            </w:r>
          </w:p>
        </w:tc>
        <w:tc>
          <w:tcPr>
            <w:tcW w:w="5614" w:type="dxa"/>
            <w:vAlign w:val="center"/>
          </w:tcPr>
          <w:p w:rsidR="00583F4B" w:rsidRDefault="008903B7">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本次招标，以进入详细评审的各投标人评标价的最低值为</w:t>
            </w:r>
            <w:r>
              <w:rPr>
                <w:rFonts w:asciiTheme="minorEastAsia" w:eastAsiaTheme="minorEastAsia" w:hAnsiTheme="minorEastAsia" w:cs="Arial"/>
                <w:bCs/>
                <w:sz w:val="23"/>
                <w:szCs w:val="23"/>
              </w:rPr>
              <w:t>A</w:t>
            </w:r>
            <w:r>
              <w:rPr>
                <w:rFonts w:asciiTheme="minorEastAsia" w:eastAsiaTheme="minorEastAsia" w:hAnsiTheme="minorEastAsia" w:cs="Arial"/>
                <w:bCs/>
                <w:sz w:val="23"/>
                <w:szCs w:val="23"/>
              </w:rPr>
              <w:t>值，</w:t>
            </w:r>
            <w:r>
              <w:rPr>
                <w:rFonts w:asciiTheme="minorEastAsia" w:eastAsiaTheme="minorEastAsia" w:hAnsiTheme="minorEastAsia" w:cs="Arial"/>
                <w:bCs/>
                <w:sz w:val="23"/>
                <w:szCs w:val="23"/>
              </w:rPr>
              <w:t>A</w:t>
            </w:r>
            <w:r>
              <w:rPr>
                <w:rFonts w:asciiTheme="minorEastAsia" w:eastAsiaTheme="minorEastAsia" w:hAnsiTheme="minorEastAsia" w:cs="Arial"/>
                <w:bCs/>
                <w:sz w:val="23"/>
                <w:szCs w:val="23"/>
              </w:rPr>
              <w:t>值为价格分的满分，即</w:t>
            </w:r>
            <w:r>
              <w:rPr>
                <w:rFonts w:asciiTheme="minorEastAsia" w:eastAsiaTheme="minorEastAsia" w:hAnsiTheme="minorEastAsia" w:cs="Arial"/>
                <w:bCs/>
                <w:sz w:val="23"/>
                <w:szCs w:val="23"/>
              </w:rPr>
              <w:t>40</w:t>
            </w:r>
            <w:r>
              <w:rPr>
                <w:rFonts w:asciiTheme="minorEastAsia" w:eastAsiaTheme="minorEastAsia" w:hAnsiTheme="minorEastAsia" w:cs="Arial"/>
                <w:bCs/>
                <w:sz w:val="23"/>
                <w:szCs w:val="23"/>
              </w:rPr>
              <w:t>分。其他投标人的价格分统一按照以下公式计算：投标人评标价得分</w:t>
            </w:r>
            <w:r>
              <w:rPr>
                <w:rFonts w:asciiTheme="minorEastAsia" w:eastAsiaTheme="minorEastAsia" w:hAnsiTheme="minorEastAsia" w:cs="Arial"/>
                <w:bCs/>
                <w:sz w:val="23"/>
                <w:szCs w:val="23"/>
              </w:rPr>
              <w:t>=</w:t>
            </w:r>
            <w:r>
              <w:rPr>
                <w:rFonts w:asciiTheme="minorEastAsia" w:eastAsiaTheme="minorEastAsia" w:hAnsiTheme="minorEastAsia" w:cs="Arial"/>
                <w:bCs/>
                <w:sz w:val="23"/>
                <w:szCs w:val="23"/>
              </w:rPr>
              <w:t>（</w:t>
            </w:r>
            <w:r>
              <w:rPr>
                <w:rFonts w:asciiTheme="minorEastAsia" w:eastAsiaTheme="minorEastAsia" w:hAnsiTheme="minorEastAsia" w:cs="Arial"/>
                <w:bCs/>
                <w:sz w:val="23"/>
                <w:szCs w:val="23"/>
              </w:rPr>
              <w:t>A</w:t>
            </w:r>
            <w:r>
              <w:rPr>
                <w:rFonts w:asciiTheme="minorEastAsia" w:eastAsiaTheme="minorEastAsia" w:hAnsiTheme="minorEastAsia" w:cs="Arial"/>
                <w:bCs/>
                <w:sz w:val="23"/>
                <w:szCs w:val="23"/>
              </w:rPr>
              <w:t>／该投标人评标价）</w:t>
            </w:r>
            <w:r>
              <w:rPr>
                <w:rFonts w:asciiTheme="minorEastAsia" w:eastAsiaTheme="minorEastAsia" w:hAnsiTheme="minorEastAsia" w:cs="Arial"/>
                <w:bCs/>
                <w:sz w:val="23"/>
                <w:szCs w:val="23"/>
              </w:rPr>
              <w:t>×40</w:t>
            </w:r>
            <w:r>
              <w:rPr>
                <w:rFonts w:asciiTheme="minorEastAsia" w:eastAsiaTheme="minorEastAsia" w:hAnsiTheme="minorEastAsia" w:cs="Arial"/>
                <w:bCs/>
                <w:sz w:val="23"/>
                <w:szCs w:val="23"/>
              </w:rPr>
              <w:t>。</w:t>
            </w:r>
            <w:r>
              <w:rPr>
                <w:rFonts w:asciiTheme="minorEastAsia" w:eastAsiaTheme="minorEastAsia" w:hAnsiTheme="minorEastAsia" w:cs="Arial" w:hint="eastAsia"/>
                <w:bCs/>
                <w:sz w:val="23"/>
                <w:szCs w:val="23"/>
              </w:rPr>
              <w:t>（保留到小数点后面两位数）</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40</w:t>
            </w:r>
          </w:p>
        </w:tc>
      </w:tr>
      <w:tr w:rsidR="00583F4B">
        <w:trPr>
          <w:trHeight w:val="767"/>
        </w:trPr>
        <w:tc>
          <w:tcPr>
            <w:tcW w:w="534" w:type="dxa"/>
            <w:vMerge w:val="restart"/>
            <w:vAlign w:val="center"/>
          </w:tcPr>
          <w:p w:rsidR="00583F4B" w:rsidRDefault="008903B7">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技术能力</w:t>
            </w:r>
          </w:p>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w:t>
            </w:r>
            <w:r>
              <w:rPr>
                <w:rFonts w:asciiTheme="minorEastAsia" w:eastAsiaTheme="minorEastAsia" w:hAnsiTheme="minorEastAsia" w:cs="Arial"/>
                <w:bCs/>
                <w:sz w:val="23"/>
                <w:szCs w:val="23"/>
              </w:rPr>
              <w:t>35</w:t>
            </w:r>
            <w:r>
              <w:rPr>
                <w:rFonts w:asciiTheme="minorEastAsia" w:eastAsiaTheme="minorEastAsia" w:hAnsiTheme="minorEastAsia" w:cs="Arial"/>
                <w:bCs/>
                <w:sz w:val="23"/>
                <w:szCs w:val="23"/>
              </w:rPr>
              <w:t>分）</w:t>
            </w:r>
          </w:p>
        </w:tc>
        <w:tc>
          <w:tcPr>
            <w:tcW w:w="5614" w:type="dxa"/>
            <w:vAlign w:val="center"/>
          </w:tcPr>
          <w:p w:rsidR="00583F4B" w:rsidRDefault="008903B7">
            <w:pPr>
              <w:spacing w:line="360" w:lineRule="auto"/>
              <w:rPr>
                <w:rFonts w:asciiTheme="minorEastAsia" w:eastAsiaTheme="minorEastAsia" w:hAnsiTheme="minorEastAsia" w:cs="Arial"/>
                <w:bCs/>
                <w:sz w:val="23"/>
                <w:szCs w:val="23"/>
              </w:rPr>
            </w:pPr>
            <w:r>
              <w:rPr>
                <w:rFonts w:asciiTheme="minorEastAsia" w:eastAsiaTheme="minorEastAsia" w:hAnsiTheme="minorEastAsia" w:cs="宋体" w:hint="eastAsia"/>
                <w:bCs/>
                <w:sz w:val="23"/>
                <w:szCs w:val="23"/>
              </w:rPr>
              <w:t>根据各投标产品的先进性、匹配性、可靠性、稳定性以及质量、性能酌情打分，较好</w:t>
            </w:r>
            <w:r>
              <w:rPr>
                <w:rFonts w:asciiTheme="minorEastAsia" w:eastAsiaTheme="minorEastAsia" w:hAnsiTheme="minorEastAsia" w:cs="宋体" w:hint="eastAsia"/>
                <w:bCs/>
                <w:sz w:val="23"/>
                <w:szCs w:val="23"/>
              </w:rPr>
              <w:t>4-5</w:t>
            </w:r>
            <w:r>
              <w:rPr>
                <w:rFonts w:asciiTheme="minorEastAsia" w:eastAsiaTheme="minorEastAsia" w:hAnsiTheme="minorEastAsia" w:cs="宋体" w:hint="eastAsia"/>
                <w:bCs/>
                <w:sz w:val="23"/>
                <w:szCs w:val="23"/>
              </w:rPr>
              <w:t>分，一般</w:t>
            </w:r>
            <w:r>
              <w:rPr>
                <w:rFonts w:asciiTheme="minorEastAsia" w:eastAsiaTheme="minorEastAsia" w:hAnsiTheme="minorEastAsia" w:cs="宋体"/>
                <w:bCs/>
                <w:sz w:val="23"/>
                <w:szCs w:val="23"/>
              </w:rPr>
              <w:t>2-3</w:t>
            </w:r>
            <w:r>
              <w:rPr>
                <w:rFonts w:asciiTheme="minorEastAsia" w:eastAsiaTheme="minorEastAsia" w:hAnsiTheme="minorEastAsia" w:cs="宋体" w:hint="eastAsia"/>
                <w:bCs/>
                <w:sz w:val="23"/>
                <w:szCs w:val="23"/>
              </w:rPr>
              <w:t>分，其他</w:t>
            </w:r>
            <w:r>
              <w:rPr>
                <w:rFonts w:asciiTheme="minorEastAsia" w:eastAsiaTheme="minorEastAsia" w:hAnsiTheme="minorEastAsia" w:cs="宋体" w:hint="eastAsia"/>
                <w:bCs/>
                <w:sz w:val="23"/>
                <w:szCs w:val="23"/>
              </w:rPr>
              <w:t>0-1</w:t>
            </w:r>
            <w:r>
              <w:rPr>
                <w:rFonts w:asciiTheme="minorEastAsia" w:eastAsiaTheme="minorEastAsia" w:hAnsiTheme="minorEastAsia" w:cs="宋体" w:hint="eastAsia"/>
                <w:bCs/>
                <w:sz w:val="23"/>
                <w:szCs w:val="23"/>
              </w:rPr>
              <w:t>分。</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5</w:t>
            </w:r>
          </w:p>
        </w:tc>
      </w:tr>
      <w:tr w:rsidR="00583F4B">
        <w:trPr>
          <w:trHeight w:val="90"/>
        </w:trPr>
        <w:tc>
          <w:tcPr>
            <w:tcW w:w="534" w:type="dxa"/>
            <w:vMerge/>
            <w:vAlign w:val="center"/>
          </w:tcPr>
          <w:p w:rsidR="00583F4B" w:rsidRDefault="00583F4B">
            <w:pPr>
              <w:spacing w:line="360" w:lineRule="auto"/>
              <w:jc w:val="center"/>
              <w:rPr>
                <w:rFonts w:ascii="Arial" w:hAnsi="Arial" w:cs="Arial"/>
                <w:bCs/>
                <w:sz w:val="23"/>
                <w:szCs w:val="23"/>
              </w:rPr>
            </w:pPr>
          </w:p>
        </w:tc>
        <w:tc>
          <w:tcPr>
            <w:tcW w:w="1984" w:type="dxa"/>
            <w:vMerge/>
            <w:vAlign w:val="center"/>
          </w:tcPr>
          <w:p w:rsidR="00583F4B" w:rsidRDefault="00583F4B">
            <w:pPr>
              <w:spacing w:line="360" w:lineRule="auto"/>
              <w:rPr>
                <w:rFonts w:asciiTheme="minorEastAsia" w:eastAsiaTheme="minorEastAsia" w:hAnsiTheme="minorEastAsia" w:cs="Arial"/>
                <w:bCs/>
                <w:sz w:val="23"/>
                <w:szCs w:val="23"/>
              </w:rPr>
            </w:pPr>
          </w:p>
        </w:tc>
        <w:tc>
          <w:tcPr>
            <w:tcW w:w="5614" w:type="dxa"/>
            <w:vAlign w:val="center"/>
          </w:tcPr>
          <w:p w:rsidR="00583F4B" w:rsidRDefault="008903B7">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投标产品对招标文件具体需求的响应程度：</w:t>
            </w:r>
          </w:p>
          <w:p w:rsidR="00583F4B" w:rsidRDefault="008903B7">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1</w:t>
            </w:r>
            <w:r>
              <w:rPr>
                <w:rFonts w:asciiTheme="minorEastAsia" w:eastAsiaTheme="minorEastAsia" w:hAnsiTheme="minorEastAsia" w:cs="宋体" w:hint="eastAsia"/>
                <w:bCs/>
                <w:sz w:val="23"/>
                <w:szCs w:val="23"/>
              </w:rPr>
              <w:t>、满足招标文件技术指标、参数要求的得</w:t>
            </w:r>
            <w:r>
              <w:rPr>
                <w:rFonts w:asciiTheme="minorEastAsia" w:eastAsiaTheme="minorEastAsia" w:hAnsiTheme="minorEastAsia" w:cs="宋体"/>
                <w:bCs/>
                <w:sz w:val="23"/>
                <w:szCs w:val="23"/>
              </w:rPr>
              <w:t>2</w:t>
            </w:r>
            <w:r>
              <w:rPr>
                <w:rFonts w:asciiTheme="minorEastAsia" w:eastAsiaTheme="minorEastAsia" w:hAnsiTheme="minorEastAsia" w:cs="宋体" w:hint="eastAsia"/>
                <w:bCs/>
                <w:sz w:val="23"/>
                <w:szCs w:val="23"/>
              </w:rPr>
              <w:t>8</w:t>
            </w:r>
            <w:r>
              <w:rPr>
                <w:rFonts w:asciiTheme="minorEastAsia" w:eastAsiaTheme="minorEastAsia" w:hAnsiTheme="minorEastAsia" w:cs="宋体" w:hint="eastAsia"/>
                <w:bCs/>
                <w:sz w:val="23"/>
                <w:szCs w:val="23"/>
              </w:rPr>
              <w:t>分（</w:t>
            </w:r>
            <w:r>
              <w:rPr>
                <w:rFonts w:asciiTheme="minorEastAsia" w:eastAsiaTheme="minorEastAsia" w:hAnsiTheme="minorEastAsia" w:cs="宋体" w:hint="eastAsia"/>
                <w:bCs/>
                <w:sz w:val="23"/>
                <w:szCs w:val="23"/>
              </w:rPr>
              <w:t xml:space="preserve">" </w:t>
            </w:r>
            <w:r>
              <w:rPr>
                <w:rFonts w:asciiTheme="minorEastAsia" w:eastAsiaTheme="minorEastAsia" w:hAnsiTheme="minorEastAsia" w:cs="宋体" w:hint="eastAsia"/>
                <w:bCs/>
                <w:sz w:val="23"/>
                <w:szCs w:val="23"/>
              </w:rPr>
              <w:lastRenderedPageBreak/>
              <w:t>★</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项的为主要指标，不满足的每项减</w:t>
            </w:r>
            <w:r>
              <w:rPr>
                <w:rFonts w:asciiTheme="minorEastAsia" w:eastAsiaTheme="minorEastAsia" w:hAnsiTheme="minorEastAsia" w:cs="宋体" w:hint="eastAsia"/>
                <w:bCs/>
                <w:sz w:val="23"/>
                <w:szCs w:val="23"/>
              </w:rPr>
              <w:t>4</w:t>
            </w:r>
            <w:r>
              <w:rPr>
                <w:rFonts w:asciiTheme="minorEastAsia" w:eastAsiaTheme="minorEastAsia" w:hAnsiTheme="minorEastAsia" w:cs="宋体" w:hint="eastAsia"/>
                <w:bCs/>
                <w:sz w:val="23"/>
                <w:szCs w:val="23"/>
              </w:rPr>
              <w:t>分；其他每有一项偏离减</w:t>
            </w:r>
            <w:r>
              <w:rPr>
                <w:rFonts w:asciiTheme="minorEastAsia" w:eastAsiaTheme="minorEastAsia" w:hAnsiTheme="minorEastAsia" w:cs="宋体" w:hint="eastAsia"/>
                <w:bCs/>
                <w:sz w:val="23"/>
                <w:szCs w:val="23"/>
              </w:rPr>
              <w:t>2</w:t>
            </w:r>
            <w:r>
              <w:rPr>
                <w:rFonts w:asciiTheme="minorEastAsia" w:eastAsiaTheme="minorEastAsia" w:hAnsiTheme="minorEastAsia" w:cs="宋体" w:hint="eastAsia"/>
                <w:bCs/>
                <w:sz w:val="23"/>
                <w:szCs w:val="23"/>
              </w:rPr>
              <w:t>分；负偏离</w:t>
            </w:r>
            <w:r>
              <w:rPr>
                <w:rFonts w:ascii="宋体" w:eastAsia="宋体" w:hAnsi="宋体" w:cs="宋体" w:hint="eastAsia"/>
                <w:bCs/>
                <w:sz w:val="23"/>
                <w:szCs w:val="23"/>
              </w:rPr>
              <w:t>≥</w:t>
            </w:r>
            <w:r>
              <w:rPr>
                <w:rFonts w:asciiTheme="minorEastAsia" w:eastAsiaTheme="minorEastAsia" w:hAnsiTheme="minorEastAsia" w:cs="宋体" w:hint="eastAsia"/>
                <w:bCs/>
                <w:sz w:val="23"/>
                <w:szCs w:val="23"/>
              </w:rPr>
              <w:t>3</w:t>
            </w:r>
            <w:r>
              <w:rPr>
                <w:rFonts w:asciiTheme="minorEastAsia" w:eastAsiaTheme="minorEastAsia" w:hAnsiTheme="minorEastAsia" w:cs="宋体" w:hint="eastAsia"/>
                <w:bCs/>
                <w:sz w:val="23"/>
                <w:szCs w:val="23"/>
              </w:rPr>
              <w:t>项的不得分</w:t>
            </w:r>
            <w:r>
              <w:rPr>
                <w:rFonts w:asciiTheme="minorEastAsia" w:eastAsiaTheme="minorEastAsia" w:hAnsiTheme="minorEastAsia" w:cs="宋体" w:hint="eastAsia"/>
                <w:bCs/>
                <w:sz w:val="23"/>
                <w:szCs w:val="23"/>
              </w:rPr>
              <w:t>.</w:t>
            </w:r>
          </w:p>
          <w:p w:rsidR="00583F4B" w:rsidRDefault="008903B7">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2</w:t>
            </w:r>
            <w:r>
              <w:rPr>
                <w:rFonts w:asciiTheme="minorEastAsia" w:eastAsiaTheme="minorEastAsia" w:hAnsiTheme="minorEastAsia" w:cs="宋体" w:hint="eastAsia"/>
                <w:bCs/>
                <w:sz w:val="23"/>
                <w:szCs w:val="23"/>
              </w:rPr>
              <w:t>、每有一项优于招标文件，经评委会认可的加</w:t>
            </w:r>
            <w:r>
              <w:rPr>
                <w:rFonts w:asciiTheme="minorEastAsia" w:eastAsiaTheme="minorEastAsia" w:hAnsiTheme="minorEastAsia" w:cs="宋体" w:hint="eastAsia"/>
                <w:bCs/>
                <w:sz w:val="23"/>
                <w:szCs w:val="23"/>
              </w:rPr>
              <w:t>1</w:t>
            </w:r>
            <w:r>
              <w:rPr>
                <w:rFonts w:asciiTheme="minorEastAsia" w:eastAsiaTheme="minorEastAsia" w:hAnsiTheme="minorEastAsia" w:cs="宋体" w:hint="eastAsia"/>
                <w:bCs/>
                <w:sz w:val="23"/>
                <w:szCs w:val="23"/>
              </w:rPr>
              <w:t>分，最多加</w:t>
            </w:r>
            <w:r>
              <w:rPr>
                <w:rFonts w:asciiTheme="minorEastAsia" w:eastAsiaTheme="minorEastAsia" w:hAnsiTheme="minorEastAsia" w:cs="宋体" w:hint="eastAsia"/>
                <w:bCs/>
                <w:sz w:val="23"/>
                <w:szCs w:val="23"/>
              </w:rPr>
              <w:t>2</w:t>
            </w:r>
            <w:r>
              <w:rPr>
                <w:rFonts w:asciiTheme="minorEastAsia" w:eastAsiaTheme="minorEastAsia" w:hAnsiTheme="minorEastAsia" w:cs="宋体" w:hint="eastAsia"/>
                <w:bCs/>
                <w:sz w:val="23"/>
                <w:szCs w:val="23"/>
              </w:rPr>
              <w:t>分。）</w:t>
            </w:r>
            <w:r>
              <w:rPr>
                <w:rFonts w:asciiTheme="minorEastAsia" w:eastAsiaTheme="minorEastAsia" w:hAnsiTheme="minorEastAsia" w:cs="宋体" w:hint="eastAsia"/>
                <w:bCs/>
                <w:sz w:val="23"/>
                <w:szCs w:val="23"/>
              </w:rPr>
              <w:t xml:space="preserve"> </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lastRenderedPageBreak/>
              <w:t>30</w:t>
            </w:r>
          </w:p>
        </w:tc>
      </w:tr>
      <w:tr w:rsidR="00583F4B">
        <w:trPr>
          <w:trHeight w:val="305"/>
        </w:trPr>
        <w:tc>
          <w:tcPr>
            <w:tcW w:w="534" w:type="dxa"/>
            <w:vMerge w:val="restart"/>
            <w:vAlign w:val="center"/>
          </w:tcPr>
          <w:p w:rsidR="00583F4B" w:rsidRDefault="008903B7">
            <w:pPr>
              <w:jc w:val="center"/>
              <w:rPr>
                <w:rFonts w:ascii="Arial" w:hAnsi="Arial" w:cs="Arial"/>
                <w:bCs/>
                <w:sz w:val="23"/>
                <w:szCs w:val="23"/>
              </w:rPr>
            </w:pPr>
            <w:r>
              <w:rPr>
                <w:rFonts w:ascii="Arial" w:hAnsi="Arial" w:cs="Arial" w:hint="eastAsia"/>
                <w:bCs/>
                <w:sz w:val="23"/>
                <w:szCs w:val="23"/>
              </w:rPr>
              <w:lastRenderedPageBreak/>
              <w:t>3</w:t>
            </w:r>
          </w:p>
        </w:tc>
        <w:tc>
          <w:tcPr>
            <w:tcW w:w="1984" w:type="dxa"/>
            <w:vMerge w:val="restart"/>
            <w:vAlign w:val="center"/>
          </w:tcPr>
          <w:p w:rsidR="00583F4B" w:rsidRDefault="008903B7">
            <w:pPr>
              <w:spacing w:line="440" w:lineRule="exact"/>
              <w:jc w:val="center"/>
              <w:rPr>
                <w:rFonts w:ascii="宋体" w:eastAsia="宋体" w:hAnsi="宋体" w:cs="宋体"/>
                <w:bCs/>
                <w:sz w:val="21"/>
                <w:szCs w:val="21"/>
              </w:rPr>
            </w:pPr>
            <w:r>
              <w:rPr>
                <w:rFonts w:ascii="宋体" w:eastAsia="宋体" w:hAnsi="宋体" w:cs="宋体" w:hint="eastAsia"/>
                <w:bCs/>
                <w:sz w:val="21"/>
                <w:szCs w:val="21"/>
              </w:rPr>
              <w:t>服务</w:t>
            </w:r>
          </w:p>
          <w:p w:rsidR="00583F4B" w:rsidRDefault="008903B7">
            <w:pPr>
              <w:adjustRightInd/>
              <w:snapToGrid/>
              <w:spacing w:after="0"/>
              <w:jc w:val="center"/>
              <w:rPr>
                <w:rFonts w:ascii="Arial" w:hAnsi="Arial" w:cs="Arial"/>
                <w:bCs/>
                <w:sz w:val="23"/>
                <w:szCs w:val="23"/>
              </w:rPr>
            </w:pPr>
            <w:r>
              <w:rPr>
                <w:rFonts w:ascii="宋体" w:eastAsia="宋体" w:hAnsi="宋体" w:cs="宋体" w:hint="eastAsia"/>
                <w:bCs/>
                <w:sz w:val="21"/>
                <w:szCs w:val="21"/>
              </w:rPr>
              <w:t>（</w:t>
            </w:r>
            <w:r>
              <w:rPr>
                <w:rFonts w:ascii="宋体" w:eastAsia="宋体" w:hAnsi="宋体" w:cs="宋体" w:hint="eastAsia"/>
                <w:bCs/>
                <w:sz w:val="21"/>
                <w:szCs w:val="21"/>
              </w:rPr>
              <w:t>1</w:t>
            </w:r>
            <w:r>
              <w:rPr>
                <w:rFonts w:ascii="宋体" w:eastAsia="宋体" w:hAnsi="宋体" w:cs="宋体"/>
                <w:bCs/>
                <w:sz w:val="21"/>
                <w:szCs w:val="21"/>
              </w:rPr>
              <w:t>5</w:t>
            </w:r>
            <w:r>
              <w:rPr>
                <w:rFonts w:ascii="宋体" w:eastAsia="宋体" w:hAnsi="宋体" w:cs="宋体" w:hint="eastAsia"/>
                <w:bCs/>
                <w:sz w:val="21"/>
                <w:szCs w:val="21"/>
              </w:rPr>
              <w:t>分）</w:t>
            </w:r>
          </w:p>
        </w:tc>
        <w:tc>
          <w:tcPr>
            <w:tcW w:w="5614" w:type="dxa"/>
            <w:vAlign w:val="center"/>
          </w:tcPr>
          <w:p w:rsidR="00583F4B" w:rsidRDefault="008903B7">
            <w:pPr>
              <w:spacing w:line="440" w:lineRule="exact"/>
              <w:rPr>
                <w:rFonts w:ascii="宋体" w:eastAsia="宋体" w:hAnsi="宋体" w:cs="宋体"/>
                <w:bCs/>
                <w:sz w:val="21"/>
                <w:szCs w:val="21"/>
              </w:rPr>
            </w:pPr>
            <w:r>
              <w:rPr>
                <w:rFonts w:ascii="宋体" w:eastAsia="宋体" w:hAnsi="宋体" w:cs="宋体" w:hint="eastAsia"/>
                <w:bCs/>
                <w:sz w:val="21"/>
                <w:szCs w:val="21"/>
              </w:rPr>
              <w:t>售后服务方案：售后服务体系、售后服务承诺、售后服务应答及处理时间，质保期内的售后服务范围、质保期满后的售后服务范围和收费情况、备品备件的承诺。</w:t>
            </w:r>
          </w:p>
          <w:p w:rsidR="00583F4B" w:rsidRDefault="008903B7">
            <w:pPr>
              <w:spacing w:line="440" w:lineRule="exact"/>
              <w:rPr>
                <w:rFonts w:ascii="宋体" w:eastAsia="宋体" w:hAnsi="宋体" w:cs="宋体"/>
                <w:bCs/>
                <w:sz w:val="21"/>
                <w:szCs w:val="21"/>
              </w:rPr>
            </w:pPr>
            <w:r>
              <w:rPr>
                <w:rFonts w:ascii="宋体" w:eastAsia="宋体" w:hAnsi="宋体" w:cs="宋体" w:hint="eastAsia"/>
                <w:bCs/>
                <w:sz w:val="21"/>
                <w:szCs w:val="21"/>
              </w:rPr>
              <w:t>方案完整、合理可行的得</w:t>
            </w:r>
            <w:r>
              <w:rPr>
                <w:rFonts w:ascii="宋体" w:eastAsia="宋体" w:hAnsi="宋体" w:cs="宋体" w:hint="eastAsia"/>
                <w:bCs/>
                <w:sz w:val="21"/>
                <w:szCs w:val="21"/>
              </w:rPr>
              <w:t>8-10</w:t>
            </w:r>
            <w:r>
              <w:rPr>
                <w:rFonts w:ascii="宋体" w:eastAsia="宋体" w:hAnsi="宋体" w:cs="宋体" w:hint="eastAsia"/>
                <w:bCs/>
                <w:sz w:val="21"/>
                <w:szCs w:val="21"/>
              </w:rPr>
              <w:t>分；</w:t>
            </w:r>
          </w:p>
          <w:p w:rsidR="00583F4B" w:rsidRDefault="008903B7">
            <w:pPr>
              <w:spacing w:line="440" w:lineRule="exact"/>
              <w:rPr>
                <w:rFonts w:ascii="宋体" w:eastAsia="宋体" w:hAnsi="宋体" w:cs="宋体"/>
                <w:bCs/>
                <w:sz w:val="21"/>
                <w:szCs w:val="21"/>
              </w:rPr>
            </w:pPr>
            <w:r>
              <w:rPr>
                <w:rFonts w:ascii="宋体" w:eastAsia="宋体" w:hAnsi="宋体" w:cs="宋体" w:hint="eastAsia"/>
                <w:bCs/>
                <w:sz w:val="21"/>
                <w:szCs w:val="21"/>
              </w:rPr>
              <w:t>方案较完整、较合理可行的得</w:t>
            </w:r>
            <w:r>
              <w:rPr>
                <w:rFonts w:ascii="宋体" w:eastAsia="宋体" w:hAnsi="宋体" w:cs="宋体" w:hint="eastAsia"/>
                <w:bCs/>
                <w:sz w:val="21"/>
                <w:szCs w:val="21"/>
              </w:rPr>
              <w:t>5-7</w:t>
            </w:r>
            <w:r>
              <w:rPr>
                <w:rFonts w:ascii="宋体" w:eastAsia="宋体" w:hAnsi="宋体" w:cs="宋体" w:hint="eastAsia"/>
                <w:bCs/>
                <w:sz w:val="21"/>
                <w:szCs w:val="21"/>
              </w:rPr>
              <w:t>分；</w:t>
            </w:r>
          </w:p>
          <w:p w:rsidR="00583F4B" w:rsidRDefault="008903B7">
            <w:pPr>
              <w:spacing w:line="440" w:lineRule="exact"/>
              <w:rPr>
                <w:rFonts w:asciiTheme="minorEastAsia" w:eastAsiaTheme="minorEastAsia" w:hAnsiTheme="minorEastAsia" w:cs="Arial"/>
                <w:bCs/>
                <w:sz w:val="23"/>
                <w:szCs w:val="23"/>
              </w:rPr>
            </w:pPr>
            <w:r>
              <w:rPr>
                <w:rFonts w:ascii="宋体" w:eastAsia="宋体" w:hAnsi="宋体" w:cs="宋体" w:hint="eastAsia"/>
                <w:bCs/>
                <w:sz w:val="21"/>
                <w:szCs w:val="21"/>
              </w:rPr>
              <w:t>方案不完整、不合理不可行的得</w:t>
            </w:r>
            <w:r>
              <w:rPr>
                <w:rFonts w:ascii="宋体" w:eastAsia="宋体" w:hAnsi="宋体" w:cs="宋体" w:hint="eastAsia"/>
                <w:bCs/>
                <w:sz w:val="21"/>
                <w:szCs w:val="21"/>
              </w:rPr>
              <w:t>0-4</w:t>
            </w:r>
            <w:r>
              <w:rPr>
                <w:rFonts w:ascii="宋体" w:eastAsia="宋体" w:hAnsi="宋体" w:cs="宋体" w:hint="eastAsia"/>
                <w:bCs/>
                <w:sz w:val="21"/>
                <w:szCs w:val="21"/>
              </w:rPr>
              <w:t>分</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10</w:t>
            </w:r>
          </w:p>
        </w:tc>
      </w:tr>
      <w:tr w:rsidR="00583F4B">
        <w:trPr>
          <w:trHeight w:val="305"/>
        </w:trPr>
        <w:tc>
          <w:tcPr>
            <w:tcW w:w="534" w:type="dxa"/>
            <w:vMerge/>
            <w:vAlign w:val="center"/>
          </w:tcPr>
          <w:p w:rsidR="00583F4B" w:rsidRDefault="00583F4B">
            <w:pPr>
              <w:jc w:val="center"/>
              <w:rPr>
                <w:rFonts w:ascii="宋体" w:eastAsia="宋体" w:hAnsi="宋体" w:cs="宋体"/>
                <w:bCs/>
                <w:sz w:val="21"/>
                <w:szCs w:val="21"/>
              </w:rPr>
            </w:pPr>
          </w:p>
        </w:tc>
        <w:tc>
          <w:tcPr>
            <w:tcW w:w="1984" w:type="dxa"/>
            <w:vMerge/>
            <w:vAlign w:val="center"/>
          </w:tcPr>
          <w:p w:rsidR="00583F4B" w:rsidRDefault="00583F4B">
            <w:pPr>
              <w:adjustRightInd/>
              <w:snapToGrid/>
              <w:spacing w:after="0"/>
              <w:rPr>
                <w:rFonts w:ascii="Arial" w:hAnsi="Arial" w:cs="Arial"/>
                <w:bCs/>
                <w:sz w:val="23"/>
                <w:szCs w:val="23"/>
              </w:rPr>
            </w:pPr>
          </w:p>
        </w:tc>
        <w:tc>
          <w:tcPr>
            <w:tcW w:w="5614" w:type="dxa"/>
            <w:vAlign w:val="center"/>
          </w:tcPr>
          <w:p w:rsidR="00583F4B" w:rsidRDefault="008903B7">
            <w:pPr>
              <w:spacing w:line="440" w:lineRule="exact"/>
              <w:rPr>
                <w:rFonts w:ascii="宋体" w:eastAsia="宋体" w:hAnsi="宋体" w:cs="宋体"/>
                <w:bCs/>
                <w:sz w:val="21"/>
                <w:szCs w:val="21"/>
              </w:rPr>
            </w:pPr>
            <w:r>
              <w:rPr>
                <w:rFonts w:ascii="宋体" w:eastAsia="宋体" w:hAnsi="宋体" w:cs="宋体" w:hint="eastAsia"/>
                <w:bCs/>
                <w:sz w:val="21"/>
                <w:szCs w:val="21"/>
              </w:rPr>
              <w:t>培训：对买方操作、维护人员的培训方案及计划。</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2</w:t>
            </w:r>
          </w:p>
        </w:tc>
      </w:tr>
      <w:tr w:rsidR="00583F4B">
        <w:trPr>
          <w:trHeight w:val="305"/>
        </w:trPr>
        <w:tc>
          <w:tcPr>
            <w:tcW w:w="534" w:type="dxa"/>
            <w:vMerge/>
            <w:vAlign w:val="center"/>
          </w:tcPr>
          <w:p w:rsidR="00583F4B" w:rsidRDefault="00583F4B">
            <w:pPr>
              <w:jc w:val="center"/>
              <w:rPr>
                <w:rFonts w:ascii="宋体" w:eastAsia="宋体" w:hAnsi="宋体" w:cs="宋体"/>
                <w:bCs/>
                <w:sz w:val="21"/>
                <w:szCs w:val="21"/>
              </w:rPr>
            </w:pPr>
          </w:p>
        </w:tc>
        <w:tc>
          <w:tcPr>
            <w:tcW w:w="1984" w:type="dxa"/>
            <w:vMerge/>
            <w:vAlign w:val="center"/>
          </w:tcPr>
          <w:p w:rsidR="00583F4B" w:rsidRDefault="00583F4B">
            <w:pPr>
              <w:adjustRightInd/>
              <w:snapToGrid/>
              <w:spacing w:after="0"/>
              <w:rPr>
                <w:rFonts w:ascii="Arial" w:hAnsi="Arial" w:cs="Arial"/>
                <w:bCs/>
                <w:sz w:val="23"/>
                <w:szCs w:val="23"/>
              </w:rPr>
            </w:pPr>
          </w:p>
        </w:tc>
        <w:tc>
          <w:tcPr>
            <w:tcW w:w="5614" w:type="dxa"/>
            <w:vAlign w:val="center"/>
          </w:tcPr>
          <w:p w:rsidR="00583F4B" w:rsidRDefault="008903B7">
            <w:pPr>
              <w:spacing w:line="440" w:lineRule="exact"/>
              <w:rPr>
                <w:rFonts w:ascii="宋体" w:eastAsia="宋体" w:hAnsi="宋体" w:cs="宋体"/>
                <w:bCs/>
                <w:sz w:val="21"/>
                <w:szCs w:val="21"/>
              </w:rPr>
            </w:pPr>
            <w:r>
              <w:rPr>
                <w:rFonts w:ascii="宋体" w:eastAsia="宋体" w:hAnsi="宋体" w:cs="宋体" w:hint="eastAsia"/>
                <w:bCs/>
                <w:sz w:val="21"/>
                <w:szCs w:val="21"/>
              </w:rPr>
              <w:t>免费质保</w:t>
            </w:r>
            <w:r>
              <w:rPr>
                <w:rFonts w:ascii="宋体" w:eastAsia="宋体" w:hAnsi="宋体" w:cs="宋体" w:hint="eastAsia"/>
                <w:bCs/>
                <w:sz w:val="21"/>
                <w:szCs w:val="21"/>
              </w:rPr>
              <w:t>1</w:t>
            </w:r>
            <w:r>
              <w:rPr>
                <w:rFonts w:ascii="宋体" w:eastAsia="宋体" w:hAnsi="宋体" w:cs="宋体" w:hint="eastAsia"/>
                <w:bCs/>
                <w:sz w:val="21"/>
                <w:szCs w:val="21"/>
              </w:rPr>
              <w:t>年得</w:t>
            </w:r>
            <w:r>
              <w:rPr>
                <w:rFonts w:ascii="宋体" w:eastAsia="宋体" w:hAnsi="宋体" w:cs="宋体" w:hint="eastAsia"/>
                <w:bCs/>
                <w:sz w:val="21"/>
                <w:szCs w:val="21"/>
              </w:rPr>
              <w:t>1</w:t>
            </w:r>
            <w:r>
              <w:rPr>
                <w:rFonts w:ascii="宋体" w:eastAsia="宋体" w:hAnsi="宋体" w:cs="宋体" w:hint="eastAsia"/>
                <w:bCs/>
                <w:sz w:val="21"/>
                <w:szCs w:val="21"/>
              </w:rPr>
              <w:t>分，在此基础上每增加一年得</w:t>
            </w:r>
            <w:r>
              <w:rPr>
                <w:rFonts w:ascii="宋体" w:eastAsia="宋体" w:hAnsi="宋体" w:cs="宋体" w:hint="eastAsia"/>
                <w:bCs/>
                <w:sz w:val="21"/>
                <w:szCs w:val="21"/>
              </w:rPr>
              <w:t>1</w:t>
            </w:r>
            <w:r>
              <w:rPr>
                <w:rFonts w:ascii="宋体" w:eastAsia="宋体" w:hAnsi="宋体" w:cs="宋体" w:hint="eastAsia"/>
                <w:bCs/>
                <w:sz w:val="21"/>
                <w:szCs w:val="21"/>
              </w:rPr>
              <w:t>分，最高不超过</w:t>
            </w:r>
            <w:r>
              <w:rPr>
                <w:rFonts w:ascii="宋体" w:eastAsia="宋体" w:hAnsi="宋体" w:cs="宋体" w:hint="eastAsia"/>
                <w:bCs/>
                <w:sz w:val="21"/>
                <w:szCs w:val="21"/>
              </w:rPr>
              <w:t>3</w:t>
            </w:r>
            <w:r>
              <w:rPr>
                <w:rFonts w:ascii="宋体" w:eastAsia="宋体" w:hAnsi="宋体" w:cs="宋体" w:hint="eastAsia"/>
                <w:bCs/>
                <w:sz w:val="21"/>
                <w:szCs w:val="21"/>
              </w:rPr>
              <w:t>分。</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3</w:t>
            </w:r>
          </w:p>
        </w:tc>
      </w:tr>
      <w:tr w:rsidR="00583F4B">
        <w:trPr>
          <w:trHeight w:val="1377"/>
        </w:trPr>
        <w:tc>
          <w:tcPr>
            <w:tcW w:w="534" w:type="dxa"/>
            <w:vAlign w:val="center"/>
          </w:tcPr>
          <w:p w:rsidR="00583F4B" w:rsidRDefault="008903B7">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rsidR="00583F4B" w:rsidRDefault="008903B7">
            <w:pPr>
              <w:spacing w:line="360" w:lineRule="auto"/>
              <w:ind w:rightChars="-125" w:right="-275"/>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业绩（</w:t>
            </w:r>
            <w:r>
              <w:rPr>
                <w:rFonts w:asciiTheme="minorEastAsia" w:eastAsiaTheme="minorEastAsia" w:hAnsiTheme="minorEastAsia" w:cs="Arial"/>
                <w:bCs/>
                <w:sz w:val="23"/>
                <w:szCs w:val="23"/>
              </w:rPr>
              <w:t>5</w:t>
            </w:r>
            <w:r>
              <w:rPr>
                <w:rFonts w:asciiTheme="minorEastAsia" w:eastAsiaTheme="minorEastAsia" w:hAnsiTheme="minorEastAsia" w:cs="Arial"/>
                <w:bCs/>
                <w:sz w:val="23"/>
                <w:szCs w:val="23"/>
              </w:rPr>
              <w:t>分）</w:t>
            </w:r>
          </w:p>
        </w:tc>
        <w:tc>
          <w:tcPr>
            <w:tcW w:w="5614" w:type="dxa"/>
            <w:vAlign w:val="center"/>
          </w:tcPr>
          <w:p w:rsidR="00583F4B" w:rsidRDefault="008903B7">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hint="eastAsia"/>
                <w:sz w:val="23"/>
                <w:szCs w:val="23"/>
              </w:rPr>
              <w:t>投标人</w:t>
            </w:r>
            <w:r>
              <w:rPr>
                <w:rFonts w:asciiTheme="minorEastAsia" w:eastAsiaTheme="minorEastAsia" w:hAnsiTheme="minorEastAsia" w:cs="Arial" w:hint="eastAsia"/>
                <w:sz w:val="23"/>
                <w:szCs w:val="23"/>
              </w:rPr>
              <w:t>201</w:t>
            </w:r>
            <w:r>
              <w:rPr>
                <w:rFonts w:asciiTheme="minorEastAsia" w:eastAsiaTheme="minorEastAsia" w:hAnsiTheme="minorEastAsia" w:cs="Arial"/>
                <w:sz w:val="23"/>
                <w:szCs w:val="23"/>
              </w:rPr>
              <w:t>8</w:t>
            </w:r>
            <w:r>
              <w:rPr>
                <w:rFonts w:asciiTheme="minorEastAsia" w:eastAsiaTheme="minorEastAsia" w:hAnsiTheme="minorEastAsia" w:cs="Arial" w:hint="eastAsia"/>
                <w:sz w:val="23"/>
                <w:szCs w:val="23"/>
              </w:rPr>
              <w:t>年</w:t>
            </w:r>
            <w:r>
              <w:rPr>
                <w:rFonts w:asciiTheme="minorEastAsia" w:eastAsiaTheme="minorEastAsia" w:hAnsiTheme="minorEastAsia" w:cs="Arial" w:hint="eastAsia"/>
                <w:sz w:val="23"/>
                <w:szCs w:val="23"/>
              </w:rPr>
              <w:t>01</w:t>
            </w:r>
            <w:r>
              <w:rPr>
                <w:rFonts w:asciiTheme="minorEastAsia" w:eastAsiaTheme="minorEastAsia" w:hAnsiTheme="minorEastAsia" w:cs="Arial" w:hint="eastAsia"/>
                <w:sz w:val="23"/>
                <w:szCs w:val="23"/>
              </w:rPr>
              <w:t>月</w:t>
            </w:r>
            <w:r>
              <w:rPr>
                <w:rFonts w:asciiTheme="minorEastAsia" w:eastAsiaTheme="minorEastAsia" w:hAnsiTheme="minorEastAsia" w:cs="Arial" w:hint="eastAsia"/>
                <w:sz w:val="23"/>
                <w:szCs w:val="23"/>
              </w:rPr>
              <w:t>01</w:t>
            </w:r>
            <w:r>
              <w:rPr>
                <w:rFonts w:asciiTheme="minorEastAsia" w:eastAsiaTheme="minorEastAsia" w:hAnsiTheme="minorEastAsia" w:cs="Arial" w:hint="eastAsia"/>
                <w:sz w:val="23"/>
                <w:szCs w:val="23"/>
              </w:rPr>
              <w:t>日以来的类似项目业绩，每提供一个得</w:t>
            </w:r>
            <w:r>
              <w:rPr>
                <w:rFonts w:asciiTheme="minorEastAsia" w:eastAsiaTheme="minorEastAsia" w:hAnsiTheme="minorEastAsia" w:cs="Arial" w:hint="eastAsia"/>
                <w:sz w:val="23"/>
                <w:szCs w:val="23"/>
              </w:rPr>
              <w:t>1</w:t>
            </w:r>
            <w:r>
              <w:rPr>
                <w:rFonts w:asciiTheme="minorEastAsia" w:eastAsiaTheme="minorEastAsia" w:hAnsiTheme="minorEastAsia" w:cs="Arial" w:hint="eastAsia"/>
                <w:sz w:val="23"/>
                <w:szCs w:val="23"/>
              </w:rPr>
              <w:t>分，最高得</w:t>
            </w:r>
            <w:r>
              <w:rPr>
                <w:rFonts w:asciiTheme="minorEastAsia" w:eastAsiaTheme="minorEastAsia" w:hAnsiTheme="minorEastAsia" w:cs="Arial"/>
                <w:sz w:val="23"/>
                <w:szCs w:val="23"/>
              </w:rPr>
              <w:t>5</w:t>
            </w:r>
            <w:r>
              <w:rPr>
                <w:rFonts w:asciiTheme="minorEastAsia" w:eastAsiaTheme="minorEastAsia" w:hAnsiTheme="minorEastAsia" w:cs="Arial" w:hint="eastAsia"/>
                <w:sz w:val="23"/>
                <w:szCs w:val="23"/>
              </w:rPr>
              <w:t>分。</w:t>
            </w:r>
            <w:r>
              <w:rPr>
                <w:rFonts w:asciiTheme="minorEastAsia" w:eastAsiaTheme="minorEastAsia" w:hAnsiTheme="minorEastAsia" w:cs="Arial" w:hint="eastAsia"/>
                <w:sz w:val="23"/>
                <w:szCs w:val="23"/>
              </w:rPr>
              <w:t xml:space="preserve"> </w:t>
            </w:r>
            <w:r>
              <w:rPr>
                <w:rFonts w:asciiTheme="minorEastAsia" w:eastAsiaTheme="minorEastAsia" w:hAnsiTheme="minorEastAsia" w:cs="Arial" w:hint="eastAsia"/>
                <w:sz w:val="23"/>
                <w:szCs w:val="23"/>
              </w:rPr>
              <w:t>（请提供有效的加盖公章的合同复印件，原件备查）</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5</w:t>
            </w:r>
          </w:p>
        </w:tc>
      </w:tr>
      <w:tr w:rsidR="00583F4B">
        <w:trPr>
          <w:trHeight w:val="917"/>
        </w:trPr>
        <w:tc>
          <w:tcPr>
            <w:tcW w:w="534" w:type="dxa"/>
            <w:vAlign w:val="center"/>
          </w:tcPr>
          <w:p w:rsidR="00583F4B" w:rsidRDefault="008903B7">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投标人财务与信誉状况（</w:t>
            </w:r>
            <w:r>
              <w:rPr>
                <w:rFonts w:asciiTheme="minorEastAsia" w:eastAsiaTheme="minorEastAsia" w:hAnsiTheme="minorEastAsia" w:cs="Arial" w:hint="eastAsia"/>
                <w:bCs/>
                <w:sz w:val="23"/>
                <w:szCs w:val="23"/>
              </w:rPr>
              <w:t>3</w:t>
            </w:r>
            <w:r>
              <w:rPr>
                <w:rFonts w:asciiTheme="minorEastAsia" w:eastAsiaTheme="minorEastAsia" w:hAnsiTheme="minorEastAsia" w:cs="Arial"/>
                <w:bCs/>
                <w:sz w:val="23"/>
                <w:szCs w:val="23"/>
              </w:rPr>
              <w:t>分）</w:t>
            </w:r>
          </w:p>
        </w:tc>
        <w:tc>
          <w:tcPr>
            <w:tcW w:w="5614" w:type="dxa"/>
            <w:vAlign w:val="center"/>
          </w:tcPr>
          <w:p w:rsidR="00583F4B" w:rsidRDefault="008903B7">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对投标人财务、经营状况、企业信誉等级和所获得的荣誉等进行评审。</w:t>
            </w:r>
            <w:r>
              <w:rPr>
                <w:rFonts w:asciiTheme="minorEastAsia" w:eastAsiaTheme="minorEastAsia" w:hAnsiTheme="minorEastAsia" w:cs="Arial"/>
                <w:bCs/>
                <w:sz w:val="23"/>
                <w:szCs w:val="23"/>
              </w:rPr>
              <w:t xml:space="preserve"> </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3</w:t>
            </w:r>
          </w:p>
        </w:tc>
      </w:tr>
      <w:tr w:rsidR="00583F4B">
        <w:trPr>
          <w:trHeight w:val="640"/>
        </w:trPr>
        <w:tc>
          <w:tcPr>
            <w:tcW w:w="534" w:type="dxa"/>
            <w:vAlign w:val="center"/>
          </w:tcPr>
          <w:p w:rsidR="00583F4B" w:rsidRDefault="008903B7">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rsidR="00583F4B" w:rsidRDefault="008903B7">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对招标文件响应程度（</w:t>
            </w:r>
            <w:r>
              <w:rPr>
                <w:rFonts w:asciiTheme="minorEastAsia" w:eastAsiaTheme="minorEastAsia" w:hAnsiTheme="minorEastAsia" w:cs="Arial" w:hint="eastAsia"/>
                <w:bCs/>
                <w:sz w:val="23"/>
                <w:szCs w:val="23"/>
              </w:rPr>
              <w:t>2</w:t>
            </w:r>
            <w:r>
              <w:rPr>
                <w:rFonts w:asciiTheme="minorEastAsia" w:eastAsiaTheme="minorEastAsia" w:hAnsiTheme="minorEastAsia" w:cs="Arial"/>
                <w:bCs/>
                <w:sz w:val="23"/>
                <w:szCs w:val="23"/>
              </w:rPr>
              <w:t>分）</w:t>
            </w:r>
          </w:p>
        </w:tc>
        <w:tc>
          <w:tcPr>
            <w:tcW w:w="5614" w:type="dxa"/>
            <w:vAlign w:val="center"/>
          </w:tcPr>
          <w:p w:rsidR="00583F4B" w:rsidRDefault="008903B7">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根据投标文件对招标文件商务、技术等要求的响应程度评审。</w:t>
            </w:r>
          </w:p>
        </w:tc>
        <w:tc>
          <w:tcPr>
            <w:tcW w:w="798" w:type="dxa"/>
            <w:vAlign w:val="center"/>
          </w:tcPr>
          <w:p w:rsidR="00583F4B" w:rsidRDefault="008903B7">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2</w:t>
            </w:r>
          </w:p>
        </w:tc>
      </w:tr>
    </w:tbl>
    <w:p w:rsidR="00583F4B" w:rsidRDefault="00583F4B">
      <w:pPr>
        <w:spacing w:line="360" w:lineRule="auto"/>
        <w:ind w:firstLineChars="200" w:firstLine="560"/>
        <w:rPr>
          <w:rFonts w:asciiTheme="minorEastAsia" w:eastAsiaTheme="minorEastAsia" w:hAnsiTheme="minorEastAsia"/>
          <w:bCs/>
          <w:sz w:val="28"/>
          <w:szCs w:val="28"/>
        </w:rPr>
      </w:pPr>
    </w:p>
    <w:p w:rsidR="00583F4B" w:rsidRDefault="008903B7">
      <w:pPr>
        <w:pStyle w:val="1"/>
        <w:pageBreakBefore/>
        <w:rPr>
          <w:rFonts w:ascii="宋体" w:eastAsia="宋体" w:hAnsi="宋体"/>
          <w:b/>
          <w:bCs/>
          <w:sz w:val="44"/>
        </w:rPr>
      </w:pPr>
      <w:r>
        <w:rPr>
          <w:rFonts w:ascii="宋体" w:eastAsia="宋体" w:hAnsi="宋体" w:hint="eastAsia"/>
          <w:b/>
          <w:bCs/>
          <w:sz w:val="44"/>
        </w:rPr>
        <w:lastRenderedPageBreak/>
        <w:t>第五章</w:t>
      </w:r>
      <w:r>
        <w:rPr>
          <w:rFonts w:ascii="宋体" w:eastAsia="宋体" w:hAnsi="宋体" w:hint="eastAsia"/>
          <w:b/>
          <w:bCs/>
          <w:sz w:val="44"/>
        </w:rPr>
        <w:t xml:space="preserve">  </w:t>
      </w:r>
      <w:r>
        <w:rPr>
          <w:rFonts w:ascii="宋体" w:eastAsia="宋体" w:hAnsi="宋体" w:hint="eastAsia"/>
          <w:b/>
          <w:bCs/>
          <w:sz w:val="44"/>
        </w:rPr>
        <w:t>投标文件格式</w:t>
      </w:r>
      <w:bookmarkEnd w:id="169"/>
    </w:p>
    <w:p w:rsidR="00583F4B" w:rsidRDefault="00583F4B">
      <w:pPr>
        <w:jc w:val="center"/>
        <w:rPr>
          <w:rFonts w:ascii="宋体" w:hAnsi="宋体"/>
          <w:b/>
          <w:sz w:val="72"/>
        </w:rPr>
      </w:pPr>
      <w:bookmarkStart w:id="170" w:name="_Hlt26955039"/>
      <w:bookmarkStart w:id="171" w:name="_Hlt26671244"/>
      <w:bookmarkStart w:id="172" w:name="_Toc49090576"/>
      <w:bookmarkStart w:id="173" w:name="_Toc26554094"/>
      <w:bookmarkStart w:id="174" w:name="_Toc120614282"/>
      <w:bookmarkEnd w:id="170"/>
      <w:bookmarkEnd w:id="171"/>
    </w:p>
    <w:p w:rsidR="00583F4B" w:rsidRDefault="008903B7">
      <w:pPr>
        <w:jc w:val="center"/>
        <w:rPr>
          <w:rFonts w:ascii="宋体" w:hAnsi="宋体"/>
          <w:b/>
          <w:sz w:val="72"/>
        </w:rPr>
      </w:pPr>
      <w:r>
        <w:rPr>
          <w:rFonts w:ascii="宋体" w:hAnsi="宋体" w:hint="eastAsia"/>
          <w:b/>
          <w:sz w:val="72"/>
        </w:rPr>
        <w:t>投标文件</w:t>
      </w:r>
    </w:p>
    <w:p w:rsidR="00583F4B" w:rsidRDefault="00583F4B">
      <w:pPr>
        <w:jc w:val="center"/>
        <w:rPr>
          <w:rFonts w:ascii="宋体" w:hAnsi="宋体"/>
          <w:b/>
          <w:sz w:val="72"/>
        </w:rPr>
      </w:pPr>
    </w:p>
    <w:p w:rsidR="00583F4B" w:rsidRDefault="00583F4B">
      <w:pPr>
        <w:jc w:val="center"/>
        <w:rPr>
          <w:rFonts w:ascii="宋体" w:hAnsi="宋体"/>
          <w:b/>
          <w:sz w:val="72"/>
        </w:rPr>
      </w:pPr>
    </w:p>
    <w:p w:rsidR="00583F4B" w:rsidRDefault="00583F4B">
      <w:pPr>
        <w:jc w:val="center"/>
        <w:rPr>
          <w:rFonts w:ascii="宋体" w:hAnsi="宋体"/>
          <w:b/>
          <w:sz w:val="36"/>
        </w:rPr>
      </w:pPr>
    </w:p>
    <w:p w:rsidR="00583F4B" w:rsidRDefault="00583F4B">
      <w:pPr>
        <w:jc w:val="center"/>
        <w:rPr>
          <w:rFonts w:ascii="宋体" w:hAnsi="宋体"/>
          <w:b/>
          <w:sz w:val="36"/>
        </w:rPr>
      </w:pPr>
    </w:p>
    <w:p w:rsidR="00583F4B" w:rsidRDefault="00583F4B">
      <w:pPr>
        <w:jc w:val="center"/>
        <w:rPr>
          <w:rFonts w:ascii="宋体" w:hAnsi="宋体"/>
          <w:b/>
          <w:sz w:val="36"/>
        </w:rPr>
      </w:pPr>
    </w:p>
    <w:p w:rsidR="00583F4B" w:rsidRDefault="008903B7" w:rsidP="00473A88">
      <w:pPr>
        <w:ind w:firstLineChars="300" w:firstLine="1080"/>
        <w:rPr>
          <w:rFonts w:ascii="宋体" w:hAnsi="宋体"/>
          <w:b/>
          <w:sz w:val="36"/>
        </w:rPr>
      </w:pPr>
      <w:r>
        <w:rPr>
          <w:rFonts w:ascii="宋体" w:hAnsi="宋体" w:hint="eastAsia"/>
          <w:b/>
          <w:sz w:val="36"/>
        </w:rPr>
        <w:t>项目名称：</w:t>
      </w:r>
    </w:p>
    <w:p w:rsidR="00583F4B" w:rsidRDefault="008903B7" w:rsidP="00473A88">
      <w:pPr>
        <w:ind w:firstLineChars="300" w:firstLine="1080"/>
        <w:rPr>
          <w:rFonts w:ascii="宋体" w:hAnsi="宋体"/>
          <w:b/>
          <w:sz w:val="36"/>
          <w:u w:val="single"/>
        </w:rPr>
      </w:pPr>
      <w:r>
        <w:rPr>
          <w:rFonts w:ascii="宋体" w:hAnsi="宋体" w:hint="eastAsia"/>
          <w:b/>
          <w:sz w:val="36"/>
        </w:rPr>
        <w:t>招标编号：</w:t>
      </w:r>
    </w:p>
    <w:p w:rsidR="00583F4B" w:rsidRDefault="008903B7">
      <w:pPr>
        <w:ind w:firstLineChars="200" w:firstLine="720"/>
        <w:rPr>
          <w:rFonts w:ascii="宋体" w:hAnsi="宋体"/>
          <w:b/>
          <w:sz w:val="36"/>
          <w:u w:val="single"/>
        </w:rPr>
      </w:pPr>
      <w:r>
        <w:rPr>
          <w:rFonts w:ascii="宋体" w:hAnsi="宋体" w:hint="eastAsia"/>
          <w:b/>
          <w:sz w:val="36"/>
        </w:rPr>
        <w:t>投标人名称：</w:t>
      </w:r>
    </w:p>
    <w:p w:rsidR="00583F4B" w:rsidRDefault="008903B7" w:rsidP="00473A88">
      <w:pPr>
        <w:ind w:firstLineChars="500" w:firstLine="1800"/>
        <w:rPr>
          <w:rFonts w:ascii="宋体" w:hAnsi="宋体"/>
          <w:b/>
          <w:sz w:val="36"/>
        </w:rPr>
      </w:pPr>
      <w:r>
        <w:rPr>
          <w:rFonts w:ascii="宋体" w:hAnsi="宋体" w:hint="eastAsia"/>
          <w:b/>
          <w:sz w:val="36"/>
        </w:rPr>
        <w:t>日期：</w:t>
      </w:r>
    </w:p>
    <w:p w:rsidR="00583F4B" w:rsidRDefault="00583F4B">
      <w:pPr>
        <w:spacing w:line="440" w:lineRule="exact"/>
        <w:jc w:val="center"/>
        <w:rPr>
          <w:rFonts w:ascii="宋体" w:hAnsi="宋体"/>
          <w:b/>
          <w:bCs/>
          <w:sz w:val="32"/>
          <w:szCs w:val="32"/>
        </w:rPr>
      </w:pPr>
    </w:p>
    <w:p w:rsidR="00583F4B" w:rsidRDefault="00583F4B">
      <w:pPr>
        <w:spacing w:line="440" w:lineRule="exact"/>
        <w:ind w:firstLineChars="200" w:firstLine="480"/>
        <w:rPr>
          <w:rFonts w:ascii="宋体" w:hAnsi="宋体"/>
          <w:sz w:val="24"/>
        </w:rPr>
      </w:pPr>
    </w:p>
    <w:p w:rsidR="00583F4B" w:rsidRDefault="00583F4B">
      <w:pPr>
        <w:spacing w:line="440" w:lineRule="exact"/>
        <w:ind w:firstLineChars="200" w:firstLine="480"/>
        <w:rPr>
          <w:rFonts w:ascii="宋体" w:hAnsi="宋体"/>
          <w:sz w:val="24"/>
        </w:rPr>
      </w:pPr>
    </w:p>
    <w:p w:rsidR="00583F4B" w:rsidRDefault="00583F4B">
      <w:pPr>
        <w:spacing w:line="440" w:lineRule="exact"/>
        <w:rPr>
          <w:rFonts w:ascii="宋体" w:hAnsi="宋体"/>
          <w:sz w:val="24"/>
        </w:rPr>
      </w:pPr>
    </w:p>
    <w:p w:rsidR="00583F4B" w:rsidRDefault="00583F4B">
      <w:pPr>
        <w:spacing w:line="440" w:lineRule="exact"/>
        <w:rPr>
          <w:rFonts w:ascii="宋体" w:hAnsi="宋体"/>
          <w:b/>
          <w:bCs/>
          <w:sz w:val="32"/>
          <w:szCs w:val="32"/>
        </w:rPr>
      </w:pPr>
    </w:p>
    <w:p w:rsidR="00583F4B" w:rsidRDefault="008903B7">
      <w:pPr>
        <w:pStyle w:val="af2"/>
        <w:ind w:firstLine="0"/>
        <w:jc w:val="center"/>
        <w:rPr>
          <w:b/>
        </w:rPr>
      </w:pPr>
      <w:bookmarkStart w:id="175" w:name="_Toc517190894"/>
      <w:r>
        <w:rPr>
          <w:rFonts w:hint="eastAsia"/>
          <w:b/>
          <w:sz w:val="32"/>
        </w:rPr>
        <w:t>投标函格式</w:t>
      </w:r>
      <w:bookmarkEnd w:id="175"/>
    </w:p>
    <w:p w:rsidR="00583F4B" w:rsidRDefault="008903B7">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w:t>
      </w:r>
      <w:r>
        <w:rPr>
          <w:rFonts w:ascii="宋体" w:hAnsi="宋体" w:hint="eastAsia"/>
          <w:kern w:val="2"/>
          <w:sz w:val="28"/>
          <w:szCs w:val="21"/>
        </w:rPr>
        <w:t xml:space="preserve"> </w:t>
      </w:r>
      <w:r>
        <w:rPr>
          <w:rFonts w:ascii="宋体" w:hAnsi="宋体" w:hint="eastAsia"/>
          <w:kern w:val="2"/>
          <w:sz w:val="28"/>
          <w:szCs w:val="21"/>
        </w:rPr>
        <w:t>项目（项目编号：</w:t>
      </w:r>
      <w:r>
        <w:rPr>
          <w:rFonts w:ascii="宋体" w:hAnsi="宋体" w:hint="eastAsia"/>
          <w:kern w:val="2"/>
          <w:sz w:val="28"/>
          <w:szCs w:val="21"/>
        </w:rPr>
        <w:t xml:space="preserve">     </w:t>
      </w:r>
      <w:r>
        <w:rPr>
          <w:rFonts w:ascii="宋体" w:hAnsi="宋体" w:hint="eastAsia"/>
          <w:kern w:val="2"/>
          <w:sz w:val="28"/>
          <w:szCs w:val="21"/>
        </w:rPr>
        <w:t>）招标文件，正式授权下述签字人</w:t>
      </w:r>
      <w:r>
        <w:rPr>
          <w:rFonts w:ascii="宋体" w:hAnsi="宋体" w:hint="eastAsia"/>
          <w:kern w:val="2"/>
          <w:sz w:val="28"/>
          <w:szCs w:val="21"/>
        </w:rPr>
        <w:t>_____________(</w:t>
      </w:r>
      <w:r>
        <w:rPr>
          <w:rFonts w:ascii="宋体" w:hAnsi="宋体" w:hint="eastAsia"/>
          <w:kern w:val="2"/>
          <w:sz w:val="28"/>
          <w:szCs w:val="21"/>
        </w:rPr>
        <w:t>姓名</w:t>
      </w:r>
      <w:r>
        <w:rPr>
          <w:rFonts w:ascii="宋体" w:hAnsi="宋体" w:hint="eastAsia"/>
          <w:kern w:val="2"/>
          <w:sz w:val="28"/>
          <w:szCs w:val="21"/>
        </w:rPr>
        <w:t>)</w:t>
      </w:r>
      <w:r>
        <w:rPr>
          <w:rFonts w:ascii="宋体" w:hAnsi="宋体" w:hint="eastAsia"/>
          <w:kern w:val="2"/>
          <w:sz w:val="28"/>
          <w:szCs w:val="21"/>
        </w:rPr>
        <w:t>代表我方</w:t>
      </w:r>
      <w:r>
        <w:rPr>
          <w:rFonts w:ascii="宋体" w:hAnsi="宋体" w:hint="eastAsia"/>
          <w:kern w:val="2"/>
          <w:sz w:val="28"/>
          <w:szCs w:val="21"/>
        </w:rPr>
        <w:t>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w:t>
      </w:r>
      <w:r>
        <w:rPr>
          <w:rFonts w:ascii="宋体" w:hAnsi="宋体" w:hint="eastAsia"/>
          <w:kern w:val="2"/>
          <w:sz w:val="28"/>
          <w:szCs w:val="21"/>
        </w:rPr>
        <w:t>按招标文件规定的各项要求，向买方提供所需货物与服务。</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Pr>
          <w:rFonts w:ascii="宋体" w:hAnsi="宋体" w:hint="eastAsia"/>
          <w:kern w:val="2"/>
          <w:sz w:val="28"/>
          <w:szCs w:val="21"/>
        </w:rPr>
        <w:t>我们完全理解贵方不一定将合同授予最低报价的投标人。</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w:t>
      </w:r>
      <w:r>
        <w:rPr>
          <w:rFonts w:ascii="宋体" w:hAnsi="宋体" w:hint="eastAsia"/>
          <w:kern w:val="2"/>
          <w:sz w:val="28"/>
          <w:szCs w:val="21"/>
        </w:rPr>
        <w:t>我们已详细审核全部招标文件及其有效补充文件，我们知道必须放弃提出含糊不清或误解问题的权利。</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w:t>
      </w:r>
      <w:r>
        <w:rPr>
          <w:rFonts w:ascii="宋体" w:hAnsi="宋体" w:hint="eastAsia"/>
          <w:kern w:val="2"/>
          <w:sz w:val="28"/>
          <w:szCs w:val="21"/>
        </w:rPr>
        <w:t>我们同意从规定的</w:t>
      </w:r>
      <w:r>
        <w:rPr>
          <w:rFonts w:ascii="宋体" w:hAnsi="宋体" w:hint="eastAsia"/>
          <w:kern w:val="2"/>
          <w:sz w:val="28"/>
          <w:szCs w:val="21"/>
        </w:rPr>
        <w:t>开标日期起遵循本投标文件，并在规定的投标有效期天期满之前均具有约束力。</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w:t>
      </w:r>
      <w:r>
        <w:rPr>
          <w:rFonts w:ascii="宋体" w:hAnsi="宋体" w:hint="eastAsia"/>
          <w:kern w:val="2"/>
          <w:sz w:val="28"/>
          <w:szCs w:val="21"/>
        </w:rPr>
        <w:t>如果在开标后规定的投标有效期内撤回投标或中标后拒绝签订合同，我们的投标保证金可不予退还。</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w:t>
      </w:r>
      <w:r>
        <w:rPr>
          <w:rFonts w:ascii="宋体" w:hAnsi="宋体" w:hint="eastAsia"/>
          <w:kern w:val="2"/>
          <w:sz w:val="28"/>
          <w:szCs w:val="21"/>
        </w:rPr>
        <w:t>同意向贵方提供贵方可能另外要求的与投标有关的任何证据或资料，并保证我方已提供和将要提供的文件是真实的、准确的。</w:t>
      </w:r>
    </w:p>
    <w:p w:rsidR="00583F4B" w:rsidRDefault="008903B7">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w:t>
      </w:r>
      <w:r>
        <w:rPr>
          <w:rFonts w:ascii="宋体" w:hAnsi="宋体" w:hint="eastAsia"/>
          <w:kern w:val="2"/>
          <w:sz w:val="28"/>
          <w:szCs w:val="21"/>
        </w:rPr>
        <w:t>一旦我方中标</w:t>
      </w:r>
      <w:r>
        <w:rPr>
          <w:rFonts w:ascii="宋体" w:hAnsi="宋体" w:hint="eastAsia"/>
          <w:kern w:val="2"/>
          <w:sz w:val="28"/>
          <w:szCs w:val="21"/>
        </w:rPr>
        <w:t>,</w:t>
      </w:r>
      <w:r>
        <w:rPr>
          <w:rFonts w:ascii="宋体" w:hAnsi="宋体" w:hint="eastAsia"/>
          <w:kern w:val="2"/>
          <w:sz w:val="28"/>
          <w:szCs w:val="21"/>
        </w:rPr>
        <w:t>我方将根据招标文件的规定，严格履行合同的责任和义务</w:t>
      </w:r>
      <w:r>
        <w:rPr>
          <w:rFonts w:ascii="宋体" w:hAnsi="宋体" w:hint="eastAsia"/>
          <w:kern w:val="2"/>
          <w:sz w:val="28"/>
          <w:szCs w:val="21"/>
        </w:rPr>
        <w:t>,</w:t>
      </w:r>
      <w:r>
        <w:rPr>
          <w:rFonts w:ascii="宋体" w:hAnsi="宋体" w:hint="eastAsia"/>
          <w:kern w:val="2"/>
          <w:sz w:val="28"/>
          <w:szCs w:val="21"/>
        </w:rPr>
        <w:t>并保证在招标文件规定的时间完成项目，交付买方验收、使用。</w:t>
      </w:r>
    </w:p>
    <w:p w:rsidR="00583F4B" w:rsidRDefault="008903B7">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w:t>
      </w:r>
      <w:r>
        <w:rPr>
          <w:rFonts w:ascii="宋体" w:hAnsi="宋体" w:hint="eastAsia"/>
          <w:kern w:val="2"/>
          <w:sz w:val="28"/>
          <w:szCs w:val="21"/>
        </w:rPr>
        <w:t>与本投标有关的正式通讯地址为：</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w:t>
      </w:r>
      <w:r>
        <w:rPr>
          <w:rFonts w:ascii="宋体" w:hAnsi="宋体" w:hint="eastAsia"/>
          <w:kern w:val="2"/>
          <w:sz w:val="28"/>
          <w:szCs w:val="21"/>
        </w:rPr>
        <w:t xml:space="preserve">                          </w:t>
      </w:r>
      <w:r>
        <w:rPr>
          <w:rFonts w:ascii="宋体" w:hAnsi="宋体" w:hint="eastAsia"/>
          <w:kern w:val="2"/>
          <w:sz w:val="28"/>
          <w:szCs w:val="21"/>
        </w:rPr>
        <w:t xml:space="preserve"> </w:t>
      </w:r>
      <w:r>
        <w:rPr>
          <w:rFonts w:ascii="宋体" w:hAnsi="宋体" w:hint="eastAsia"/>
          <w:kern w:val="2"/>
          <w:sz w:val="28"/>
          <w:szCs w:val="21"/>
        </w:rPr>
        <w:t>电话：</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账号：</w:t>
      </w:r>
      <w:r>
        <w:rPr>
          <w:rFonts w:ascii="宋体" w:hAnsi="宋体" w:hint="eastAsia"/>
          <w:kern w:val="2"/>
          <w:sz w:val="28"/>
          <w:szCs w:val="21"/>
        </w:rPr>
        <w:t xml:space="preserve"> </w:t>
      </w:r>
    </w:p>
    <w:p w:rsidR="00583F4B" w:rsidRDefault="008903B7">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w:t>
      </w:r>
      <w:r>
        <w:rPr>
          <w:rFonts w:ascii="宋体" w:hAnsi="宋体" w:hint="eastAsia"/>
          <w:kern w:val="2"/>
          <w:sz w:val="28"/>
          <w:szCs w:val="21"/>
        </w:rPr>
        <w:t xml:space="preserve"> </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投标人名称（公章）：</w:t>
      </w:r>
      <w:r>
        <w:rPr>
          <w:rFonts w:ascii="宋体" w:hAnsi="宋体" w:hint="eastAsia"/>
          <w:kern w:val="2"/>
          <w:sz w:val="28"/>
          <w:szCs w:val="21"/>
        </w:rPr>
        <w:t xml:space="preserve"> </w:t>
      </w:r>
    </w:p>
    <w:p w:rsidR="00583F4B" w:rsidRDefault="008903B7">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583F4B" w:rsidRDefault="00583F4B">
      <w:pPr>
        <w:pStyle w:val="af2"/>
        <w:spacing w:before="0" w:after="0" w:line="420" w:lineRule="exact"/>
        <w:ind w:leftChars="200" w:left="440" w:firstLineChars="1250" w:firstLine="3500"/>
        <w:rPr>
          <w:rFonts w:ascii="宋体" w:hAnsi="宋体"/>
          <w:kern w:val="2"/>
          <w:sz w:val="28"/>
          <w:szCs w:val="21"/>
        </w:rPr>
      </w:pPr>
    </w:p>
    <w:p w:rsidR="00583F4B" w:rsidRDefault="008903B7">
      <w:pPr>
        <w:pStyle w:val="af2"/>
        <w:spacing w:before="0" w:after="0" w:line="420" w:lineRule="exact"/>
        <w:jc w:val="right"/>
        <w:rPr>
          <w:rFonts w:ascii="宋体" w:hAnsi="宋体"/>
          <w:kern w:val="2"/>
          <w:sz w:val="28"/>
          <w:szCs w:val="21"/>
        </w:rPr>
      </w:pPr>
      <w:r>
        <w:rPr>
          <w:rFonts w:ascii="宋体" w:hAnsi="宋体" w:hint="eastAsia"/>
          <w:kern w:val="2"/>
          <w:sz w:val="28"/>
          <w:szCs w:val="21"/>
        </w:rPr>
        <w:lastRenderedPageBreak/>
        <w:t>日期：</w:t>
      </w:r>
      <w:r>
        <w:rPr>
          <w:rFonts w:ascii="宋体" w:hAnsi="宋体" w:hint="eastAsia"/>
          <w:kern w:val="2"/>
          <w:sz w:val="28"/>
          <w:szCs w:val="21"/>
        </w:rPr>
        <w:t xml:space="preserve"> ____</w:t>
      </w:r>
      <w:r>
        <w:rPr>
          <w:rFonts w:ascii="宋体" w:hAnsi="宋体" w:hint="eastAsia"/>
          <w:kern w:val="2"/>
          <w:sz w:val="28"/>
          <w:szCs w:val="21"/>
        </w:rPr>
        <w:t>年</w:t>
      </w:r>
      <w:r>
        <w:rPr>
          <w:rFonts w:ascii="宋体" w:hAnsi="宋体" w:hint="eastAsia"/>
          <w:kern w:val="2"/>
          <w:sz w:val="28"/>
          <w:szCs w:val="21"/>
        </w:rPr>
        <w:t>__</w:t>
      </w:r>
      <w:r>
        <w:rPr>
          <w:rFonts w:ascii="宋体" w:hAnsi="宋体" w:hint="eastAsia"/>
          <w:kern w:val="2"/>
          <w:sz w:val="28"/>
          <w:szCs w:val="21"/>
        </w:rPr>
        <w:t>月</w:t>
      </w:r>
      <w:r>
        <w:rPr>
          <w:rFonts w:ascii="宋体" w:hAnsi="宋体" w:hint="eastAsia"/>
          <w:kern w:val="2"/>
          <w:sz w:val="28"/>
          <w:szCs w:val="21"/>
        </w:rPr>
        <w:t>__</w:t>
      </w:r>
      <w:r>
        <w:rPr>
          <w:rFonts w:ascii="宋体" w:hAnsi="宋体" w:hint="eastAsia"/>
          <w:kern w:val="2"/>
          <w:sz w:val="28"/>
          <w:szCs w:val="21"/>
        </w:rPr>
        <w:t>日</w:t>
      </w:r>
    </w:p>
    <w:p w:rsidR="00583F4B" w:rsidRDefault="00583F4B" w:rsidP="00473A88">
      <w:pPr>
        <w:spacing w:before="50" w:afterLines="50"/>
        <w:rPr>
          <w:rFonts w:eastAsia="仿宋_GB2312"/>
          <w:sz w:val="24"/>
          <w:szCs w:val="20"/>
        </w:rPr>
      </w:pPr>
    </w:p>
    <w:p w:rsidR="00583F4B" w:rsidRDefault="008903B7">
      <w:pPr>
        <w:pStyle w:val="af2"/>
        <w:ind w:firstLine="0"/>
        <w:jc w:val="center"/>
        <w:rPr>
          <w:b/>
          <w:sz w:val="32"/>
        </w:rPr>
      </w:pPr>
      <w:bookmarkStart w:id="176" w:name="_Toc517190895"/>
      <w:r>
        <w:rPr>
          <w:rFonts w:hint="eastAsia"/>
          <w:b/>
          <w:sz w:val="32"/>
        </w:rPr>
        <w:t>法人授权书</w:t>
      </w:r>
      <w:bookmarkEnd w:id="176"/>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项目（项目编号：）采购活动的合法代理人，以本公司名义全权处理一切与该项目采购投标、合同签订等有关的事务。</w:t>
      </w:r>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w:t>
      </w:r>
      <w:r>
        <w:rPr>
          <w:rFonts w:asciiTheme="minorEastAsia" w:eastAsiaTheme="minorEastAsia" w:hAnsiTheme="minorEastAsia" w:hint="eastAsia"/>
          <w:szCs w:val="24"/>
        </w:rPr>
        <w:t>______</w:t>
      </w:r>
      <w:r>
        <w:rPr>
          <w:rFonts w:asciiTheme="minorEastAsia" w:eastAsiaTheme="minorEastAsia" w:hAnsiTheme="minorEastAsia" w:hint="eastAsia"/>
          <w:szCs w:val="24"/>
        </w:rPr>
        <w:t>年</w:t>
      </w:r>
      <w:r>
        <w:rPr>
          <w:rFonts w:asciiTheme="minorEastAsia" w:eastAsiaTheme="minorEastAsia" w:hAnsiTheme="minorEastAsia" w:hint="eastAsia"/>
          <w:szCs w:val="24"/>
        </w:rPr>
        <w:t>____</w:t>
      </w:r>
      <w:r>
        <w:rPr>
          <w:rFonts w:asciiTheme="minorEastAsia" w:eastAsiaTheme="minorEastAsia" w:hAnsiTheme="minorEastAsia" w:hint="eastAsia"/>
          <w:szCs w:val="24"/>
        </w:rPr>
        <w:t>月</w:t>
      </w:r>
      <w:r>
        <w:rPr>
          <w:rFonts w:asciiTheme="minorEastAsia" w:eastAsiaTheme="minorEastAsia" w:hAnsiTheme="minorEastAsia" w:hint="eastAsia"/>
          <w:szCs w:val="24"/>
        </w:rPr>
        <w:t>____</w:t>
      </w:r>
      <w:r>
        <w:rPr>
          <w:rFonts w:asciiTheme="minorEastAsia" w:eastAsiaTheme="minorEastAsia" w:hAnsiTheme="minorEastAsia" w:hint="eastAsia"/>
          <w:szCs w:val="24"/>
        </w:rPr>
        <w:t>日起生效，特此声明。</w:t>
      </w:r>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583F4B" w:rsidRDefault="008903B7">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w:t>
      </w:r>
      <w:r>
        <w:rPr>
          <w:rFonts w:asciiTheme="minorEastAsia" w:eastAsiaTheme="minorEastAsia" w:hAnsiTheme="minorEastAsia" w:hint="eastAsia"/>
          <w:szCs w:val="24"/>
        </w:rPr>
        <w:t>___________</w:t>
      </w:r>
      <w:r>
        <w:rPr>
          <w:rFonts w:asciiTheme="minorEastAsia" w:eastAsiaTheme="minorEastAsia" w:hAnsiTheme="minorEastAsia" w:hint="eastAsia"/>
          <w:szCs w:val="24"/>
          <w:u w:val="single"/>
        </w:rPr>
        <w:t>____________</w:t>
      </w:r>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w:t>
      </w:r>
      <w:r>
        <w:rPr>
          <w:rFonts w:asciiTheme="minorEastAsia" w:eastAsiaTheme="minorEastAsia" w:hAnsiTheme="minorEastAsia" w:hint="eastAsia"/>
          <w:szCs w:val="24"/>
        </w:rPr>
        <w:t>________________________________</w:t>
      </w:r>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w:t>
      </w:r>
      <w:r>
        <w:rPr>
          <w:rFonts w:asciiTheme="minorEastAsia" w:eastAsiaTheme="minorEastAsia" w:hAnsiTheme="minorEastAsia" w:hint="eastAsia"/>
          <w:szCs w:val="24"/>
        </w:rPr>
        <w:t>________________________________</w:t>
      </w:r>
    </w:p>
    <w:p w:rsidR="00583F4B" w:rsidRDefault="00583F4B">
      <w:pPr>
        <w:pStyle w:val="Char12"/>
        <w:spacing w:line="360" w:lineRule="auto"/>
        <w:ind w:firstLine="560"/>
        <w:jc w:val="right"/>
        <w:rPr>
          <w:rFonts w:asciiTheme="minorEastAsia" w:eastAsiaTheme="minorEastAsia" w:hAnsiTheme="minorEastAsia"/>
          <w:szCs w:val="24"/>
        </w:rPr>
      </w:pPr>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583F4B" w:rsidRDefault="008903B7">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583F4B" w:rsidRDefault="00583F4B">
      <w:pPr>
        <w:pStyle w:val="Char12"/>
        <w:spacing w:line="360" w:lineRule="auto"/>
        <w:ind w:firstLine="560"/>
        <w:jc w:val="right"/>
        <w:rPr>
          <w:rFonts w:asciiTheme="minorEastAsia" w:eastAsiaTheme="minorEastAsia" w:hAnsiTheme="minorEastAsia"/>
          <w:szCs w:val="24"/>
        </w:rPr>
      </w:pPr>
    </w:p>
    <w:p w:rsidR="00583F4B" w:rsidRDefault="008903B7">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年</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月</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日</w:t>
      </w:r>
    </w:p>
    <w:p w:rsidR="00583F4B" w:rsidRDefault="00583F4B">
      <w:pPr>
        <w:pStyle w:val="a1"/>
        <w:rPr>
          <w:rFonts w:asciiTheme="minorEastAsia" w:eastAsiaTheme="minorEastAsia" w:hAnsiTheme="minorEastAsia"/>
          <w:sz w:val="22"/>
        </w:rPr>
      </w:pPr>
      <w:bookmarkStart w:id="177" w:name="_格式3__银行出具的资信证明"/>
      <w:bookmarkStart w:id="178" w:name="_Hlt26955070"/>
      <w:bookmarkStart w:id="179" w:name="_Hlt26671380"/>
      <w:bookmarkEnd w:id="177"/>
      <w:bookmarkEnd w:id="178"/>
      <w:bookmarkEnd w:id="179"/>
    </w:p>
    <w:p w:rsidR="00583F4B" w:rsidRDefault="00583F4B">
      <w:pPr>
        <w:pStyle w:val="2"/>
        <w:rPr>
          <w:rFonts w:asciiTheme="minorEastAsia" w:eastAsiaTheme="minorEastAsia" w:hAnsiTheme="minorEastAsia"/>
          <w:sz w:val="36"/>
        </w:rPr>
      </w:pPr>
    </w:p>
    <w:p w:rsidR="00583F4B" w:rsidRDefault="008903B7">
      <w:pPr>
        <w:pStyle w:val="af2"/>
        <w:pageBreakBefore/>
        <w:ind w:firstLine="0"/>
        <w:jc w:val="center"/>
        <w:rPr>
          <w:b/>
          <w:sz w:val="32"/>
          <w:szCs w:val="20"/>
        </w:rPr>
      </w:pPr>
      <w:bookmarkStart w:id="180" w:name="_Toc517190896"/>
      <w:r>
        <w:rPr>
          <w:rFonts w:hint="eastAsia"/>
          <w:b/>
          <w:sz w:val="32"/>
        </w:rPr>
        <w:lastRenderedPageBreak/>
        <w:t>开标一览表</w:t>
      </w:r>
      <w:bookmarkEnd w:id="180"/>
    </w:p>
    <w:p w:rsidR="00583F4B" w:rsidRDefault="008903B7">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583F4B" w:rsidRDefault="008903B7">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583F4B">
        <w:trPr>
          <w:cantSplit/>
          <w:trHeight w:val="680"/>
        </w:trPr>
        <w:tc>
          <w:tcPr>
            <w:tcW w:w="2481" w:type="dxa"/>
            <w:vAlign w:val="center"/>
          </w:tcPr>
          <w:p w:rsidR="00583F4B" w:rsidRDefault="008903B7">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hint="eastAsia"/>
                <w:szCs w:val="24"/>
              </w:rPr>
              <w:t>项目名称</w:t>
            </w:r>
          </w:p>
        </w:tc>
        <w:tc>
          <w:tcPr>
            <w:tcW w:w="5883" w:type="dxa"/>
            <w:vAlign w:val="center"/>
          </w:tcPr>
          <w:p w:rsidR="00583F4B" w:rsidRDefault="00583F4B">
            <w:pPr>
              <w:rPr>
                <w:rFonts w:asciiTheme="minorEastAsia" w:eastAsiaTheme="minorEastAsia" w:hAnsiTheme="minorEastAsia"/>
                <w:sz w:val="28"/>
                <w:szCs w:val="24"/>
              </w:rPr>
            </w:pPr>
          </w:p>
        </w:tc>
      </w:tr>
      <w:tr w:rsidR="00583F4B">
        <w:trPr>
          <w:cantSplit/>
          <w:trHeight w:val="1671"/>
        </w:trPr>
        <w:tc>
          <w:tcPr>
            <w:tcW w:w="2481" w:type="dxa"/>
            <w:vAlign w:val="center"/>
          </w:tcPr>
          <w:p w:rsidR="00583F4B" w:rsidRDefault="008903B7">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583F4B" w:rsidRDefault="008903B7">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583F4B" w:rsidRDefault="008903B7">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小写：</w:t>
            </w:r>
            <w:r>
              <w:rPr>
                <w:rFonts w:asciiTheme="minorEastAsia" w:eastAsiaTheme="minorEastAsia" w:hAnsiTheme="minorEastAsia" w:cs="宋体" w:hint="eastAsia"/>
                <w:sz w:val="28"/>
              </w:rPr>
              <w:t xml:space="preserve">¥                             </w:t>
            </w:r>
          </w:p>
        </w:tc>
      </w:tr>
      <w:tr w:rsidR="00583F4B">
        <w:trPr>
          <w:cantSplit/>
          <w:trHeight w:val="850"/>
        </w:trPr>
        <w:tc>
          <w:tcPr>
            <w:tcW w:w="2481" w:type="dxa"/>
            <w:vAlign w:val="center"/>
          </w:tcPr>
          <w:p w:rsidR="00583F4B" w:rsidRDefault="008903B7">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583F4B" w:rsidRDefault="00583F4B">
            <w:pPr>
              <w:pStyle w:val="a6"/>
              <w:adjustRightInd w:val="0"/>
              <w:snapToGrid w:val="0"/>
              <w:spacing w:line="300" w:lineRule="auto"/>
              <w:ind w:firstLineChars="650" w:firstLine="1820"/>
              <w:rPr>
                <w:rFonts w:asciiTheme="minorEastAsia" w:eastAsiaTheme="minorEastAsia" w:hAnsiTheme="minorEastAsia" w:cs="宋体"/>
                <w:szCs w:val="24"/>
              </w:rPr>
            </w:pPr>
          </w:p>
        </w:tc>
      </w:tr>
      <w:tr w:rsidR="00583F4B">
        <w:trPr>
          <w:cantSplit/>
          <w:trHeight w:val="551"/>
        </w:trPr>
        <w:tc>
          <w:tcPr>
            <w:tcW w:w="2481" w:type="dxa"/>
            <w:vAlign w:val="center"/>
          </w:tcPr>
          <w:p w:rsidR="00583F4B" w:rsidRDefault="008903B7">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583F4B" w:rsidRDefault="00583F4B">
            <w:pPr>
              <w:pStyle w:val="a6"/>
              <w:adjustRightInd w:val="0"/>
              <w:snapToGrid w:val="0"/>
              <w:spacing w:line="300" w:lineRule="auto"/>
              <w:ind w:firstLineChars="650" w:firstLine="1820"/>
              <w:rPr>
                <w:rFonts w:asciiTheme="minorEastAsia" w:eastAsiaTheme="minorEastAsia" w:hAnsiTheme="minorEastAsia" w:cs="宋体"/>
                <w:szCs w:val="24"/>
              </w:rPr>
            </w:pPr>
          </w:p>
        </w:tc>
      </w:tr>
      <w:tr w:rsidR="00583F4B">
        <w:trPr>
          <w:cantSplit/>
          <w:trHeight w:val="702"/>
        </w:trPr>
        <w:tc>
          <w:tcPr>
            <w:tcW w:w="2481" w:type="dxa"/>
            <w:vAlign w:val="center"/>
          </w:tcPr>
          <w:p w:rsidR="00583F4B" w:rsidRDefault="008903B7">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583F4B" w:rsidRDefault="00583F4B">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583F4B" w:rsidRDefault="00583F4B">
      <w:pPr>
        <w:ind w:firstLine="480"/>
        <w:rPr>
          <w:rFonts w:asciiTheme="minorEastAsia" w:eastAsiaTheme="minorEastAsia" w:hAnsiTheme="minorEastAsia"/>
          <w:sz w:val="28"/>
          <w:szCs w:val="24"/>
        </w:rPr>
      </w:pPr>
    </w:p>
    <w:p w:rsidR="00583F4B" w:rsidRDefault="00583F4B">
      <w:pPr>
        <w:rPr>
          <w:rFonts w:asciiTheme="minorEastAsia" w:eastAsiaTheme="minorEastAsia" w:hAnsiTheme="minorEastAsia"/>
          <w:sz w:val="28"/>
          <w:szCs w:val="24"/>
        </w:rPr>
      </w:pPr>
    </w:p>
    <w:p w:rsidR="00583F4B" w:rsidRDefault="00583F4B">
      <w:pPr>
        <w:rPr>
          <w:rFonts w:asciiTheme="minorEastAsia" w:eastAsiaTheme="minorEastAsia" w:hAnsiTheme="minorEastAsia"/>
          <w:sz w:val="28"/>
          <w:szCs w:val="24"/>
        </w:rPr>
      </w:pPr>
    </w:p>
    <w:p w:rsidR="00583F4B" w:rsidRDefault="008903B7">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3F4B" w:rsidRDefault="008903B7">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日期：</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年</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月</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w:t>
      </w:r>
    </w:p>
    <w:p w:rsidR="00583F4B" w:rsidRDefault="008903B7">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583F4B" w:rsidRDefault="008903B7">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rPr>
        <w:t>、</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583F4B" w:rsidRDefault="008903B7">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i/>
          <w:sz w:val="28"/>
          <w:szCs w:val="24"/>
        </w:rPr>
        <w:t>、</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583F4B" w:rsidRDefault="008903B7">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w:t>
      </w:r>
      <w:r>
        <w:rPr>
          <w:rFonts w:asciiTheme="minorEastAsia" w:eastAsiaTheme="minorEastAsia" w:hAnsiTheme="minorEastAsia" w:hint="eastAsia"/>
          <w:sz w:val="28"/>
          <w:szCs w:val="24"/>
        </w:rPr>
        <w:t>如有分包，投标人投任何一个包的标的，都需单独填写开标一览表。</w:t>
      </w:r>
    </w:p>
    <w:p w:rsidR="00583F4B" w:rsidRDefault="00583F4B">
      <w:pPr>
        <w:spacing w:line="460" w:lineRule="exact"/>
        <w:rPr>
          <w:rFonts w:asciiTheme="minorEastAsia" w:eastAsiaTheme="minorEastAsia" w:hAnsiTheme="minorEastAsia"/>
          <w:bCs/>
          <w:sz w:val="28"/>
        </w:rPr>
      </w:pPr>
    </w:p>
    <w:p w:rsidR="00583F4B" w:rsidRDefault="00583F4B">
      <w:pPr>
        <w:ind w:firstLineChars="300" w:firstLine="1084"/>
        <w:rPr>
          <w:rFonts w:asciiTheme="minorEastAsia" w:eastAsiaTheme="minorEastAsia" w:hAnsiTheme="minorEastAsia"/>
          <w:b/>
          <w:bCs/>
          <w:sz w:val="36"/>
          <w:szCs w:val="32"/>
        </w:rPr>
      </w:pPr>
    </w:p>
    <w:p w:rsidR="00583F4B" w:rsidRDefault="00583F4B">
      <w:pPr>
        <w:spacing w:line="440" w:lineRule="exact"/>
        <w:rPr>
          <w:rFonts w:ascii="宋体" w:hAnsi="宋体"/>
          <w:sz w:val="24"/>
        </w:rPr>
      </w:pPr>
    </w:p>
    <w:p w:rsidR="00583F4B" w:rsidRDefault="008903B7">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583F4B">
        <w:trPr>
          <w:cantSplit/>
          <w:trHeight w:val="606"/>
        </w:trPr>
        <w:tc>
          <w:tcPr>
            <w:tcW w:w="3794" w:type="dxa"/>
            <w:vAlign w:val="center"/>
          </w:tcPr>
          <w:p w:rsidR="00583F4B" w:rsidRDefault="008903B7">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583F4B" w:rsidRDefault="008903B7">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583F4B" w:rsidRDefault="008903B7">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583F4B" w:rsidRDefault="008903B7">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583F4B">
        <w:trPr>
          <w:cantSplit/>
          <w:trHeight w:val="684"/>
        </w:trPr>
        <w:tc>
          <w:tcPr>
            <w:tcW w:w="3794" w:type="dxa"/>
            <w:vAlign w:val="center"/>
          </w:tcPr>
          <w:p w:rsidR="00583F4B" w:rsidRDefault="00583F4B">
            <w:pPr>
              <w:rPr>
                <w:rFonts w:asciiTheme="minorEastAsia" w:eastAsiaTheme="minorEastAsia" w:hAnsiTheme="minorEastAsia"/>
                <w:sz w:val="28"/>
                <w:szCs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553"/>
        </w:trPr>
        <w:tc>
          <w:tcPr>
            <w:tcW w:w="3794" w:type="dxa"/>
            <w:vAlign w:val="center"/>
          </w:tcPr>
          <w:p w:rsidR="00583F4B" w:rsidRDefault="00583F4B">
            <w:pPr>
              <w:rPr>
                <w:rFonts w:asciiTheme="minorEastAsia" w:eastAsiaTheme="minorEastAsia" w:hAnsiTheme="minorEastAsia"/>
                <w:sz w:val="28"/>
                <w:szCs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646"/>
        </w:trPr>
        <w:tc>
          <w:tcPr>
            <w:tcW w:w="3794" w:type="dxa"/>
            <w:vAlign w:val="center"/>
          </w:tcPr>
          <w:p w:rsidR="00583F4B" w:rsidRDefault="00583F4B">
            <w:pPr>
              <w:rPr>
                <w:rFonts w:asciiTheme="minorEastAsia" w:eastAsiaTheme="minorEastAsia" w:hAnsiTheme="minorEastAsia"/>
                <w:sz w:val="28"/>
                <w:szCs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415"/>
        </w:trPr>
        <w:tc>
          <w:tcPr>
            <w:tcW w:w="3794" w:type="dxa"/>
            <w:vAlign w:val="center"/>
          </w:tcPr>
          <w:p w:rsidR="00583F4B" w:rsidRDefault="00583F4B">
            <w:pPr>
              <w:rPr>
                <w:rFonts w:ascii="宋体" w:hAnsi="宋体" w:cs="宋体"/>
                <w:color w:val="000000"/>
                <w:sz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353"/>
        </w:trPr>
        <w:tc>
          <w:tcPr>
            <w:tcW w:w="3794" w:type="dxa"/>
            <w:vAlign w:val="center"/>
          </w:tcPr>
          <w:p w:rsidR="00583F4B" w:rsidRDefault="00583F4B">
            <w:pPr>
              <w:rPr>
                <w:rFonts w:ascii="宋体" w:hAnsi="宋体" w:cs="宋体"/>
                <w:color w:val="000000"/>
                <w:sz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447"/>
        </w:trPr>
        <w:tc>
          <w:tcPr>
            <w:tcW w:w="3794" w:type="dxa"/>
            <w:vAlign w:val="center"/>
          </w:tcPr>
          <w:p w:rsidR="00583F4B" w:rsidRDefault="00583F4B">
            <w:pPr>
              <w:rPr>
                <w:rFonts w:ascii="宋体" w:hAnsi="宋体" w:cs="宋体"/>
                <w:color w:val="000000"/>
                <w:sz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824"/>
        </w:trPr>
        <w:tc>
          <w:tcPr>
            <w:tcW w:w="3794" w:type="dxa"/>
            <w:vAlign w:val="center"/>
          </w:tcPr>
          <w:p w:rsidR="00583F4B" w:rsidRDefault="00583F4B">
            <w:pPr>
              <w:rPr>
                <w:rFonts w:ascii="宋体" w:hAnsi="宋体" w:cs="宋体"/>
                <w:color w:val="000000"/>
                <w:sz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980"/>
        </w:trPr>
        <w:tc>
          <w:tcPr>
            <w:tcW w:w="3794" w:type="dxa"/>
            <w:vAlign w:val="center"/>
          </w:tcPr>
          <w:p w:rsidR="00583F4B" w:rsidRDefault="00583F4B">
            <w:pPr>
              <w:rPr>
                <w:rFonts w:ascii="宋体" w:hAnsi="宋体" w:cs="宋体"/>
                <w:color w:val="000000"/>
                <w:sz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980"/>
        </w:trPr>
        <w:tc>
          <w:tcPr>
            <w:tcW w:w="3794" w:type="dxa"/>
            <w:vAlign w:val="center"/>
          </w:tcPr>
          <w:p w:rsidR="00583F4B" w:rsidRDefault="00583F4B">
            <w:pPr>
              <w:rPr>
                <w:rFonts w:ascii="宋体" w:hAnsi="宋体"/>
                <w:color w:val="000000"/>
                <w:sz w:val="24"/>
              </w:rPr>
            </w:pPr>
          </w:p>
        </w:tc>
        <w:tc>
          <w:tcPr>
            <w:tcW w:w="1567" w:type="dxa"/>
            <w:vAlign w:val="center"/>
          </w:tcPr>
          <w:p w:rsidR="00583F4B" w:rsidRDefault="00583F4B">
            <w:pPr>
              <w:rPr>
                <w:rFonts w:asciiTheme="minorEastAsia" w:eastAsiaTheme="minorEastAsia" w:hAnsiTheme="minorEastAsia"/>
                <w:i/>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980"/>
        </w:trPr>
        <w:tc>
          <w:tcPr>
            <w:tcW w:w="3794" w:type="dxa"/>
            <w:vAlign w:val="center"/>
          </w:tcPr>
          <w:p w:rsidR="00583F4B" w:rsidRDefault="00583F4B">
            <w:pPr>
              <w:rPr>
                <w:rFonts w:ascii="宋体" w:hAnsi="宋体" w:cs="宋体"/>
                <w:color w:val="000000"/>
                <w:sz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890"/>
        </w:trPr>
        <w:tc>
          <w:tcPr>
            <w:tcW w:w="3794" w:type="dxa"/>
            <w:vAlign w:val="center"/>
          </w:tcPr>
          <w:p w:rsidR="00583F4B" w:rsidRDefault="00583F4B">
            <w:pPr>
              <w:rPr>
                <w:rFonts w:asciiTheme="minorEastAsia" w:eastAsiaTheme="minorEastAsia" w:hAnsiTheme="minorEastAsia"/>
                <w:sz w:val="28"/>
                <w:szCs w:val="24"/>
              </w:rPr>
            </w:pPr>
          </w:p>
        </w:tc>
        <w:tc>
          <w:tcPr>
            <w:tcW w:w="1567" w:type="dxa"/>
            <w:vAlign w:val="center"/>
          </w:tcPr>
          <w:p w:rsidR="00583F4B" w:rsidRDefault="00583F4B">
            <w:pPr>
              <w:rPr>
                <w:rFonts w:asciiTheme="minorEastAsia" w:eastAsiaTheme="minorEastAsia" w:hAnsiTheme="minorEastAsia"/>
                <w:sz w:val="28"/>
                <w:szCs w:val="24"/>
              </w:rPr>
            </w:pPr>
          </w:p>
        </w:tc>
        <w:tc>
          <w:tcPr>
            <w:tcW w:w="1442" w:type="dxa"/>
            <w:vAlign w:val="center"/>
          </w:tcPr>
          <w:p w:rsidR="00583F4B" w:rsidRDefault="00583F4B">
            <w:pPr>
              <w:rPr>
                <w:rFonts w:asciiTheme="minorEastAsia" w:eastAsiaTheme="minorEastAsia" w:hAnsiTheme="minorEastAsia"/>
                <w:sz w:val="28"/>
                <w:szCs w:val="24"/>
              </w:rPr>
            </w:pPr>
          </w:p>
        </w:tc>
        <w:tc>
          <w:tcPr>
            <w:tcW w:w="1810" w:type="dxa"/>
            <w:vAlign w:val="center"/>
          </w:tcPr>
          <w:p w:rsidR="00583F4B" w:rsidRDefault="00583F4B">
            <w:pPr>
              <w:rPr>
                <w:rFonts w:asciiTheme="minorEastAsia" w:eastAsiaTheme="minorEastAsia" w:hAnsiTheme="minorEastAsia"/>
                <w:sz w:val="28"/>
                <w:szCs w:val="24"/>
              </w:rPr>
            </w:pPr>
          </w:p>
        </w:tc>
      </w:tr>
      <w:tr w:rsidR="00583F4B">
        <w:trPr>
          <w:cantSplit/>
          <w:trHeight w:val="1093"/>
        </w:trPr>
        <w:tc>
          <w:tcPr>
            <w:tcW w:w="3794" w:type="dxa"/>
            <w:vAlign w:val="center"/>
          </w:tcPr>
          <w:p w:rsidR="00583F4B" w:rsidRDefault="008903B7">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583F4B" w:rsidRDefault="00583F4B">
            <w:pPr>
              <w:rPr>
                <w:rFonts w:asciiTheme="minorEastAsia" w:eastAsiaTheme="minorEastAsia" w:hAnsiTheme="minorEastAsia"/>
                <w:sz w:val="28"/>
                <w:szCs w:val="24"/>
              </w:rPr>
            </w:pPr>
          </w:p>
        </w:tc>
      </w:tr>
    </w:tbl>
    <w:p w:rsidR="00583F4B" w:rsidRDefault="008903B7">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583F4B" w:rsidRDefault="008903B7">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3F4B" w:rsidRDefault="008903B7">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583F4B" w:rsidRDefault="00583F4B">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583F4B">
        <w:trPr>
          <w:cantSplit/>
          <w:trHeight w:val="767"/>
        </w:trPr>
        <w:tc>
          <w:tcPr>
            <w:tcW w:w="2374"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号</w:t>
            </w:r>
          </w:p>
        </w:tc>
        <w:tc>
          <w:tcPr>
            <w:tcW w:w="1575"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583F4B">
        <w:trPr>
          <w:cantSplit/>
          <w:trHeight w:val="1056"/>
        </w:trPr>
        <w:tc>
          <w:tcPr>
            <w:tcW w:w="2374" w:type="dxa"/>
          </w:tcPr>
          <w:p w:rsidR="00583F4B" w:rsidRDefault="00583F4B">
            <w:pPr>
              <w:rPr>
                <w:rFonts w:asciiTheme="minorEastAsia" w:eastAsiaTheme="minorEastAsia" w:hAnsiTheme="minorEastAsia"/>
                <w:sz w:val="28"/>
                <w:szCs w:val="28"/>
              </w:rPr>
            </w:pPr>
          </w:p>
        </w:tc>
        <w:tc>
          <w:tcPr>
            <w:tcW w:w="1934" w:type="dxa"/>
          </w:tcPr>
          <w:p w:rsidR="00583F4B" w:rsidRDefault="00583F4B">
            <w:pPr>
              <w:rPr>
                <w:rFonts w:asciiTheme="minorEastAsia" w:eastAsiaTheme="minorEastAsia" w:hAnsiTheme="minorEastAsia"/>
                <w:sz w:val="28"/>
                <w:szCs w:val="28"/>
              </w:rPr>
            </w:pPr>
          </w:p>
        </w:tc>
        <w:tc>
          <w:tcPr>
            <w:tcW w:w="1575" w:type="dxa"/>
          </w:tcPr>
          <w:p w:rsidR="00583F4B" w:rsidRDefault="00583F4B">
            <w:pPr>
              <w:rPr>
                <w:rFonts w:asciiTheme="minorEastAsia" w:eastAsiaTheme="minorEastAsia" w:hAnsiTheme="minorEastAsia"/>
                <w:sz w:val="28"/>
                <w:szCs w:val="28"/>
              </w:rPr>
            </w:pPr>
          </w:p>
        </w:tc>
        <w:tc>
          <w:tcPr>
            <w:tcW w:w="1680" w:type="dxa"/>
          </w:tcPr>
          <w:p w:rsidR="00583F4B" w:rsidRDefault="00583F4B">
            <w:pPr>
              <w:jc w:val="center"/>
              <w:rPr>
                <w:rFonts w:asciiTheme="minorEastAsia" w:eastAsiaTheme="minorEastAsia" w:hAnsiTheme="minorEastAsia"/>
                <w:sz w:val="28"/>
                <w:szCs w:val="28"/>
              </w:rPr>
            </w:pPr>
          </w:p>
        </w:tc>
        <w:tc>
          <w:tcPr>
            <w:tcW w:w="1050" w:type="dxa"/>
          </w:tcPr>
          <w:p w:rsidR="00583F4B" w:rsidRDefault="00583F4B">
            <w:pPr>
              <w:jc w:val="center"/>
              <w:rPr>
                <w:rFonts w:asciiTheme="minorEastAsia" w:eastAsiaTheme="minorEastAsia" w:hAnsiTheme="minorEastAsia"/>
                <w:sz w:val="28"/>
                <w:szCs w:val="28"/>
              </w:rPr>
            </w:pPr>
          </w:p>
        </w:tc>
      </w:tr>
      <w:tr w:rsidR="00583F4B">
        <w:trPr>
          <w:cantSplit/>
          <w:trHeight w:val="940"/>
        </w:trPr>
        <w:tc>
          <w:tcPr>
            <w:tcW w:w="2374" w:type="dxa"/>
          </w:tcPr>
          <w:p w:rsidR="00583F4B" w:rsidRDefault="00583F4B">
            <w:pPr>
              <w:rPr>
                <w:rFonts w:asciiTheme="minorEastAsia" w:eastAsiaTheme="minorEastAsia" w:hAnsiTheme="minorEastAsia"/>
                <w:sz w:val="28"/>
                <w:szCs w:val="28"/>
              </w:rPr>
            </w:pPr>
          </w:p>
        </w:tc>
        <w:tc>
          <w:tcPr>
            <w:tcW w:w="1934" w:type="dxa"/>
          </w:tcPr>
          <w:p w:rsidR="00583F4B" w:rsidRDefault="00583F4B">
            <w:pPr>
              <w:rPr>
                <w:rFonts w:asciiTheme="minorEastAsia" w:eastAsiaTheme="minorEastAsia" w:hAnsiTheme="minorEastAsia"/>
                <w:sz w:val="28"/>
                <w:szCs w:val="28"/>
              </w:rPr>
            </w:pPr>
          </w:p>
        </w:tc>
        <w:tc>
          <w:tcPr>
            <w:tcW w:w="1575" w:type="dxa"/>
          </w:tcPr>
          <w:p w:rsidR="00583F4B" w:rsidRDefault="00583F4B">
            <w:pPr>
              <w:rPr>
                <w:rFonts w:asciiTheme="minorEastAsia" w:eastAsiaTheme="minorEastAsia" w:hAnsiTheme="minorEastAsia"/>
                <w:sz w:val="28"/>
                <w:szCs w:val="28"/>
              </w:rPr>
            </w:pPr>
          </w:p>
        </w:tc>
        <w:tc>
          <w:tcPr>
            <w:tcW w:w="1680" w:type="dxa"/>
          </w:tcPr>
          <w:p w:rsidR="00583F4B" w:rsidRDefault="00583F4B">
            <w:pPr>
              <w:jc w:val="center"/>
              <w:rPr>
                <w:rFonts w:asciiTheme="minorEastAsia" w:eastAsiaTheme="minorEastAsia" w:hAnsiTheme="minorEastAsia"/>
                <w:sz w:val="28"/>
                <w:szCs w:val="28"/>
              </w:rPr>
            </w:pPr>
          </w:p>
        </w:tc>
        <w:tc>
          <w:tcPr>
            <w:tcW w:w="1050" w:type="dxa"/>
          </w:tcPr>
          <w:p w:rsidR="00583F4B" w:rsidRDefault="00583F4B">
            <w:pPr>
              <w:jc w:val="center"/>
              <w:rPr>
                <w:rFonts w:asciiTheme="minorEastAsia" w:eastAsiaTheme="minorEastAsia" w:hAnsiTheme="minorEastAsia"/>
                <w:sz w:val="28"/>
                <w:szCs w:val="28"/>
              </w:rPr>
            </w:pPr>
          </w:p>
        </w:tc>
      </w:tr>
      <w:tr w:rsidR="00583F4B">
        <w:trPr>
          <w:cantSplit/>
          <w:trHeight w:val="936"/>
        </w:trPr>
        <w:tc>
          <w:tcPr>
            <w:tcW w:w="2374" w:type="dxa"/>
          </w:tcPr>
          <w:p w:rsidR="00583F4B" w:rsidRDefault="00583F4B">
            <w:pPr>
              <w:rPr>
                <w:rFonts w:asciiTheme="minorEastAsia" w:eastAsiaTheme="minorEastAsia" w:hAnsiTheme="minorEastAsia"/>
                <w:sz w:val="28"/>
                <w:szCs w:val="28"/>
              </w:rPr>
            </w:pPr>
          </w:p>
        </w:tc>
        <w:tc>
          <w:tcPr>
            <w:tcW w:w="1934" w:type="dxa"/>
          </w:tcPr>
          <w:p w:rsidR="00583F4B" w:rsidRDefault="00583F4B">
            <w:pPr>
              <w:rPr>
                <w:rFonts w:asciiTheme="minorEastAsia" w:eastAsiaTheme="minorEastAsia" w:hAnsiTheme="minorEastAsia"/>
                <w:sz w:val="28"/>
                <w:szCs w:val="28"/>
              </w:rPr>
            </w:pPr>
          </w:p>
        </w:tc>
        <w:tc>
          <w:tcPr>
            <w:tcW w:w="1575" w:type="dxa"/>
          </w:tcPr>
          <w:p w:rsidR="00583F4B" w:rsidRDefault="00583F4B">
            <w:pPr>
              <w:rPr>
                <w:rFonts w:asciiTheme="minorEastAsia" w:eastAsiaTheme="minorEastAsia" w:hAnsiTheme="minorEastAsia"/>
                <w:sz w:val="28"/>
                <w:szCs w:val="28"/>
              </w:rPr>
            </w:pPr>
          </w:p>
        </w:tc>
        <w:tc>
          <w:tcPr>
            <w:tcW w:w="1680" w:type="dxa"/>
          </w:tcPr>
          <w:p w:rsidR="00583F4B" w:rsidRDefault="00583F4B">
            <w:pPr>
              <w:jc w:val="center"/>
              <w:rPr>
                <w:rFonts w:asciiTheme="minorEastAsia" w:eastAsiaTheme="minorEastAsia" w:hAnsiTheme="minorEastAsia"/>
                <w:sz w:val="28"/>
                <w:szCs w:val="28"/>
              </w:rPr>
            </w:pPr>
          </w:p>
        </w:tc>
        <w:tc>
          <w:tcPr>
            <w:tcW w:w="1050" w:type="dxa"/>
          </w:tcPr>
          <w:p w:rsidR="00583F4B" w:rsidRDefault="00583F4B">
            <w:pPr>
              <w:jc w:val="center"/>
              <w:rPr>
                <w:rFonts w:asciiTheme="minorEastAsia" w:eastAsiaTheme="minorEastAsia" w:hAnsiTheme="minorEastAsia"/>
                <w:sz w:val="28"/>
                <w:szCs w:val="28"/>
              </w:rPr>
            </w:pPr>
          </w:p>
        </w:tc>
      </w:tr>
    </w:tbl>
    <w:p w:rsidR="00583F4B" w:rsidRDefault="00583F4B">
      <w:pPr>
        <w:rPr>
          <w:rFonts w:asciiTheme="minorEastAsia" w:eastAsiaTheme="minorEastAsia" w:hAnsiTheme="minorEastAsia"/>
          <w:sz w:val="28"/>
          <w:szCs w:val="28"/>
        </w:rPr>
      </w:pPr>
    </w:p>
    <w:p w:rsidR="00583F4B" w:rsidRDefault="00583F4B">
      <w:pPr>
        <w:rPr>
          <w:rFonts w:asciiTheme="minorEastAsia" w:eastAsiaTheme="minorEastAsia" w:hAnsiTheme="minorEastAsia"/>
          <w:sz w:val="28"/>
          <w:szCs w:val="28"/>
        </w:rPr>
      </w:pPr>
    </w:p>
    <w:p w:rsidR="00583F4B" w:rsidRDefault="00583F4B">
      <w:pPr>
        <w:rPr>
          <w:rFonts w:asciiTheme="minorEastAsia" w:eastAsiaTheme="minorEastAsia" w:hAnsiTheme="minorEastAsia"/>
          <w:sz w:val="28"/>
          <w:szCs w:val="28"/>
        </w:rPr>
      </w:pPr>
    </w:p>
    <w:p w:rsidR="00583F4B" w:rsidRDefault="00583F4B">
      <w:pPr>
        <w:rPr>
          <w:rFonts w:asciiTheme="minorEastAsia" w:eastAsiaTheme="minorEastAsia" w:hAnsiTheme="minorEastAsia"/>
          <w:sz w:val="28"/>
          <w:szCs w:val="28"/>
        </w:rPr>
      </w:pPr>
    </w:p>
    <w:p w:rsidR="00583F4B" w:rsidRDefault="008903B7">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583F4B" w:rsidRDefault="008903B7">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3F4B" w:rsidRDefault="00583F4B">
      <w:pPr>
        <w:rPr>
          <w:rFonts w:ascii="宋体" w:hAnsi="宋体"/>
          <w:sz w:val="24"/>
          <w:szCs w:val="24"/>
        </w:rPr>
      </w:pPr>
    </w:p>
    <w:p w:rsidR="00583F4B" w:rsidRDefault="00583F4B">
      <w:pPr>
        <w:jc w:val="center"/>
        <w:rPr>
          <w:rFonts w:ascii="宋体" w:hAnsi="宋体"/>
          <w:sz w:val="24"/>
          <w:szCs w:val="24"/>
        </w:rPr>
      </w:pPr>
    </w:p>
    <w:p w:rsidR="00583F4B" w:rsidRDefault="00583F4B">
      <w:pPr>
        <w:jc w:val="center"/>
        <w:rPr>
          <w:rFonts w:ascii="宋体" w:hAnsi="宋体"/>
          <w:sz w:val="24"/>
          <w:szCs w:val="24"/>
        </w:rPr>
      </w:pPr>
    </w:p>
    <w:p w:rsidR="00583F4B" w:rsidRDefault="00583F4B">
      <w:pPr>
        <w:spacing w:line="440" w:lineRule="exact"/>
        <w:ind w:firstLineChars="200" w:firstLine="480"/>
        <w:rPr>
          <w:rFonts w:ascii="宋体" w:hAnsi="宋体"/>
          <w:sz w:val="24"/>
        </w:rPr>
      </w:pPr>
    </w:p>
    <w:p w:rsidR="00583F4B" w:rsidRDefault="00583F4B">
      <w:pPr>
        <w:spacing w:line="440" w:lineRule="exact"/>
        <w:ind w:firstLineChars="200" w:firstLine="480"/>
        <w:rPr>
          <w:rFonts w:ascii="宋体" w:hAnsi="宋体"/>
          <w:sz w:val="24"/>
        </w:rPr>
      </w:pPr>
    </w:p>
    <w:p w:rsidR="00583F4B" w:rsidRDefault="00583F4B">
      <w:pPr>
        <w:spacing w:line="440" w:lineRule="exact"/>
        <w:ind w:firstLineChars="200" w:firstLine="480"/>
        <w:rPr>
          <w:rFonts w:ascii="宋体" w:hAnsi="宋体"/>
          <w:sz w:val="24"/>
        </w:rPr>
      </w:pPr>
    </w:p>
    <w:p w:rsidR="00583F4B" w:rsidRDefault="00583F4B">
      <w:pPr>
        <w:spacing w:line="440" w:lineRule="exact"/>
        <w:ind w:firstLineChars="200" w:firstLine="480"/>
        <w:rPr>
          <w:rFonts w:ascii="宋体" w:hAnsi="宋体"/>
          <w:sz w:val="24"/>
        </w:rPr>
      </w:pPr>
    </w:p>
    <w:p w:rsidR="00583F4B" w:rsidRDefault="00583F4B">
      <w:pPr>
        <w:spacing w:line="440" w:lineRule="exact"/>
        <w:ind w:firstLineChars="200" w:firstLine="480"/>
        <w:rPr>
          <w:rFonts w:ascii="宋体" w:hAnsi="宋体"/>
          <w:sz w:val="24"/>
        </w:rPr>
      </w:pPr>
    </w:p>
    <w:p w:rsidR="00583F4B" w:rsidRDefault="00583F4B">
      <w:pPr>
        <w:jc w:val="center"/>
        <w:rPr>
          <w:rFonts w:ascii="Arial" w:eastAsia="宋体" w:hAnsi="Arial" w:cs="Times New Roman"/>
          <w:b/>
          <w:sz w:val="32"/>
          <w:szCs w:val="24"/>
        </w:rPr>
      </w:pPr>
      <w:bookmarkStart w:id="181" w:name="_Toc120614284"/>
      <w:bookmarkEnd w:id="172"/>
      <w:bookmarkEnd w:id="173"/>
      <w:bookmarkEnd w:id="174"/>
    </w:p>
    <w:p w:rsidR="00583F4B" w:rsidRDefault="008903B7">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583F4B" w:rsidRDefault="00583F4B">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583F4B">
        <w:trPr>
          <w:cantSplit/>
          <w:trHeight w:val="1085"/>
        </w:trPr>
        <w:tc>
          <w:tcPr>
            <w:tcW w:w="984"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984" w:type="dxa"/>
          </w:tcPr>
          <w:p w:rsidR="00583F4B" w:rsidRDefault="00583F4B">
            <w:pPr>
              <w:jc w:val="center"/>
              <w:rPr>
                <w:rFonts w:asciiTheme="minorEastAsia" w:eastAsiaTheme="minorEastAsia" w:hAnsiTheme="minorEastAsia"/>
                <w:sz w:val="28"/>
                <w:szCs w:val="28"/>
              </w:rPr>
            </w:pPr>
          </w:p>
        </w:tc>
        <w:tc>
          <w:tcPr>
            <w:tcW w:w="2852" w:type="dxa"/>
          </w:tcPr>
          <w:p w:rsidR="00583F4B" w:rsidRDefault="00583F4B">
            <w:pPr>
              <w:jc w:val="center"/>
              <w:rPr>
                <w:rFonts w:asciiTheme="minorEastAsia" w:eastAsiaTheme="minorEastAsia" w:hAnsiTheme="minorEastAsia"/>
                <w:sz w:val="28"/>
                <w:szCs w:val="28"/>
              </w:rPr>
            </w:pPr>
          </w:p>
        </w:tc>
        <w:tc>
          <w:tcPr>
            <w:tcW w:w="2509" w:type="dxa"/>
          </w:tcPr>
          <w:p w:rsidR="00583F4B" w:rsidRDefault="00583F4B">
            <w:pPr>
              <w:jc w:val="center"/>
              <w:rPr>
                <w:rFonts w:asciiTheme="minorEastAsia" w:eastAsiaTheme="minorEastAsia" w:hAnsiTheme="minorEastAsia"/>
                <w:sz w:val="28"/>
                <w:szCs w:val="28"/>
              </w:rPr>
            </w:pPr>
          </w:p>
        </w:tc>
        <w:tc>
          <w:tcPr>
            <w:tcW w:w="1651" w:type="dxa"/>
          </w:tcPr>
          <w:p w:rsidR="00583F4B" w:rsidRDefault="00583F4B">
            <w:pPr>
              <w:jc w:val="center"/>
              <w:rPr>
                <w:rFonts w:asciiTheme="minorEastAsia" w:eastAsiaTheme="minorEastAsia" w:hAnsiTheme="minorEastAsia"/>
                <w:sz w:val="28"/>
                <w:szCs w:val="28"/>
              </w:rPr>
            </w:pPr>
          </w:p>
        </w:tc>
        <w:tc>
          <w:tcPr>
            <w:tcW w:w="1173" w:type="dxa"/>
          </w:tcPr>
          <w:p w:rsidR="00583F4B" w:rsidRDefault="00583F4B">
            <w:pPr>
              <w:jc w:val="center"/>
              <w:rPr>
                <w:rFonts w:asciiTheme="minorEastAsia" w:eastAsiaTheme="minorEastAsia" w:hAnsiTheme="minorEastAsia"/>
                <w:sz w:val="28"/>
                <w:szCs w:val="28"/>
              </w:rPr>
            </w:pPr>
          </w:p>
        </w:tc>
      </w:tr>
    </w:tbl>
    <w:p w:rsidR="00583F4B" w:rsidRDefault="00583F4B">
      <w:pPr>
        <w:rPr>
          <w:rFonts w:asciiTheme="minorEastAsia" w:eastAsiaTheme="minorEastAsia" w:hAnsiTheme="minorEastAsia"/>
          <w:sz w:val="28"/>
          <w:szCs w:val="28"/>
        </w:rPr>
      </w:pPr>
    </w:p>
    <w:p w:rsidR="00583F4B" w:rsidRDefault="00583F4B">
      <w:pPr>
        <w:rPr>
          <w:rFonts w:asciiTheme="minorEastAsia" w:eastAsiaTheme="minorEastAsia" w:hAnsiTheme="minorEastAsia"/>
          <w:sz w:val="28"/>
          <w:szCs w:val="28"/>
        </w:rPr>
      </w:pPr>
    </w:p>
    <w:p w:rsidR="00583F4B" w:rsidRDefault="00583F4B">
      <w:pPr>
        <w:rPr>
          <w:rFonts w:asciiTheme="minorEastAsia" w:eastAsiaTheme="minorEastAsia" w:hAnsiTheme="minorEastAsia"/>
          <w:sz w:val="28"/>
          <w:szCs w:val="28"/>
        </w:rPr>
      </w:pPr>
    </w:p>
    <w:p w:rsidR="00583F4B" w:rsidRDefault="008903B7">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583F4B" w:rsidRDefault="008903B7">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3F4B" w:rsidRDefault="00583F4B">
      <w:pPr>
        <w:rPr>
          <w:rFonts w:ascii="黑体" w:eastAsia="黑体" w:hAnsi="Arial"/>
          <w:sz w:val="32"/>
        </w:rPr>
      </w:pPr>
    </w:p>
    <w:p w:rsidR="00583F4B" w:rsidRDefault="00583F4B">
      <w:pPr>
        <w:pStyle w:val="a1"/>
      </w:pPr>
    </w:p>
    <w:bookmarkEnd w:id="181"/>
    <w:p w:rsidR="00583F4B" w:rsidRDefault="00583F4B">
      <w:pPr>
        <w:pStyle w:val="af2"/>
        <w:ind w:firstLine="0"/>
        <w:rPr>
          <w:rFonts w:asciiTheme="minorEastAsia" w:eastAsiaTheme="minorEastAsia" w:hAnsiTheme="minorEastAsia"/>
          <w:sz w:val="28"/>
          <w:szCs w:val="28"/>
        </w:rPr>
      </w:pPr>
    </w:p>
    <w:p w:rsidR="00583F4B" w:rsidRDefault="00583F4B">
      <w:pPr>
        <w:pStyle w:val="af2"/>
        <w:ind w:firstLine="0"/>
        <w:rPr>
          <w:rFonts w:asciiTheme="minorEastAsia" w:eastAsiaTheme="minorEastAsia" w:hAnsiTheme="minorEastAsia"/>
          <w:sz w:val="28"/>
          <w:szCs w:val="28"/>
        </w:rPr>
      </w:pPr>
    </w:p>
    <w:p w:rsidR="00583F4B" w:rsidRDefault="00583F4B">
      <w:pPr>
        <w:pStyle w:val="af2"/>
        <w:ind w:firstLine="0"/>
        <w:rPr>
          <w:rFonts w:asciiTheme="minorEastAsia" w:eastAsiaTheme="minorEastAsia" w:hAnsiTheme="minorEastAsia"/>
          <w:sz w:val="28"/>
          <w:szCs w:val="28"/>
        </w:rPr>
      </w:pPr>
    </w:p>
    <w:p w:rsidR="00583F4B" w:rsidRDefault="008903B7">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583F4B" w:rsidRDefault="008903B7">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409"/>
        <w:gridCol w:w="1701"/>
        <w:gridCol w:w="993"/>
      </w:tblGrid>
      <w:tr w:rsidR="00583F4B">
        <w:trPr>
          <w:cantSplit/>
          <w:trHeight w:val="1085"/>
        </w:trPr>
        <w:tc>
          <w:tcPr>
            <w:tcW w:w="675"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财务报表等</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712"/>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583F4B" w:rsidRDefault="00583F4B">
            <w:pPr>
              <w:jc w:val="center"/>
              <w:rPr>
                <w:rFonts w:asciiTheme="minorEastAsia" w:eastAsiaTheme="minorEastAsia" w:hAnsiTheme="minorEastAsia"/>
                <w:sz w:val="28"/>
                <w:szCs w:val="28"/>
              </w:rPr>
            </w:pP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583F4B" w:rsidRDefault="008903B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售后服务及质保要求</w:t>
            </w: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583F4B">
            <w:pPr>
              <w:jc w:val="center"/>
              <w:rPr>
                <w:rFonts w:asciiTheme="minorEastAsia" w:eastAsiaTheme="minorEastAsia" w:hAnsiTheme="minorEastAsia"/>
                <w:sz w:val="28"/>
                <w:szCs w:val="28"/>
              </w:rPr>
            </w:pPr>
          </w:p>
        </w:tc>
        <w:tc>
          <w:tcPr>
            <w:tcW w:w="2694" w:type="dxa"/>
          </w:tcPr>
          <w:p w:rsidR="00583F4B" w:rsidRDefault="00583F4B">
            <w:pPr>
              <w:jc w:val="center"/>
              <w:rPr>
                <w:rFonts w:asciiTheme="minorEastAsia" w:eastAsiaTheme="minorEastAsia" w:hAnsiTheme="minorEastAsia"/>
                <w:sz w:val="28"/>
                <w:szCs w:val="28"/>
              </w:rPr>
            </w:pP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r w:rsidR="00583F4B">
        <w:trPr>
          <w:cantSplit/>
          <w:trHeight w:val="640"/>
        </w:trPr>
        <w:tc>
          <w:tcPr>
            <w:tcW w:w="675" w:type="dxa"/>
          </w:tcPr>
          <w:p w:rsidR="00583F4B" w:rsidRDefault="00583F4B">
            <w:pPr>
              <w:jc w:val="center"/>
              <w:rPr>
                <w:rFonts w:asciiTheme="minorEastAsia" w:eastAsiaTheme="minorEastAsia" w:hAnsiTheme="minorEastAsia"/>
                <w:sz w:val="28"/>
                <w:szCs w:val="28"/>
              </w:rPr>
            </w:pPr>
          </w:p>
        </w:tc>
        <w:tc>
          <w:tcPr>
            <w:tcW w:w="2694" w:type="dxa"/>
          </w:tcPr>
          <w:p w:rsidR="00583F4B" w:rsidRDefault="00583F4B">
            <w:pPr>
              <w:jc w:val="center"/>
              <w:rPr>
                <w:rFonts w:asciiTheme="minorEastAsia" w:eastAsiaTheme="minorEastAsia" w:hAnsiTheme="minorEastAsia"/>
                <w:sz w:val="28"/>
                <w:szCs w:val="28"/>
              </w:rPr>
            </w:pPr>
          </w:p>
        </w:tc>
        <w:tc>
          <w:tcPr>
            <w:tcW w:w="2409" w:type="dxa"/>
          </w:tcPr>
          <w:p w:rsidR="00583F4B" w:rsidRDefault="00583F4B">
            <w:pPr>
              <w:jc w:val="center"/>
              <w:rPr>
                <w:rFonts w:asciiTheme="minorEastAsia" w:eastAsiaTheme="minorEastAsia" w:hAnsiTheme="minorEastAsia"/>
                <w:sz w:val="28"/>
                <w:szCs w:val="28"/>
              </w:rPr>
            </w:pPr>
          </w:p>
        </w:tc>
        <w:tc>
          <w:tcPr>
            <w:tcW w:w="1701" w:type="dxa"/>
          </w:tcPr>
          <w:p w:rsidR="00583F4B" w:rsidRDefault="00583F4B">
            <w:pPr>
              <w:jc w:val="center"/>
              <w:rPr>
                <w:rFonts w:asciiTheme="minorEastAsia" w:eastAsiaTheme="minorEastAsia" w:hAnsiTheme="minorEastAsia"/>
                <w:sz w:val="28"/>
                <w:szCs w:val="28"/>
              </w:rPr>
            </w:pPr>
          </w:p>
        </w:tc>
        <w:tc>
          <w:tcPr>
            <w:tcW w:w="993" w:type="dxa"/>
          </w:tcPr>
          <w:p w:rsidR="00583F4B" w:rsidRDefault="00583F4B">
            <w:pPr>
              <w:jc w:val="center"/>
              <w:rPr>
                <w:rFonts w:asciiTheme="minorEastAsia" w:eastAsiaTheme="minorEastAsia" w:hAnsiTheme="minorEastAsia"/>
                <w:sz w:val="28"/>
                <w:szCs w:val="28"/>
              </w:rPr>
            </w:pPr>
          </w:p>
        </w:tc>
      </w:tr>
    </w:tbl>
    <w:p w:rsidR="00583F4B" w:rsidRDefault="00583F4B">
      <w:pPr>
        <w:spacing w:line="360" w:lineRule="auto"/>
        <w:rPr>
          <w:rFonts w:ascii="宋体" w:hAnsi="宋体" w:cs="Times New Roman"/>
        </w:rPr>
      </w:pPr>
    </w:p>
    <w:p w:rsidR="00583F4B" w:rsidRDefault="008903B7">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583F4B" w:rsidRDefault="008903B7">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3F4B" w:rsidRDefault="00583F4B">
      <w:pPr>
        <w:spacing w:line="360" w:lineRule="auto"/>
        <w:jc w:val="center"/>
        <w:rPr>
          <w:rFonts w:ascii="宋体" w:eastAsia="宋体" w:hAnsi="宋体"/>
          <w:b/>
          <w:bCs/>
          <w:sz w:val="36"/>
          <w:szCs w:val="36"/>
        </w:rPr>
      </w:pPr>
    </w:p>
    <w:p w:rsidR="00583F4B" w:rsidRDefault="008903B7">
      <w:pPr>
        <w:spacing w:line="360" w:lineRule="auto"/>
        <w:jc w:val="center"/>
        <w:rPr>
          <w:rFonts w:ascii="宋体" w:eastAsia="宋体" w:hAnsi="宋体"/>
          <w:b/>
          <w:bCs/>
          <w:sz w:val="36"/>
          <w:szCs w:val="36"/>
        </w:rPr>
      </w:pPr>
      <w:r>
        <w:rPr>
          <w:rFonts w:ascii="宋体" w:eastAsia="宋体" w:hAnsi="宋体" w:hint="eastAsia"/>
          <w:b/>
          <w:bCs/>
          <w:sz w:val="36"/>
          <w:szCs w:val="36"/>
        </w:rPr>
        <w:lastRenderedPageBreak/>
        <w:t>第六章</w:t>
      </w:r>
      <w:r>
        <w:rPr>
          <w:rFonts w:ascii="宋体" w:eastAsia="宋体" w:hAnsi="宋体" w:hint="eastAsia"/>
          <w:b/>
          <w:bCs/>
          <w:sz w:val="36"/>
          <w:szCs w:val="36"/>
        </w:rPr>
        <w:t xml:space="preserve">  </w:t>
      </w:r>
      <w:r>
        <w:rPr>
          <w:rFonts w:asciiTheme="minorEastAsia" w:eastAsiaTheme="minorEastAsia" w:hAnsiTheme="minorEastAsia" w:hint="eastAsia"/>
          <w:b/>
          <w:sz w:val="32"/>
        </w:rPr>
        <w:t>拟签订的合同文本</w:t>
      </w:r>
    </w:p>
    <w:p w:rsidR="00583F4B" w:rsidRDefault="008903B7">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甲方：（买方）</w:t>
      </w:r>
      <w:r>
        <w:rPr>
          <w:rFonts w:asciiTheme="minorEastAsia" w:eastAsiaTheme="minorEastAsia" w:hAnsiTheme="minorEastAsia"/>
          <w:sz w:val="24"/>
          <w:szCs w:val="28"/>
        </w:rPr>
        <w:t xml:space="preserve">_________         </w:t>
      </w:r>
      <w:r>
        <w:rPr>
          <w:rFonts w:asciiTheme="minorEastAsia" w:eastAsiaTheme="minorEastAsia" w:hAnsiTheme="minorEastAsia"/>
          <w:sz w:val="24"/>
          <w:szCs w:val="28"/>
        </w:rPr>
        <w:t>乙方：（卖方）</w:t>
      </w:r>
      <w:r>
        <w:rPr>
          <w:rFonts w:asciiTheme="minorEastAsia" w:eastAsiaTheme="minorEastAsia" w:hAnsiTheme="minorEastAsia"/>
          <w:sz w:val="24"/>
          <w:szCs w:val="28"/>
        </w:rPr>
        <w:t>_________</w:t>
      </w:r>
      <w:r>
        <w:rPr>
          <w:rFonts w:asciiTheme="minorEastAsia" w:eastAsiaTheme="minorEastAsia" w:hAnsiTheme="minorEastAsia" w:hint="eastAsia"/>
          <w:sz w:val="24"/>
          <w:szCs w:val="28"/>
        </w:rPr>
        <w:t xml:space="preserve"> </w:t>
      </w:r>
    </w:p>
    <w:p w:rsidR="00583F4B" w:rsidRDefault="008903B7">
      <w:pPr>
        <w:pStyle w:val="a7"/>
        <w:spacing w:before="120" w:after="120" w:line="340" w:lineRule="exact"/>
        <w:ind w:firstLineChars="200" w:firstLine="480"/>
        <w:rPr>
          <w:rFonts w:asciiTheme="minorEastAsia" w:eastAsiaTheme="minorEastAsia" w:hAnsiTheme="minorEastAsia"/>
          <w:sz w:val="24"/>
          <w:szCs w:val="28"/>
          <w:u w:val="single"/>
        </w:rPr>
      </w:pP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p>
    <w:p w:rsidR="00583F4B" w:rsidRDefault="008903B7">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p>
    <w:p w:rsidR="00583F4B" w:rsidRDefault="008903B7">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甲、乙双方根据</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项目公开招标的结果，</w:t>
      </w:r>
      <w:r>
        <w:rPr>
          <w:rFonts w:asciiTheme="minorEastAsia" w:eastAsiaTheme="minorEastAsia" w:hAnsiTheme="minorEastAsia" w:hint="eastAsia"/>
          <w:sz w:val="24"/>
          <w:szCs w:val="28"/>
        </w:rPr>
        <w:t>本着自愿及平等互利的原则，就甲方向乙方购买本合同约定的货物事宜，</w:t>
      </w:r>
      <w:r>
        <w:rPr>
          <w:rFonts w:asciiTheme="minorEastAsia" w:eastAsiaTheme="minorEastAsia" w:hAnsiTheme="minorEastAsia"/>
          <w:sz w:val="24"/>
          <w:szCs w:val="28"/>
        </w:rPr>
        <w:t>签署本合同。</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一、货物内容</w:t>
      </w:r>
      <w:r>
        <w:rPr>
          <w:rFonts w:asciiTheme="minorEastAsia" w:eastAsiaTheme="minorEastAsia" w:hAnsiTheme="minorEastAsia" w:hint="eastAsia"/>
          <w:b/>
          <w:sz w:val="24"/>
          <w:szCs w:val="24"/>
        </w:rPr>
        <w:t>、数量及金额</w:t>
      </w:r>
    </w:p>
    <w:tbl>
      <w:tblPr>
        <w:tblW w:w="852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tblPr>
      <w:tblGrid>
        <w:gridCol w:w="913"/>
        <w:gridCol w:w="1797"/>
        <w:gridCol w:w="2352"/>
        <w:gridCol w:w="682"/>
        <w:gridCol w:w="1389"/>
        <w:gridCol w:w="1389"/>
      </w:tblGrid>
      <w:tr w:rsidR="00583F4B">
        <w:trPr>
          <w:cantSplit/>
          <w:trHeight w:val="566"/>
          <w:jc w:val="center"/>
        </w:trPr>
        <w:tc>
          <w:tcPr>
            <w:tcW w:w="913" w:type="dxa"/>
            <w:tcBorders>
              <w:top w:val="single" w:sz="18" w:space="0" w:color="auto"/>
              <w:bottom w:val="single" w:sz="18" w:space="0" w:color="auto"/>
            </w:tcBorders>
            <w:shd w:val="pct10" w:color="auto" w:fill="FFFFFF"/>
            <w:vAlign w:val="center"/>
          </w:tcPr>
          <w:p w:rsidR="00583F4B" w:rsidRDefault="008903B7">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编号</w:t>
            </w:r>
          </w:p>
        </w:tc>
        <w:tc>
          <w:tcPr>
            <w:tcW w:w="1797" w:type="dxa"/>
            <w:tcBorders>
              <w:top w:val="single" w:sz="18" w:space="0" w:color="auto"/>
              <w:bottom w:val="single" w:sz="18" w:space="0" w:color="auto"/>
            </w:tcBorders>
            <w:shd w:val="pct10" w:color="auto" w:fill="FFFFFF"/>
            <w:vAlign w:val="center"/>
          </w:tcPr>
          <w:p w:rsidR="00583F4B" w:rsidRDefault="008903B7">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2352" w:type="dxa"/>
            <w:tcBorders>
              <w:top w:val="single" w:sz="18" w:space="0" w:color="auto"/>
              <w:bottom w:val="single" w:sz="18" w:space="0" w:color="auto"/>
            </w:tcBorders>
            <w:shd w:val="pct10" w:color="auto" w:fill="FFFFFF"/>
            <w:vAlign w:val="center"/>
          </w:tcPr>
          <w:p w:rsidR="00583F4B" w:rsidRDefault="008903B7">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格</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型</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号（品牌）</w:t>
            </w:r>
          </w:p>
        </w:tc>
        <w:tc>
          <w:tcPr>
            <w:tcW w:w="682" w:type="dxa"/>
            <w:tcBorders>
              <w:top w:val="single" w:sz="18" w:space="0" w:color="auto"/>
              <w:bottom w:val="single" w:sz="18" w:space="0" w:color="auto"/>
            </w:tcBorders>
            <w:shd w:val="pct10" w:color="auto" w:fill="FFFFFF"/>
            <w:vAlign w:val="center"/>
          </w:tcPr>
          <w:p w:rsidR="00583F4B" w:rsidRDefault="008903B7">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1389" w:type="dxa"/>
            <w:tcBorders>
              <w:top w:val="single" w:sz="18" w:space="0" w:color="auto"/>
              <w:bottom w:val="single" w:sz="18" w:space="0" w:color="auto"/>
              <w:right w:val="single" w:sz="4" w:space="0" w:color="auto"/>
            </w:tcBorders>
            <w:shd w:val="pct10" w:color="auto" w:fill="FFFFFF"/>
            <w:vAlign w:val="center"/>
          </w:tcPr>
          <w:p w:rsidR="00583F4B" w:rsidRDefault="008903B7">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389" w:type="dxa"/>
            <w:tcBorders>
              <w:top w:val="single" w:sz="18" w:space="0" w:color="auto"/>
              <w:bottom w:val="single" w:sz="18" w:space="0" w:color="auto"/>
              <w:right w:val="single" w:sz="4" w:space="0" w:color="auto"/>
            </w:tcBorders>
            <w:shd w:val="pct10" w:color="auto" w:fill="FFFFFF"/>
            <w:vAlign w:val="center"/>
          </w:tcPr>
          <w:p w:rsidR="00583F4B" w:rsidRDefault="008903B7">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583F4B">
        <w:trPr>
          <w:cantSplit/>
          <w:trHeight w:val="407"/>
          <w:jc w:val="center"/>
        </w:trPr>
        <w:tc>
          <w:tcPr>
            <w:tcW w:w="913" w:type="dxa"/>
            <w:tcBorders>
              <w:top w:val="nil"/>
              <w:bottom w:val="single" w:sz="4" w:space="0" w:color="auto"/>
            </w:tcBorders>
            <w:vAlign w:val="center"/>
          </w:tcPr>
          <w:p w:rsidR="00583F4B" w:rsidRDefault="008903B7">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1</w:t>
            </w:r>
          </w:p>
        </w:tc>
        <w:tc>
          <w:tcPr>
            <w:tcW w:w="1797" w:type="dxa"/>
            <w:tcBorders>
              <w:top w:val="nil"/>
              <w:bottom w:val="single" w:sz="4" w:space="0" w:color="auto"/>
            </w:tcBorders>
            <w:vAlign w:val="center"/>
          </w:tcPr>
          <w:p w:rsidR="00583F4B" w:rsidRDefault="00583F4B">
            <w:pPr>
              <w:spacing w:line="340" w:lineRule="exact"/>
              <w:jc w:val="center"/>
              <w:rPr>
                <w:rFonts w:asciiTheme="minorEastAsia" w:eastAsiaTheme="minorEastAsia" w:hAnsiTheme="minorEastAsia"/>
                <w:sz w:val="24"/>
                <w:szCs w:val="24"/>
              </w:rPr>
            </w:pPr>
          </w:p>
        </w:tc>
        <w:tc>
          <w:tcPr>
            <w:tcW w:w="2352" w:type="dxa"/>
            <w:tcBorders>
              <w:top w:val="nil"/>
              <w:bottom w:val="single" w:sz="4" w:space="0" w:color="auto"/>
            </w:tcBorders>
            <w:vAlign w:val="center"/>
          </w:tcPr>
          <w:p w:rsidR="00583F4B" w:rsidRDefault="00583F4B">
            <w:pPr>
              <w:spacing w:line="340" w:lineRule="exact"/>
              <w:rPr>
                <w:rFonts w:asciiTheme="minorEastAsia" w:eastAsiaTheme="minorEastAsia" w:hAnsiTheme="minorEastAsia" w:cs="宋体"/>
                <w:color w:val="000000"/>
                <w:sz w:val="24"/>
                <w:szCs w:val="24"/>
              </w:rPr>
            </w:pPr>
          </w:p>
        </w:tc>
        <w:tc>
          <w:tcPr>
            <w:tcW w:w="682" w:type="dxa"/>
            <w:tcBorders>
              <w:top w:val="nil"/>
              <w:bottom w:val="single" w:sz="4" w:space="0" w:color="auto"/>
            </w:tcBorders>
            <w:vAlign w:val="center"/>
          </w:tcPr>
          <w:p w:rsidR="00583F4B" w:rsidRDefault="00583F4B">
            <w:pPr>
              <w:spacing w:line="340" w:lineRule="exact"/>
              <w:ind w:firstLineChars="49" w:firstLine="118"/>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583F4B" w:rsidRDefault="00583F4B">
            <w:pPr>
              <w:spacing w:line="340" w:lineRule="exact"/>
              <w:jc w:val="center"/>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583F4B" w:rsidRDefault="00583F4B">
            <w:pPr>
              <w:spacing w:line="340" w:lineRule="exact"/>
              <w:rPr>
                <w:rFonts w:asciiTheme="minorEastAsia" w:eastAsiaTheme="minorEastAsia" w:hAnsiTheme="minorEastAsia"/>
                <w:sz w:val="24"/>
                <w:szCs w:val="24"/>
              </w:rPr>
            </w:pPr>
          </w:p>
        </w:tc>
      </w:tr>
      <w:tr w:rsidR="00583F4B">
        <w:trPr>
          <w:cantSplit/>
          <w:trHeight w:val="495"/>
          <w:jc w:val="center"/>
        </w:trPr>
        <w:tc>
          <w:tcPr>
            <w:tcW w:w="8522" w:type="dxa"/>
            <w:gridSpan w:val="6"/>
            <w:tcBorders>
              <w:top w:val="single" w:sz="4" w:space="0" w:color="auto"/>
              <w:bottom w:val="single" w:sz="4" w:space="0" w:color="auto"/>
              <w:right w:val="single" w:sz="4" w:space="0" w:color="auto"/>
            </w:tcBorders>
            <w:vAlign w:val="center"/>
          </w:tcPr>
          <w:p w:rsidR="00583F4B" w:rsidRDefault="008903B7">
            <w:pPr>
              <w:spacing w:line="340" w:lineRule="exact"/>
              <w:rPr>
                <w:rFonts w:asciiTheme="minorEastAsia" w:eastAsiaTheme="minorEastAsia" w:hAnsiTheme="minorEastAsia"/>
                <w:sz w:val="24"/>
                <w:szCs w:val="24"/>
              </w:rPr>
            </w:pPr>
            <w:r>
              <w:rPr>
                <w:rFonts w:asciiTheme="minorEastAsia" w:eastAsiaTheme="minorEastAsia" w:hAnsiTheme="minorEastAsia" w:hint="eastAsia"/>
                <w:b/>
                <w:sz w:val="24"/>
                <w:szCs w:val="24"/>
              </w:rPr>
              <w:t>总价（人民币大写）：</w:t>
            </w:r>
            <w:r>
              <w:rPr>
                <w:rFonts w:asciiTheme="minorEastAsia" w:eastAsiaTheme="minorEastAsia" w:hAnsiTheme="minorEastAsia"/>
                <w:b/>
                <w:sz w:val="24"/>
                <w:szCs w:val="24"/>
              </w:rPr>
              <w:t xml:space="preserve">                         </w:t>
            </w:r>
            <w:r>
              <w:rPr>
                <w:rFonts w:asciiTheme="minorEastAsia" w:eastAsiaTheme="minorEastAsia" w:hAnsiTheme="minorEastAsia" w:hint="eastAsia"/>
                <w:sz w:val="24"/>
                <w:szCs w:val="24"/>
              </w:rPr>
              <w:t>合计（小写）：</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元</w:t>
            </w:r>
          </w:p>
          <w:p w:rsidR="00583F4B" w:rsidRDefault="008903B7">
            <w:pPr>
              <w:spacing w:line="340" w:lineRule="exact"/>
              <w:rPr>
                <w:rFonts w:asciiTheme="minorEastAsia" w:eastAsiaTheme="minorEastAsia" w:hAnsiTheme="minorEastAsia"/>
                <w:sz w:val="24"/>
                <w:szCs w:val="24"/>
              </w:rPr>
            </w:pPr>
            <w:r>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Pr>
                <w:rFonts w:asciiTheme="minorEastAsia" w:eastAsiaTheme="minorEastAsia" w:hAnsiTheme="minorEastAsia"/>
                <w:szCs w:val="24"/>
              </w:rPr>
              <w:t>/</w:t>
            </w:r>
            <w:r>
              <w:rPr>
                <w:rFonts w:asciiTheme="minorEastAsia" w:eastAsiaTheme="minorEastAsia" w:hAnsiTheme="minorEastAsia"/>
                <w:szCs w:val="24"/>
              </w:rPr>
              <w:t>售后服务费用。</w:t>
            </w:r>
          </w:p>
        </w:tc>
      </w:tr>
    </w:tbl>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二、</w:t>
      </w:r>
      <w:r>
        <w:rPr>
          <w:rFonts w:asciiTheme="minorEastAsia" w:eastAsiaTheme="minorEastAsia" w:hAnsiTheme="minorEastAsia" w:hint="eastAsia"/>
          <w:b/>
          <w:sz w:val="24"/>
          <w:szCs w:val="24"/>
        </w:rPr>
        <w:t>结算方式</w:t>
      </w:r>
    </w:p>
    <w:p w:rsidR="00583F4B" w:rsidRDefault="008903B7">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2.1</w:t>
      </w:r>
      <w:r>
        <w:rPr>
          <w:rFonts w:asciiTheme="minorEastAsia" w:eastAsiaTheme="minorEastAsia" w:hAnsiTheme="minorEastAsia"/>
          <w:sz w:val="24"/>
          <w:szCs w:val="28"/>
        </w:rPr>
        <w:t>结算方式</w:t>
      </w:r>
    </w:p>
    <w:p w:rsidR="00583F4B" w:rsidRDefault="008903B7">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A</w:t>
      </w:r>
      <w:r>
        <w:rPr>
          <w:rFonts w:asciiTheme="minorEastAsia" w:eastAsiaTheme="minorEastAsia" w:hAnsiTheme="minorEastAsia" w:hint="eastAsia"/>
          <w:sz w:val="24"/>
          <w:szCs w:val="28"/>
        </w:rPr>
        <w:t>【</w:t>
      </w:r>
      <w:r>
        <w:rPr>
          <w:rFonts w:asciiTheme="minorEastAsia" w:eastAsiaTheme="minorEastAsia" w:hAnsiTheme="minorEastAsia"/>
          <w:sz w:val="24"/>
          <w:szCs w:val="28"/>
        </w:rPr>
        <w:t>国产设备</w:t>
      </w:r>
      <w:r>
        <w:rPr>
          <w:rFonts w:asciiTheme="minorEastAsia" w:eastAsiaTheme="minorEastAsia" w:hAnsiTheme="minorEastAsia" w:hint="eastAsia"/>
          <w:sz w:val="24"/>
          <w:szCs w:val="28"/>
        </w:rPr>
        <w:t>及进口设备（非免税）】</w:t>
      </w:r>
      <w:r>
        <w:rPr>
          <w:rFonts w:asciiTheme="minorEastAsia" w:eastAsiaTheme="minorEastAsia" w:hAnsiTheme="minorEastAsia"/>
          <w:sz w:val="24"/>
          <w:szCs w:val="28"/>
        </w:rPr>
        <w:t>：货物交付且安装、调试后，并通过验收后一周内甲方支付合同总金额的</w:t>
      </w:r>
      <w:r>
        <w:rPr>
          <w:rFonts w:asciiTheme="minorEastAsia" w:eastAsiaTheme="minorEastAsia" w:hAnsiTheme="minorEastAsia"/>
          <w:sz w:val="24"/>
          <w:szCs w:val="28"/>
        </w:rPr>
        <w:t>100%</w:t>
      </w:r>
      <w:r>
        <w:rPr>
          <w:rFonts w:asciiTheme="minorEastAsia" w:eastAsiaTheme="minorEastAsia" w:hAnsiTheme="minorEastAsia"/>
          <w:sz w:val="24"/>
          <w:szCs w:val="28"/>
        </w:rPr>
        <w:t>，付款之前需收到乙方开具的合法有效的相应全额发票。</w:t>
      </w:r>
    </w:p>
    <w:p w:rsidR="00583F4B" w:rsidRDefault="008903B7">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B</w:t>
      </w:r>
      <w:r>
        <w:rPr>
          <w:rFonts w:asciiTheme="minorEastAsia" w:eastAsiaTheme="minorEastAsia" w:hAnsiTheme="minorEastAsia" w:hint="eastAsia"/>
          <w:sz w:val="24"/>
          <w:szCs w:val="28"/>
        </w:rPr>
        <w:t>【</w:t>
      </w:r>
      <w:r>
        <w:rPr>
          <w:rFonts w:asciiTheme="minorEastAsia" w:eastAsiaTheme="minorEastAsia" w:hAnsiTheme="minorEastAsia"/>
          <w:sz w:val="24"/>
          <w:szCs w:val="28"/>
        </w:rPr>
        <w:t>进口设备</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rPr>
        <w:t>免税】</w:t>
      </w:r>
      <w:r>
        <w:rPr>
          <w:rFonts w:asciiTheme="minorEastAsia" w:eastAsiaTheme="minorEastAsia" w:hAnsiTheme="minorEastAsia"/>
          <w:sz w:val="24"/>
          <w:szCs w:val="28"/>
        </w:rPr>
        <w:t>：根据委托代理进口协议，甲方与</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外贸代理公司</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u w:val="single"/>
        </w:rPr>
        <w:t xml:space="preserve">         </w:t>
      </w:r>
      <w:r>
        <w:rPr>
          <w:rFonts w:asciiTheme="minorEastAsia" w:eastAsiaTheme="minorEastAsia" w:hAnsiTheme="minorEastAsia" w:hint="eastAsia"/>
          <w:sz w:val="24"/>
          <w:szCs w:val="28"/>
        </w:rPr>
        <w:t>）</w:t>
      </w:r>
      <w:r>
        <w:rPr>
          <w:rFonts w:asciiTheme="minorEastAsia" w:eastAsiaTheme="minorEastAsia" w:hAnsiTheme="minorEastAsia"/>
          <w:sz w:val="24"/>
          <w:szCs w:val="28"/>
        </w:rPr>
        <w:t>进行结算。</w:t>
      </w:r>
    </w:p>
    <w:p w:rsidR="00583F4B" w:rsidRDefault="008903B7">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2.2</w:t>
      </w:r>
      <w:r>
        <w:rPr>
          <w:rFonts w:asciiTheme="minorEastAsia" w:eastAsiaTheme="minorEastAsia" w:hAnsiTheme="minorEastAsia"/>
          <w:sz w:val="24"/>
          <w:szCs w:val="28"/>
        </w:rPr>
        <w:t>当采购数量与实际使用数量不一致时，</w:t>
      </w:r>
      <w:r>
        <w:rPr>
          <w:rFonts w:asciiTheme="minorEastAsia" w:eastAsiaTheme="minorEastAsia" w:hAnsiTheme="minorEastAsia" w:hint="eastAsia"/>
          <w:sz w:val="24"/>
          <w:szCs w:val="28"/>
        </w:rPr>
        <w:t>乙方</w:t>
      </w:r>
      <w:r>
        <w:rPr>
          <w:rFonts w:asciiTheme="minorEastAsia" w:eastAsiaTheme="minorEastAsia" w:hAnsiTheme="minorEastAsia"/>
          <w:sz w:val="24"/>
          <w:szCs w:val="28"/>
        </w:rPr>
        <w:t>应根据实际使用量供货，合同的最终结算金额按实际使用量乘以成交单价进行计算。</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sz w:val="24"/>
          <w:szCs w:val="24"/>
        </w:rPr>
        <w:t>乙方</w:t>
      </w:r>
      <w:r>
        <w:rPr>
          <w:rFonts w:asciiTheme="minorEastAsia" w:eastAsiaTheme="minorEastAsia" w:hAnsiTheme="minorEastAsia" w:hint="eastAsia"/>
          <w:sz w:val="24"/>
          <w:szCs w:val="24"/>
        </w:rPr>
        <w:t>指定账户信息：</w:t>
      </w:r>
    </w:p>
    <w:p w:rsidR="00583F4B" w:rsidRDefault="008903B7">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Pr>
          <w:rFonts w:asciiTheme="minorEastAsia" w:eastAsiaTheme="minorEastAsia" w:hAnsiTheme="minorEastAsia"/>
          <w:sz w:val="24"/>
          <w:szCs w:val="24"/>
        </w:rPr>
        <w:t>_______</w:t>
      </w:r>
      <w:r>
        <w:rPr>
          <w:rFonts w:asciiTheme="minorEastAsia" w:eastAsiaTheme="minorEastAsia" w:hAnsiTheme="minorEastAsia"/>
          <w:sz w:val="24"/>
          <w:szCs w:val="24"/>
          <w:u w:val="single"/>
        </w:rPr>
        <w:t>_   __</w:t>
      </w:r>
      <w:r>
        <w:rPr>
          <w:rFonts w:asciiTheme="minorEastAsia" w:eastAsiaTheme="minorEastAsia" w:hAnsiTheme="minorEastAsia" w:hint="eastAsia"/>
          <w:sz w:val="24"/>
          <w:szCs w:val="24"/>
        </w:rPr>
        <w:t xml:space="preserve"> </w:t>
      </w:r>
    </w:p>
    <w:p w:rsidR="00583F4B" w:rsidRDefault="008903B7">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户名：</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________</w:t>
      </w:r>
      <w:r>
        <w:rPr>
          <w:rFonts w:asciiTheme="minorEastAsia" w:eastAsiaTheme="minorEastAsia" w:hAnsiTheme="minorEastAsia"/>
          <w:sz w:val="24"/>
          <w:szCs w:val="24"/>
          <w:u w:val="single"/>
        </w:rPr>
        <w:t>_   __</w:t>
      </w:r>
    </w:p>
    <w:p w:rsidR="00583F4B" w:rsidRDefault="008903B7">
      <w:pPr>
        <w:pStyle w:val="a7"/>
        <w:spacing w:before="120" w:after="120" w:line="340" w:lineRule="exact"/>
        <w:ind w:leftChars="200" w:left="440" w:firstLineChars="50" w:firstLine="12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账号：</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________</w:t>
      </w:r>
      <w:r>
        <w:rPr>
          <w:rFonts w:asciiTheme="minorEastAsia" w:eastAsiaTheme="minorEastAsia" w:hAnsiTheme="minorEastAsia"/>
          <w:sz w:val="24"/>
          <w:szCs w:val="24"/>
        </w:rPr>
        <w:t>_______</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三、交付方式、时间及地点</w:t>
      </w:r>
    </w:p>
    <w:p w:rsidR="00583F4B" w:rsidRDefault="008903B7">
      <w:pPr>
        <w:pStyle w:val="a7"/>
        <w:snapToGrid w:val="0"/>
        <w:spacing w:before="120" w:after="120" w:line="340" w:lineRule="exact"/>
        <w:ind w:firstLineChars="200" w:firstLine="48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3.1</w:t>
      </w:r>
      <w:r>
        <w:rPr>
          <w:rFonts w:asciiTheme="minorEastAsia" w:eastAsiaTheme="minorEastAsia" w:hAnsiTheme="minorEastAsia" w:hint="eastAsia"/>
          <w:sz w:val="24"/>
          <w:szCs w:val="24"/>
        </w:rPr>
        <w:t>交付方式：</w:t>
      </w:r>
      <w:r>
        <w:rPr>
          <w:rFonts w:asciiTheme="minorEastAsia" w:eastAsiaTheme="minorEastAsia" w:hAnsiTheme="minorEastAsia" w:hint="eastAsia"/>
          <w:sz w:val="24"/>
          <w:szCs w:val="24"/>
          <w:u w:val="single"/>
        </w:rPr>
        <w:t>乙方按甲方书面通知之日，运送至甲方指定地点，经甲方指定收货人书面签收，则为完成交付</w:t>
      </w:r>
      <w:r>
        <w:rPr>
          <w:rFonts w:asciiTheme="minorEastAsia" w:eastAsiaTheme="minorEastAsia" w:hAnsiTheme="minorEastAsia"/>
          <w:sz w:val="24"/>
          <w:szCs w:val="24"/>
          <w:u w:val="single"/>
        </w:rPr>
        <w:t xml:space="preserve"> </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3.1</w:t>
      </w:r>
      <w:r>
        <w:rPr>
          <w:rFonts w:asciiTheme="minorEastAsia" w:eastAsiaTheme="minorEastAsia" w:hAnsiTheme="minorEastAsia" w:hint="eastAsia"/>
          <w:sz w:val="24"/>
          <w:szCs w:val="24"/>
        </w:rPr>
        <w:t>交付时间：</w:t>
      </w:r>
      <w:r>
        <w:rPr>
          <w:rFonts w:asciiTheme="minorEastAsia" w:eastAsiaTheme="minorEastAsia" w:hAnsiTheme="minorEastAsia"/>
          <w:sz w:val="24"/>
          <w:szCs w:val="24"/>
        </w:rPr>
        <w:t>___________________</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交付地点：</w:t>
      </w:r>
      <w:r>
        <w:rPr>
          <w:rFonts w:asciiTheme="minorEastAsia" w:eastAsiaTheme="minorEastAsia" w:hAnsiTheme="minorEastAsia"/>
          <w:sz w:val="24"/>
          <w:szCs w:val="24"/>
        </w:rPr>
        <w:t>___________________</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四、货物包装、发运及运输</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4.1 </w:t>
      </w:r>
      <w:r>
        <w:rPr>
          <w:rFonts w:asciiTheme="minorEastAsia" w:eastAsiaTheme="minorEastAsia" w:hAnsiTheme="minorEastAsia"/>
          <w:sz w:val="24"/>
          <w:szCs w:val="24"/>
        </w:rPr>
        <w:t>乙方应在货物发运前</w:t>
      </w:r>
      <w:r>
        <w:rPr>
          <w:rFonts w:asciiTheme="minorEastAsia" w:eastAsiaTheme="minorEastAsia" w:hAnsiTheme="minorEastAsia" w:hint="eastAsia"/>
          <w:sz w:val="24"/>
          <w:szCs w:val="24"/>
        </w:rPr>
        <w:t>根据</w:t>
      </w:r>
      <w:r>
        <w:rPr>
          <w:rFonts w:asciiTheme="minorEastAsia" w:eastAsiaTheme="minorEastAsia" w:hAnsiTheme="minorEastAsia"/>
          <w:sz w:val="24"/>
          <w:szCs w:val="24"/>
        </w:rPr>
        <w:t>运输距离、防潮、防震、防锈和防破损装卸等要求</w:t>
      </w:r>
      <w:r>
        <w:rPr>
          <w:rFonts w:asciiTheme="minorEastAsia" w:eastAsiaTheme="minorEastAsia" w:hAnsiTheme="minorEastAsia" w:hint="eastAsia"/>
          <w:sz w:val="24"/>
          <w:szCs w:val="24"/>
        </w:rPr>
        <w:t>进行相应的</w:t>
      </w:r>
      <w:r>
        <w:rPr>
          <w:rFonts w:asciiTheme="minorEastAsia" w:eastAsiaTheme="minorEastAsia" w:hAnsiTheme="minorEastAsia"/>
          <w:sz w:val="24"/>
          <w:szCs w:val="24"/>
        </w:rPr>
        <w:t>包装，以保证货物安全运达甲方指定地点。</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4.2 </w:t>
      </w:r>
      <w:r>
        <w:rPr>
          <w:rFonts w:asciiTheme="minorEastAsia" w:eastAsiaTheme="minorEastAsia" w:hAnsiTheme="minorEastAsia"/>
          <w:sz w:val="24"/>
          <w:szCs w:val="24"/>
        </w:rPr>
        <w:t>使用说明书、质量检验证明书、随配附件和工具以及清单一并附于货物内。</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4.3 </w:t>
      </w:r>
      <w:r>
        <w:rPr>
          <w:rFonts w:asciiTheme="minorEastAsia" w:eastAsiaTheme="minorEastAsia" w:hAnsiTheme="minorEastAsia"/>
          <w:sz w:val="24"/>
          <w:szCs w:val="24"/>
        </w:rPr>
        <w:t>乙方在货物发运手续办理完毕后</w:t>
      </w:r>
      <w:r>
        <w:rPr>
          <w:rFonts w:asciiTheme="minorEastAsia" w:eastAsiaTheme="minorEastAsia" w:hAnsiTheme="minorEastAsia"/>
          <w:sz w:val="24"/>
          <w:szCs w:val="24"/>
        </w:rPr>
        <w:t>24</w:t>
      </w:r>
      <w:r>
        <w:rPr>
          <w:rFonts w:asciiTheme="minorEastAsia" w:eastAsiaTheme="minorEastAsia" w:hAnsiTheme="minorEastAsia"/>
          <w:sz w:val="24"/>
          <w:szCs w:val="24"/>
        </w:rPr>
        <w:t>小时内或货到甲方</w:t>
      </w:r>
      <w:r>
        <w:rPr>
          <w:rFonts w:asciiTheme="minorEastAsia" w:eastAsiaTheme="minorEastAsia" w:hAnsiTheme="minorEastAsia"/>
          <w:sz w:val="24"/>
          <w:szCs w:val="24"/>
        </w:rPr>
        <w:t>48</w:t>
      </w:r>
      <w:r>
        <w:rPr>
          <w:rFonts w:asciiTheme="minorEastAsia" w:eastAsiaTheme="minorEastAsia" w:hAnsiTheme="minorEastAsia"/>
          <w:sz w:val="24"/>
          <w:szCs w:val="24"/>
        </w:rPr>
        <w:t>小时前通知甲方，以准备接货。</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4.4 </w:t>
      </w:r>
      <w:r>
        <w:rPr>
          <w:rFonts w:asciiTheme="minorEastAsia" w:eastAsiaTheme="minorEastAsia" w:hAnsiTheme="minorEastAsia"/>
          <w:sz w:val="24"/>
          <w:szCs w:val="24"/>
        </w:rPr>
        <w:t>货物在交付甲方前发生的风险均由乙方负责。</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Pr>
          <w:rFonts w:asciiTheme="minorEastAsia" w:eastAsiaTheme="minorEastAsia" w:hAnsiTheme="minorEastAsia"/>
          <w:b/>
          <w:sz w:val="24"/>
          <w:szCs w:val="24"/>
        </w:rPr>
        <w:t>质量保证及售后服务</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5.1 </w:t>
      </w:r>
      <w:r>
        <w:rPr>
          <w:rFonts w:asciiTheme="minorEastAsia" w:eastAsiaTheme="minorEastAsia" w:hAnsiTheme="minorEastAsia"/>
          <w:sz w:val="24"/>
          <w:szCs w:val="24"/>
        </w:rPr>
        <w:t>乙方应按招标文件规定的货物性能、技术要求、质量标准向甲方提供全新</w:t>
      </w:r>
      <w:r>
        <w:rPr>
          <w:rFonts w:asciiTheme="minorEastAsia" w:eastAsiaTheme="minorEastAsia" w:hAnsiTheme="minorEastAsia" w:hint="eastAsia"/>
          <w:sz w:val="24"/>
          <w:szCs w:val="24"/>
        </w:rPr>
        <w:t>货物，乙方所供货物应符合国家相关的法律规定、技术规格和质量标准；如是进口商品，则需是获得国家相关部门颁布安全许可证的出厂原装合格产品。</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5.2 </w:t>
      </w:r>
      <w:r>
        <w:rPr>
          <w:rFonts w:asciiTheme="minorEastAsia" w:eastAsiaTheme="minorEastAsia" w:hAnsiTheme="minorEastAsia"/>
          <w:sz w:val="24"/>
          <w:szCs w:val="24"/>
        </w:rPr>
        <w:t>乙方提供的货物在</w:t>
      </w:r>
      <w:r>
        <w:rPr>
          <w:rFonts w:asciiTheme="minorEastAsia" w:eastAsiaTheme="minorEastAsia" w:hAnsiTheme="minorEastAsia" w:hint="eastAsia"/>
          <w:sz w:val="24"/>
          <w:szCs w:val="24"/>
        </w:rPr>
        <w:t>质保期</w:t>
      </w:r>
      <w:r>
        <w:rPr>
          <w:rFonts w:asciiTheme="minorEastAsia" w:eastAsiaTheme="minorEastAsia" w:hAnsiTheme="minorEastAsia"/>
          <w:sz w:val="24"/>
          <w:szCs w:val="24"/>
        </w:rPr>
        <w:t>内因货物本身的质量问题发生故障，乙方应负责免费更换</w:t>
      </w:r>
      <w:r>
        <w:rPr>
          <w:rFonts w:asciiTheme="minorEastAsia" w:eastAsiaTheme="minorEastAsia" w:hAnsiTheme="minorEastAsia" w:hint="eastAsia"/>
          <w:sz w:val="24"/>
          <w:szCs w:val="24"/>
        </w:rPr>
        <w:t>，并承担所发生的全部费用</w:t>
      </w:r>
      <w:r>
        <w:rPr>
          <w:rFonts w:asciiTheme="minorEastAsia" w:eastAsiaTheme="minorEastAsia" w:hAnsiTheme="minorEastAsia"/>
          <w:sz w:val="24"/>
          <w:szCs w:val="24"/>
        </w:rPr>
        <w:t>。</w:t>
      </w:r>
      <w:r>
        <w:rPr>
          <w:rFonts w:asciiTheme="minorEastAsia" w:eastAsiaTheme="minorEastAsia" w:hAnsiTheme="minorEastAsia" w:hint="eastAsia"/>
          <w:sz w:val="24"/>
          <w:szCs w:val="24"/>
        </w:rPr>
        <w:t>更换后仍</w:t>
      </w:r>
      <w:r>
        <w:rPr>
          <w:rFonts w:asciiTheme="minorEastAsia" w:eastAsiaTheme="minorEastAsia" w:hAnsiTheme="minorEastAsia"/>
          <w:sz w:val="24"/>
          <w:szCs w:val="24"/>
        </w:rPr>
        <w:t>达不到技术要求</w:t>
      </w:r>
      <w:r>
        <w:rPr>
          <w:rFonts w:asciiTheme="minorEastAsia" w:eastAsiaTheme="minorEastAsia" w:hAnsiTheme="minorEastAsia" w:hint="eastAsia"/>
          <w:sz w:val="24"/>
          <w:szCs w:val="24"/>
        </w:rPr>
        <w:t>的，</w:t>
      </w:r>
      <w:r>
        <w:rPr>
          <w:rFonts w:asciiTheme="minorEastAsia" w:eastAsiaTheme="minorEastAsia" w:hAnsiTheme="minorEastAsia"/>
          <w:sz w:val="24"/>
          <w:szCs w:val="24"/>
        </w:rPr>
        <w:t>乙方应退还甲方支</w:t>
      </w:r>
      <w:r>
        <w:rPr>
          <w:rFonts w:asciiTheme="minorEastAsia" w:eastAsiaTheme="minorEastAsia" w:hAnsiTheme="minorEastAsia"/>
          <w:sz w:val="24"/>
          <w:szCs w:val="24"/>
        </w:rPr>
        <w:t>付的合同款，同时应承担该货物的直接费用（运输、保险、检验、货款利息及银行手续费等）。</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w:t>
      </w:r>
      <w:r>
        <w:rPr>
          <w:rFonts w:asciiTheme="minorEastAsia" w:eastAsiaTheme="minorEastAsia" w:hAnsiTheme="minorEastAsia" w:hint="eastAsia"/>
          <w:sz w:val="24"/>
          <w:szCs w:val="24"/>
        </w:rPr>
        <w:t>上述货物的</w:t>
      </w:r>
      <w:r>
        <w:rPr>
          <w:rFonts w:asciiTheme="minorEastAsia" w:eastAsiaTheme="minorEastAsia" w:hAnsiTheme="minorEastAsia"/>
          <w:sz w:val="24"/>
          <w:szCs w:val="24"/>
        </w:rPr>
        <w:t>质保期</w:t>
      </w:r>
      <w:r>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rPr>
        <w:t>年。（自交货验收合格</w:t>
      </w:r>
      <w:r>
        <w:rPr>
          <w:rFonts w:asciiTheme="minorEastAsia" w:eastAsiaTheme="minorEastAsia" w:hAnsiTheme="minorEastAsia" w:hint="eastAsia"/>
          <w:sz w:val="24"/>
          <w:szCs w:val="24"/>
        </w:rPr>
        <w:t>次日</w:t>
      </w:r>
      <w:r>
        <w:rPr>
          <w:rFonts w:asciiTheme="minorEastAsia" w:eastAsiaTheme="minorEastAsia" w:hAnsiTheme="minorEastAsia"/>
          <w:sz w:val="24"/>
          <w:szCs w:val="24"/>
        </w:rPr>
        <w:t>起</w:t>
      </w:r>
      <w:r>
        <w:rPr>
          <w:rFonts w:asciiTheme="minorEastAsia" w:eastAsiaTheme="minorEastAsia" w:hAnsiTheme="minorEastAsia" w:hint="eastAsia"/>
          <w:sz w:val="24"/>
          <w:szCs w:val="24"/>
        </w:rPr>
        <w:t>计算</w:t>
      </w:r>
      <w:r>
        <w:rPr>
          <w:rFonts w:asciiTheme="minorEastAsia" w:eastAsiaTheme="minorEastAsia" w:hAnsiTheme="minorEastAsia"/>
          <w:sz w:val="24"/>
          <w:szCs w:val="24"/>
        </w:rPr>
        <w:t>），因人为因素出现的故障不在免费保修范围内。</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5.4</w:t>
      </w:r>
      <w:r>
        <w:rPr>
          <w:rFonts w:asciiTheme="minorEastAsia" w:eastAsiaTheme="minorEastAsia" w:hAnsiTheme="minorEastAsia" w:hint="eastAsia"/>
          <w:sz w:val="24"/>
          <w:szCs w:val="24"/>
        </w:rPr>
        <w:t>在质保期内，</w:t>
      </w:r>
      <w:r>
        <w:rPr>
          <w:rFonts w:asciiTheme="minorEastAsia" w:eastAsiaTheme="minorEastAsia" w:hAnsiTheme="minorEastAsia"/>
          <w:sz w:val="24"/>
          <w:szCs w:val="24"/>
        </w:rPr>
        <w:t>如在使用过程中发生质量问题，乙方在接到甲方通知后在</w:t>
      </w:r>
      <w:r>
        <w:rPr>
          <w:rFonts w:asciiTheme="minorEastAsia" w:eastAsiaTheme="minorEastAsia" w:hAnsiTheme="minorEastAsia"/>
          <w:sz w:val="24"/>
          <w:szCs w:val="24"/>
        </w:rPr>
        <w:t>_________</w:t>
      </w:r>
      <w:r>
        <w:rPr>
          <w:rFonts w:asciiTheme="minorEastAsia" w:eastAsiaTheme="minorEastAsia" w:hAnsiTheme="minorEastAsia"/>
          <w:sz w:val="24"/>
          <w:szCs w:val="24"/>
        </w:rPr>
        <w:t>小时</w:t>
      </w:r>
      <w:r>
        <w:rPr>
          <w:rFonts w:asciiTheme="minorEastAsia" w:eastAsiaTheme="minorEastAsia" w:hAnsiTheme="minorEastAsia" w:hint="eastAsia"/>
          <w:sz w:val="24"/>
          <w:szCs w:val="24"/>
        </w:rPr>
        <w:t>内响应，并在</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小时内赶到甲方现场，免费予以排除故障、修复或者更换零部件</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如未及时维修的，甲方委托他人维修，维修费从合同款中扣除或由乙方承担。</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5.5 </w:t>
      </w:r>
      <w:r>
        <w:rPr>
          <w:rFonts w:asciiTheme="minorEastAsia" w:eastAsiaTheme="minorEastAsia" w:hAnsiTheme="minorEastAsia"/>
          <w:sz w:val="24"/>
          <w:szCs w:val="24"/>
        </w:rPr>
        <w:t>在质保期内，乙方应对货物出现的质量及安全问题负责处理解决并承担一切费用。</w:t>
      </w:r>
    </w:p>
    <w:p w:rsidR="00583F4B" w:rsidRDefault="008903B7">
      <w:pPr>
        <w:pStyle w:val="a7"/>
        <w:spacing w:before="120" w:after="120" w:line="340" w:lineRule="exact"/>
        <w:ind w:firstLineChars="150" w:firstLine="360"/>
        <w:rPr>
          <w:rFonts w:asciiTheme="minorEastAsia" w:eastAsiaTheme="minorEastAsia" w:hAnsiTheme="minorEastAsia"/>
          <w:sz w:val="24"/>
          <w:szCs w:val="24"/>
        </w:rPr>
      </w:pPr>
      <w:r>
        <w:rPr>
          <w:rFonts w:asciiTheme="minorEastAsia" w:eastAsiaTheme="minorEastAsia" w:hAnsiTheme="minorEastAsia"/>
          <w:sz w:val="24"/>
          <w:szCs w:val="24"/>
        </w:rPr>
        <w:t xml:space="preserve">5.6 </w:t>
      </w:r>
      <w:r>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eastAsiaTheme="minorEastAsia" w:hAnsiTheme="minorEastAsia"/>
          <w:sz w:val="24"/>
          <w:szCs w:val="24"/>
        </w:rPr>
        <w:t>。</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、调试和验收</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6.1 </w:t>
      </w:r>
      <w:r>
        <w:rPr>
          <w:rFonts w:asciiTheme="minorEastAsia" w:eastAsiaTheme="minorEastAsia" w:hAnsiTheme="minorEastAsia"/>
          <w:sz w:val="24"/>
          <w:szCs w:val="24"/>
        </w:rPr>
        <w:t>乙方交货前应对</w:t>
      </w:r>
      <w:r>
        <w:rPr>
          <w:rFonts w:asciiTheme="minorEastAsia" w:eastAsiaTheme="minorEastAsia" w:hAnsiTheme="minorEastAsia" w:hint="eastAsia"/>
          <w:sz w:val="24"/>
          <w:szCs w:val="24"/>
        </w:rPr>
        <w:t>货物</w:t>
      </w:r>
      <w:r>
        <w:rPr>
          <w:rFonts w:asciiTheme="minorEastAsia" w:eastAsiaTheme="minorEastAsia" w:hAnsiTheme="minorEastAsia"/>
          <w:sz w:val="24"/>
          <w:szCs w:val="24"/>
        </w:rPr>
        <w:t>全面检查</w:t>
      </w:r>
      <w:r>
        <w:rPr>
          <w:rFonts w:asciiTheme="minorEastAsia" w:eastAsiaTheme="minorEastAsia" w:hAnsiTheme="minorEastAsia" w:hint="eastAsia"/>
          <w:sz w:val="24"/>
          <w:szCs w:val="24"/>
        </w:rPr>
        <w:t>并</w:t>
      </w:r>
      <w:r>
        <w:rPr>
          <w:rFonts w:asciiTheme="minorEastAsia" w:eastAsiaTheme="minorEastAsia" w:hAnsiTheme="minorEastAsia"/>
          <w:sz w:val="24"/>
          <w:szCs w:val="24"/>
        </w:rPr>
        <w:t>对验收文件进行整理，列出清单</w:t>
      </w:r>
      <w:r>
        <w:rPr>
          <w:rFonts w:asciiTheme="minorEastAsia" w:eastAsiaTheme="minorEastAsia" w:hAnsiTheme="minorEastAsia" w:hint="eastAsia"/>
          <w:sz w:val="24"/>
          <w:szCs w:val="24"/>
        </w:rPr>
        <w:t>提交甲方</w:t>
      </w:r>
      <w:r>
        <w:rPr>
          <w:rFonts w:asciiTheme="minorEastAsia" w:eastAsiaTheme="minorEastAsia" w:hAnsiTheme="minorEastAsia"/>
          <w:sz w:val="24"/>
          <w:szCs w:val="24"/>
        </w:rPr>
        <w:t>，检验的结果</w:t>
      </w:r>
      <w:r>
        <w:rPr>
          <w:rFonts w:asciiTheme="minorEastAsia" w:eastAsiaTheme="minorEastAsia" w:hAnsiTheme="minorEastAsia" w:hint="eastAsia"/>
          <w:sz w:val="24"/>
          <w:szCs w:val="24"/>
        </w:rPr>
        <w:t>亦</w:t>
      </w:r>
      <w:r>
        <w:rPr>
          <w:rFonts w:asciiTheme="minorEastAsia" w:eastAsiaTheme="minorEastAsia" w:hAnsiTheme="minorEastAsia"/>
          <w:sz w:val="24"/>
          <w:szCs w:val="24"/>
        </w:rPr>
        <w:t>应随货物交甲方。</w:t>
      </w:r>
    </w:p>
    <w:p w:rsidR="00583F4B" w:rsidRDefault="008903B7">
      <w:pPr>
        <w:pStyle w:val="a7"/>
        <w:spacing w:before="120" w:after="120" w:line="340" w:lineRule="exact"/>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 xml:space="preserve">6.2 </w:t>
      </w:r>
      <w:r>
        <w:rPr>
          <w:rFonts w:asciiTheme="minorEastAsia" w:eastAsiaTheme="minorEastAsia" w:hAnsiTheme="minorEastAsia"/>
          <w:sz w:val="24"/>
          <w:szCs w:val="24"/>
        </w:rPr>
        <w:t>甲方对乙方提供的货物在使用前进行调试时，乙方需负责安装并培训甲方的使用操作人员，并协助甲方一起调试，</w:t>
      </w:r>
      <w:r>
        <w:rPr>
          <w:rFonts w:asciiTheme="minorEastAsia" w:eastAsiaTheme="minorEastAsia" w:hAnsiTheme="minorEastAsia"/>
          <w:sz w:val="24"/>
          <w:szCs w:val="24"/>
        </w:rPr>
        <w:t>直到符合技术要求。</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6.3 </w:t>
      </w:r>
      <w:r>
        <w:rPr>
          <w:rFonts w:asciiTheme="minorEastAsia" w:eastAsiaTheme="minorEastAsia" w:hAnsiTheme="minorEastAsia" w:hint="eastAsia"/>
          <w:sz w:val="24"/>
          <w:szCs w:val="24"/>
        </w:rPr>
        <w:t>在安装、调试和验收过程中，如发现有漏件、缺件，乙方应无条件、</w:t>
      </w:r>
      <w:r>
        <w:rPr>
          <w:rFonts w:asciiTheme="minorEastAsia" w:eastAsiaTheme="minorEastAsia" w:hAnsiTheme="minorEastAsia" w:hint="eastAsia"/>
          <w:sz w:val="24"/>
          <w:szCs w:val="24"/>
        </w:rPr>
        <w:lastRenderedPageBreak/>
        <w:t>无偿补齐，所发生的一切费用，视为已包含在投标时的投标报价中，且并不因此而影响交付甲方使用的时间。</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6.4 </w:t>
      </w:r>
      <w:r>
        <w:rPr>
          <w:rFonts w:asciiTheme="minorEastAsia" w:eastAsiaTheme="minorEastAsia" w:hAnsiTheme="minorEastAsia"/>
          <w:sz w:val="24"/>
          <w:szCs w:val="24"/>
        </w:rPr>
        <w:t>甲方对乙方提交的货物依据招标文件上的技术规格要求和国家有关质量标准进行现场初步验收</w:t>
      </w:r>
      <w:r>
        <w:rPr>
          <w:rFonts w:asciiTheme="minorEastAsia" w:eastAsiaTheme="minorEastAsia" w:hAnsiTheme="minorEastAsia" w:hint="eastAsia"/>
          <w:sz w:val="24"/>
          <w:szCs w:val="24"/>
        </w:rPr>
        <w:t>。</w:t>
      </w:r>
      <w:r>
        <w:rPr>
          <w:rFonts w:asciiTheme="minorEastAsia" w:eastAsiaTheme="minorEastAsia" w:hAnsiTheme="minorEastAsia"/>
          <w:sz w:val="24"/>
          <w:szCs w:val="24"/>
        </w:rPr>
        <w:t>外观、说明书符合招标文件技术要求的，给予签收，初步验收不合格的不予签收。货到后，甲方需在</w:t>
      </w:r>
      <w:r>
        <w:rPr>
          <w:rFonts w:asciiTheme="minorEastAsia" w:eastAsiaTheme="minorEastAsia" w:hAnsiTheme="minorEastAsia"/>
          <w:sz w:val="24"/>
          <w:szCs w:val="24"/>
        </w:rPr>
        <w:t>10</w:t>
      </w:r>
      <w:r>
        <w:rPr>
          <w:rFonts w:asciiTheme="minorEastAsia" w:eastAsiaTheme="minorEastAsia" w:hAnsiTheme="minorEastAsia"/>
          <w:sz w:val="24"/>
          <w:szCs w:val="24"/>
        </w:rPr>
        <w:t>个工作日内</w:t>
      </w:r>
      <w:r>
        <w:rPr>
          <w:rFonts w:asciiTheme="minorEastAsia" w:eastAsiaTheme="minorEastAsia" w:hAnsiTheme="minorEastAsia" w:hint="eastAsia"/>
          <w:sz w:val="24"/>
          <w:szCs w:val="24"/>
        </w:rPr>
        <w:t>完成初步</w:t>
      </w:r>
      <w:r>
        <w:rPr>
          <w:rFonts w:asciiTheme="minorEastAsia" w:eastAsiaTheme="minorEastAsia" w:hAnsiTheme="minorEastAsia"/>
          <w:sz w:val="24"/>
          <w:szCs w:val="24"/>
        </w:rPr>
        <w:t>验收。</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6.5 </w:t>
      </w:r>
      <w:r>
        <w:rPr>
          <w:rFonts w:asciiTheme="minorEastAsia" w:eastAsiaTheme="minorEastAsia" w:hAnsiTheme="minorEastAsia" w:hint="eastAsia"/>
          <w:sz w:val="24"/>
          <w:szCs w:val="24"/>
        </w:rPr>
        <w:t>设备、材料安装、调试结束，甲、</w:t>
      </w:r>
      <w:r>
        <w:rPr>
          <w:rFonts w:asciiTheme="minorEastAsia" w:eastAsiaTheme="minorEastAsia" w:hAnsiTheme="minorEastAsia"/>
          <w:sz w:val="24"/>
          <w:szCs w:val="24"/>
        </w:rPr>
        <w:t>乙</w:t>
      </w:r>
      <w:r>
        <w:rPr>
          <w:rFonts w:asciiTheme="minorEastAsia" w:eastAsiaTheme="minorEastAsia" w:hAnsiTheme="minorEastAsia" w:hint="eastAsia"/>
          <w:sz w:val="24"/>
          <w:szCs w:val="24"/>
        </w:rPr>
        <w:t>双</w:t>
      </w:r>
      <w:r>
        <w:rPr>
          <w:rFonts w:asciiTheme="minorEastAsia" w:eastAsiaTheme="minorEastAsia" w:hAnsiTheme="minorEastAsia"/>
          <w:sz w:val="24"/>
          <w:szCs w:val="24"/>
        </w:rPr>
        <w:t>方</w:t>
      </w:r>
      <w:r>
        <w:rPr>
          <w:rFonts w:asciiTheme="minorEastAsia" w:eastAsiaTheme="minorEastAsia" w:hAnsiTheme="minorEastAsia" w:hint="eastAsia"/>
          <w:sz w:val="24"/>
          <w:szCs w:val="24"/>
        </w:rPr>
        <w:t>派员共同验收</w:t>
      </w:r>
      <w:r>
        <w:rPr>
          <w:rFonts w:asciiTheme="minorEastAsia" w:eastAsiaTheme="minorEastAsia" w:hAnsiTheme="minorEastAsia"/>
          <w:sz w:val="24"/>
          <w:szCs w:val="24"/>
        </w:rPr>
        <w:t>，</w:t>
      </w:r>
      <w:r>
        <w:rPr>
          <w:rFonts w:asciiTheme="minorEastAsia" w:eastAsiaTheme="minorEastAsia" w:hAnsiTheme="minorEastAsia" w:hint="eastAsia"/>
          <w:sz w:val="24"/>
          <w:szCs w:val="24"/>
        </w:rPr>
        <w:t>达到验收标准则验收合格。</w:t>
      </w:r>
      <w:r>
        <w:rPr>
          <w:rFonts w:asciiTheme="minorEastAsia" w:eastAsiaTheme="minorEastAsia" w:hAnsiTheme="minorEastAsia"/>
          <w:sz w:val="24"/>
          <w:szCs w:val="24"/>
        </w:rPr>
        <w:t>验收完毕后</w:t>
      </w:r>
      <w:r>
        <w:rPr>
          <w:rFonts w:asciiTheme="minorEastAsia" w:eastAsiaTheme="minorEastAsia" w:hAnsiTheme="minorEastAsia" w:hint="eastAsia"/>
          <w:sz w:val="24"/>
          <w:szCs w:val="24"/>
        </w:rPr>
        <w:t>出具</w:t>
      </w:r>
      <w:r>
        <w:rPr>
          <w:rFonts w:asciiTheme="minorEastAsia" w:eastAsiaTheme="minorEastAsia" w:hAnsiTheme="minorEastAsia"/>
          <w:sz w:val="24"/>
          <w:szCs w:val="24"/>
        </w:rPr>
        <w:t>验收结果报告</w:t>
      </w:r>
      <w:r>
        <w:rPr>
          <w:rFonts w:asciiTheme="minorEastAsia" w:eastAsiaTheme="minorEastAsia" w:hAnsiTheme="minorEastAsia" w:hint="eastAsia"/>
          <w:sz w:val="24"/>
          <w:szCs w:val="24"/>
        </w:rPr>
        <w:t>并经双方</w:t>
      </w:r>
      <w:r>
        <w:rPr>
          <w:rFonts w:asciiTheme="minorEastAsia" w:eastAsiaTheme="minorEastAsia" w:hAnsiTheme="minorEastAsia" w:hint="eastAsia"/>
          <w:sz w:val="24"/>
          <w:szCs w:val="24"/>
        </w:rPr>
        <w:t>签字确认</w:t>
      </w:r>
      <w:r>
        <w:rPr>
          <w:rFonts w:asciiTheme="minorEastAsia" w:eastAsiaTheme="minorEastAsia" w:hAnsiTheme="minorEastAsia"/>
          <w:sz w:val="24"/>
          <w:szCs w:val="24"/>
        </w:rPr>
        <w:t>；验收</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费用由</w:t>
      </w:r>
      <w:r>
        <w:rPr>
          <w:rFonts w:asciiTheme="minorEastAsia" w:eastAsiaTheme="minorEastAsia" w:hAnsiTheme="minorEastAsia" w:hint="eastAsia"/>
          <w:sz w:val="24"/>
          <w:szCs w:val="24"/>
        </w:rPr>
        <w:t>乙方承担。</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6.6 </w:t>
      </w:r>
      <w:r>
        <w:rPr>
          <w:rFonts w:asciiTheme="minorEastAsia" w:eastAsiaTheme="minorEastAsia" w:hAnsiTheme="minorEastAsia"/>
          <w:sz w:val="24"/>
          <w:szCs w:val="24"/>
        </w:rPr>
        <w:t>对技术复杂的货物，甲方</w:t>
      </w:r>
      <w:r>
        <w:rPr>
          <w:rFonts w:asciiTheme="minorEastAsia" w:eastAsiaTheme="minorEastAsia" w:hAnsiTheme="minorEastAsia" w:hint="eastAsia"/>
          <w:sz w:val="24"/>
          <w:szCs w:val="24"/>
        </w:rPr>
        <w:t>可聘</w:t>
      </w:r>
      <w:r>
        <w:rPr>
          <w:rFonts w:asciiTheme="minorEastAsia" w:eastAsiaTheme="minorEastAsia" w:hAnsiTheme="minorEastAsia"/>
          <w:sz w:val="24"/>
          <w:szCs w:val="24"/>
        </w:rPr>
        <w:t>请国家认可的专业检测机构参与初步验收及最终验收，</w:t>
      </w:r>
      <w:r>
        <w:rPr>
          <w:rFonts w:asciiTheme="minorEastAsia" w:eastAsiaTheme="minorEastAsia" w:hAnsiTheme="minorEastAsia" w:hint="eastAsia"/>
          <w:sz w:val="24"/>
          <w:szCs w:val="24"/>
        </w:rPr>
        <w:t>专业检测机构</w:t>
      </w:r>
      <w:r>
        <w:rPr>
          <w:rFonts w:asciiTheme="minorEastAsia" w:eastAsiaTheme="minorEastAsia" w:hAnsiTheme="minorEastAsia"/>
          <w:sz w:val="24"/>
          <w:szCs w:val="24"/>
        </w:rPr>
        <w:t>出具</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质量检测报告</w:t>
      </w:r>
      <w:r>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、技术资料</w:t>
      </w:r>
    </w:p>
    <w:p w:rsidR="00583F4B" w:rsidRDefault="008903B7">
      <w:pPr>
        <w:pStyle w:val="a7"/>
        <w:spacing w:before="120" w:after="120" w:line="340" w:lineRule="exact"/>
        <w:ind w:firstLineChars="200" w:firstLine="480"/>
        <w:rPr>
          <w:rFonts w:asciiTheme="minorEastAsia" w:eastAsiaTheme="minorEastAsia" w:hAnsiTheme="minorEastAsia"/>
          <w:b/>
          <w:sz w:val="24"/>
          <w:szCs w:val="24"/>
        </w:rPr>
      </w:pPr>
      <w:r>
        <w:rPr>
          <w:rFonts w:asciiTheme="minorEastAsia" w:eastAsiaTheme="minorEastAsia" w:hAnsiTheme="minorEastAsia"/>
          <w:sz w:val="24"/>
          <w:szCs w:val="24"/>
        </w:rPr>
        <w:t>7.1</w:t>
      </w:r>
      <w:r>
        <w:rPr>
          <w:rFonts w:asciiTheme="minorEastAsia" w:eastAsiaTheme="minorEastAsia" w:hAnsiTheme="minorEastAsia"/>
          <w:sz w:val="24"/>
          <w:szCs w:val="24"/>
        </w:rPr>
        <w:t>乙方应按招标文件规定的时间向甲方提供使用货物的有关技术资料。</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7.2 </w:t>
      </w:r>
      <w:r>
        <w:rPr>
          <w:rFonts w:asciiTheme="minorEastAsia" w:eastAsiaTheme="minorEastAsia" w:hAnsiTheme="minorEastAsia" w:hint="eastAsia"/>
          <w:sz w:val="24"/>
          <w:szCs w:val="24"/>
        </w:rPr>
        <w:t>未经</w:t>
      </w:r>
      <w:r>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、知识产权</w:t>
      </w:r>
    </w:p>
    <w:p w:rsidR="00583F4B" w:rsidRDefault="008903B7">
      <w:pPr>
        <w:spacing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乙</w:t>
      </w:r>
      <w:r>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仲裁费、律师费、调查费、差旅费。</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、违约责任</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9.1 </w:t>
      </w:r>
      <w:r>
        <w:rPr>
          <w:rFonts w:asciiTheme="minorEastAsia" w:eastAsiaTheme="minorEastAsia" w:hAnsiTheme="minorEastAsia"/>
          <w:sz w:val="24"/>
          <w:szCs w:val="24"/>
        </w:rPr>
        <w:t>甲方无正当理由拒收货物的，甲方向乙方偿付拒收货款总值的</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分之五违约金。</w:t>
      </w:r>
      <w:r>
        <w:rPr>
          <w:rFonts w:asciiTheme="minorEastAsia" w:eastAsiaTheme="minorEastAsia" w:hAnsiTheme="minorEastAsia" w:hint="eastAsia"/>
          <w:sz w:val="24"/>
          <w:szCs w:val="24"/>
        </w:rPr>
        <w:t>甲方未按合同规定的时间和要求向乙方提供相关安装条件，乙方交付时间顺延。</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9.2 </w:t>
      </w:r>
      <w:r>
        <w:rPr>
          <w:rFonts w:asciiTheme="minorEastAsia" w:eastAsiaTheme="minorEastAsia" w:hAnsiTheme="minorEastAsia"/>
          <w:sz w:val="24"/>
          <w:szCs w:val="24"/>
        </w:rPr>
        <w:t>甲方无故</w:t>
      </w:r>
      <w:r>
        <w:rPr>
          <w:rFonts w:asciiTheme="minorEastAsia" w:eastAsiaTheme="minorEastAsia" w:hAnsiTheme="minorEastAsia" w:hint="eastAsia"/>
          <w:sz w:val="24"/>
          <w:szCs w:val="24"/>
        </w:rPr>
        <w:t>迟延支付货款的</w:t>
      </w:r>
      <w:r>
        <w:rPr>
          <w:rFonts w:asciiTheme="minorEastAsia" w:eastAsiaTheme="minorEastAsia" w:hAnsiTheme="minorEastAsia"/>
          <w:sz w:val="24"/>
          <w:szCs w:val="24"/>
        </w:rPr>
        <w:t>,</w:t>
      </w:r>
      <w:r>
        <w:rPr>
          <w:rFonts w:asciiTheme="minorEastAsia" w:eastAsiaTheme="minorEastAsia" w:hAnsiTheme="minorEastAsia"/>
          <w:sz w:val="24"/>
          <w:szCs w:val="24"/>
        </w:rPr>
        <w:t>甲方应按逾期付款总额每日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分之五向乙方支付违约金。</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9.3 </w:t>
      </w:r>
      <w:r>
        <w:rPr>
          <w:rFonts w:asciiTheme="minorEastAsia" w:eastAsiaTheme="minorEastAsia" w:hAnsiTheme="minorEastAsia"/>
          <w:sz w:val="24"/>
          <w:szCs w:val="24"/>
        </w:rPr>
        <w:t>乙方逾期交付货物的，乙方应按逾期交货总额每日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w:t>
      </w:r>
      <w:r>
        <w:rPr>
          <w:rFonts w:asciiTheme="minorEastAsia" w:eastAsiaTheme="minorEastAsia" w:hAnsiTheme="minorEastAsia" w:hint="eastAsia"/>
          <w:sz w:val="24"/>
          <w:szCs w:val="24"/>
        </w:rPr>
        <w:t>五</w:t>
      </w:r>
      <w:r>
        <w:rPr>
          <w:rFonts w:asciiTheme="minorEastAsia" w:eastAsiaTheme="minorEastAsia" w:hAnsiTheme="minorEastAsia"/>
          <w:sz w:val="24"/>
          <w:szCs w:val="24"/>
        </w:rPr>
        <w:t>向甲方支付违约金。逾期超过约定日期</w:t>
      </w:r>
      <w:r>
        <w:rPr>
          <w:rFonts w:asciiTheme="minorEastAsia" w:eastAsiaTheme="minorEastAsia" w:hAnsiTheme="minorEastAsia"/>
          <w:sz w:val="24"/>
          <w:szCs w:val="24"/>
        </w:rPr>
        <w:t>10</w:t>
      </w:r>
      <w:r>
        <w:rPr>
          <w:rFonts w:asciiTheme="minorEastAsia" w:eastAsiaTheme="minorEastAsia" w:hAnsiTheme="minorEastAsia"/>
          <w:sz w:val="24"/>
          <w:szCs w:val="24"/>
        </w:rPr>
        <w:t>个工作日不能交货的，甲方可解除本合同。乙方因逾期交货或因其他违约行为导致甲方解除合同的，乙方应向甲方支付合同总值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的违约金，如造成甲方损失超过违约金的，超出部分由乙方继续承担赔偿责任。</w:t>
      </w:r>
      <w:r>
        <w:rPr>
          <w:rFonts w:asciiTheme="minorEastAsia" w:eastAsiaTheme="minorEastAsia" w:hAnsiTheme="minorEastAsia"/>
          <w:sz w:val="24"/>
          <w:szCs w:val="24"/>
        </w:rPr>
        <w:t xml:space="preserve"> </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9.4 </w:t>
      </w:r>
      <w:r>
        <w:rPr>
          <w:rFonts w:asciiTheme="minorEastAsia" w:eastAsiaTheme="minorEastAsia" w:hAnsiTheme="minorEastAsia" w:hint="eastAsia"/>
          <w:sz w:val="24"/>
          <w:szCs w:val="24"/>
        </w:rPr>
        <w:t>乙方供给甲方的设备、材料及乙方自己的施工用具，进入甲方工地现场后的保管，由乙方负责，乙方在甲方工地现场安装、调试、验收人员的安全、保险、食宿和交通由乙方全权负责。</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 xml:space="preserve">9.5 </w:t>
      </w:r>
      <w:r>
        <w:rPr>
          <w:rFonts w:asciiTheme="minorEastAsia" w:eastAsiaTheme="minorEastAsia" w:hAnsiTheme="minorEastAsia"/>
          <w:sz w:val="24"/>
          <w:szCs w:val="24"/>
        </w:rPr>
        <w:t>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9.6 </w:t>
      </w:r>
      <w:r>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w:t>
      </w:r>
      <w:r>
        <w:rPr>
          <w:rFonts w:asciiTheme="minorEastAsia" w:eastAsiaTheme="minorEastAsia" w:hAnsiTheme="minorEastAsia" w:hint="eastAsia"/>
          <w:sz w:val="24"/>
          <w:szCs w:val="24"/>
        </w:rPr>
        <w:t>，甲方有权自行处置（包括废物处理），同时，乙方还需支付甲方总货款的</w:t>
      </w:r>
      <w:r>
        <w:rPr>
          <w:rFonts w:asciiTheme="minorEastAsia" w:eastAsiaTheme="minorEastAsia" w:hAnsiTheme="minorEastAsia"/>
          <w:sz w:val="24"/>
          <w:szCs w:val="24"/>
        </w:rPr>
        <w:t>10%</w:t>
      </w:r>
      <w:r>
        <w:rPr>
          <w:rFonts w:asciiTheme="minorEastAsia" w:eastAsiaTheme="minorEastAsia" w:hAnsiTheme="minorEastAsia"/>
          <w:sz w:val="24"/>
          <w:szCs w:val="24"/>
        </w:rPr>
        <w:t>作为违约金。</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9.7 </w:t>
      </w:r>
      <w:r>
        <w:rPr>
          <w:rFonts w:asciiTheme="minorEastAsia" w:eastAsiaTheme="minorEastAsia" w:hAnsiTheme="minorEastAsia" w:hint="eastAsia"/>
          <w:sz w:val="24"/>
          <w:szCs w:val="24"/>
        </w:rPr>
        <w:t>本合同所有货物的制造及安装，都必须由乙方自己或投标文件中明确的单位承担，不得分包或者转包给其他单位，否则，</w:t>
      </w:r>
      <w:r>
        <w:rPr>
          <w:rFonts w:asciiTheme="minorEastAsia" w:eastAsiaTheme="minorEastAsia" w:hAnsiTheme="minorEastAsia"/>
          <w:sz w:val="24"/>
          <w:szCs w:val="24"/>
        </w:rPr>
        <w:t>甲方</w:t>
      </w:r>
      <w:r>
        <w:rPr>
          <w:rFonts w:asciiTheme="minorEastAsia" w:eastAsiaTheme="minorEastAsia" w:hAnsiTheme="minorEastAsia" w:hint="eastAsia"/>
          <w:sz w:val="24"/>
          <w:szCs w:val="24"/>
        </w:rPr>
        <w:t>有权</w:t>
      </w:r>
      <w:r>
        <w:rPr>
          <w:rFonts w:asciiTheme="minorEastAsia" w:eastAsiaTheme="minorEastAsia" w:hAnsiTheme="minorEastAsia"/>
          <w:sz w:val="24"/>
          <w:szCs w:val="24"/>
        </w:rPr>
        <w:t>解除本合同，</w:t>
      </w:r>
      <w:r>
        <w:rPr>
          <w:rFonts w:asciiTheme="minorEastAsia" w:eastAsiaTheme="minorEastAsia" w:hAnsiTheme="minorEastAsia" w:hint="eastAsia"/>
          <w:sz w:val="24"/>
          <w:szCs w:val="24"/>
        </w:rPr>
        <w:t>合同解除后，乙方还应向</w:t>
      </w:r>
      <w:r>
        <w:rPr>
          <w:rFonts w:asciiTheme="minorEastAsia" w:eastAsiaTheme="minorEastAsia" w:hAnsiTheme="minorEastAsia"/>
          <w:sz w:val="24"/>
          <w:szCs w:val="24"/>
        </w:rPr>
        <w:t>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9.8 </w:t>
      </w:r>
      <w:r>
        <w:rPr>
          <w:rFonts w:asciiTheme="minorEastAsia" w:eastAsiaTheme="minorEastAsia" w:hAnsiTheme="minorEastAsia" w:hint="eastAsia"/>
          <w:sz w:val="24"/>
          <w:szCs w:val="24"/>
        </w:rPr>
        <w:t>乙方履行义务不符合合同约定时，甲方有权扣减本合同总金额的</w:t>
      </w:r>
      <w:r>
        <w:rPr>
          <w:rFonts w:asciiTheme="minorEastAsia" w:eastAsiaTheme="minorEastAsia" w:hAnsiTheme="minorEastAsia"/>
          <w:sz w:val="24"/>
          <w:szCs w:val="24"/>
        </w:rPr>
        <w:t>10%</w:t>
      </w:r>
      <w:r>
        <w:rPr>
          <w:rFonts w:asciiTheme="minorEastAsia" w:eastAsiaTheme="minorEastAsia" w:hAnsiTheme="minorEastAsia"/>
          <w:sz w:val="24"/>
          <w:szCs w:val="24"/>
        </w:rPr>
        <w:t>的</w:t>
      </w:r>
      <w:r>
        <w:rPr>
          <w:rFonts w:asciiTheme="minorEastAsia" w:eastAsiaTheme="minorEastAsia" w:hAnsiTheme="minorEastAsia" w:hint="eastAsia"/>
          <w:sz w:val="24"/>
          <w:szCs w:val="24"/>
        </w:rPr>
        <w:t>货款，</w:t>
      </w:r>
      <w:r>
        <w:rPr>
          <w:rFonts w:asciiTheme="minorEastAsia" w:eastAsiaTheme="minorEastAsia" w:hAnsiTheme="minorEastAsia" w:cs="宋体"/>
          <w:sz w:val="24"/>
          <w:szCs w:val="24"/>
        </w:rPr>
        <w:t>尾款不足</w:t>
      </w:r>
      <w:r>
        <w:rPr>
          <w:rFonts w:asciiTheme="minorEastAsia" w:eastAsiaTheme="minorEastAsia" w:hAnsiTheme="minorEastAsia" w:cs="宋体" w:hint="eastAsia"/>
          <w:sz w:val="24"/>
          <w:szCs w:val="24"/>
        </w:rPr>
        <w:t>10%</w:t>
      </w:r>
      <w:r>
        <w:rPr>
          <w:rFonts w:asciiTheme="minorEastAsia" w:eastAsiaTheme="minorEastAsia" w:hAnsiTheme="minorEastAsia" w:cs="宋体" w:hint="eastAsia"/>
          <w:sz w:val="24"/>
          <w:szCs w:val="24"/>
        </w:rPr>
        <w:t>的，乙方应当补足</w:t>
      </w:r>
      <w:r>
        <w:rPr>
          <w:rFonts w:asciiTheme="minorEastAsia" w:eastAsiaTheme="minorEastAsia" w:hAnsiTheme="minorEastAsia"/>
          <w:sz w:val="24"/>
          <w:szCs w:val="24"/>
        </w:rPr>
        <w:t>。</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十</w:t>
      </w:r>
      <w:r>
        <w:rPr>
          <w:rFonts w:asciiTheme="minorEastAsia" w:eastAsiaTheme="minorEastAsia" w:hAnsiTheme="minorEastAsia"/>
          <w:b/>
          <w:sz w:val="24"/>
          <w:szCs w:val="24"/>
        </w:rPr>
        <w:t>、不可抗力事件处理</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10.1 </w:t>
      </w:r>
      <w:r>
        <w:rPr>
          <w:rFonts w:asciiTheme="minorEastAsia" w:eastAsiaTheme="minorEastAsia" w:hAnsiTheme="minorEastAsia"/>
          <w:sz w:val="24"/>
          <w:szCs w:val="24"/>
        </w:rPr>
        <w:t>在合同有效期内，任何一方因不可抗力事件导致不能履行合同，则合同履行期可延长，其延长期与不可抗力影响期相同。</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10.2 </w:t>
      </w:r>
      <w:r>
        <w:rPr>
          <w:rFonts w:asciiTheme="minorEastAsia" w:eastAsiaTheme="minorEastAsia" w:hAnsiTheme="minorEastAsia"/>
          <w:sz w:val="24"/>
          <w:szCs w:val="24"/>
        </w:rPr>
        <w:t>不可抗力事件发生后</w:t>
      </w:r>
      <w:r>
        <w:rPr>
          <w:rFonts w:asciiTheme="minorEastAsia" w:eastAsiaTheme="minorEastAsia" w:hAnsiTheme="minorEastAsia" w:hint="eastAsia"/>
          <w:sz w:val="24"/>
          <w:szCs w:val="24"/>
        </w:rPr>
        <w:t>，</w:t>
      </w:r>
      <w:r>
        <w:rPr>
          <w:rFonts w:asciiTheme="minorEastAsia" w:eastAsiaTheme="minorEastAsia" w:hAnsiTheme="minorEastAsia"/>
          <w:sz w:val="24"/>
          <w:szCs w:val="24"/>
        </w:rPr>
        <w:t>应立即通知对方，并寄送有关权威机构出具的证明。</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10.3 </w:t>
      </w:r>
      <w:r>
        <w:rPr>
          <w:rFonts w:asciiTheme="minorEastAsia" w:eastAsiaTheme="minorEastAsia" w:hAnsiTheme="minorEastAsia"/>
          <w:sz w:val="24"/>
          <w:szCs w:val="24"/>
        </w:rPr>
        <w:t>不可抗力事件延续</w:t>
      </w:r>
      <w:r>
        <w:rPr>
          <w:rFonts w:asciiTheme="minorEastAsia" w:eastAsiaTheme="minorEastAsia" w:hAnsiTheme="minorEastAsia"/>
          <w:sz w:val="24"/>
          <w:szCs w:val="24"/>
        </w:rPr>
        <w:t>30</w:t>
      </w:r>
      <w:r>
        <w:rPr>
          <w:rFonts w:asciiTheme="minorEastAsia" w:eastAsiaTheme="minorEastAsia" w:hAnsiTheme="minorEastAsia"/>
          <w:sz w:val="24"/>
          <w:szCs w:val="24"/>
        </w:rPr>
        <w:t>天以上，双方应通过友好协商，确定是否继续履行合同。</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、诉讼</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双方在执行合同中所发生的一切争议，应通过协商解决。如协商不成，</w:t>
      </w:r>
      <w:r>
        <w:rPr>
          <w:rFonts w:asciiTheme="minorEastAsia" w:eastAsiaTheme="minorEastAsia" w:hAnsiTheme="minorEastAsia" w:hint="eastAsia"/>
          <w:sz w:val="24"/>
          <w:szCs w:val="24"/>
        </w:rPr>
        <w:t>双方均应</w:t>
      </w:r>
      <w:r>
        <w:rPr>
          <w:rFonts w:asciiTheme="minorEastAsia" w:eastAsiaTheme="minorEastAsia" w:hAnsiTheme="minorEastAsia"/>
          <w:sz w:val="24"/>
          <w:szCs w:val="24"/>
        </w:rPr>
        <w:t>向</w:t>
      </w:r>
      <w:r>
        <w:rPr>
          <w:rFonts w:asciiTheme="minorEastAsia" w:eastAsiaTheme="minorEastAsia" w:hAnsiTheme="minorEastAsia" w:hint="eastAsia"/>
          <w:sz w:val="24"/>
          <w:szCs w:val="24"/>
        </w:rPr>
        <w:t>甲方所在地人民法院提起诉讼。</w:t>
      </w:r>
    </w:p>
    <w:p w:rsidR="00583F4B" w:rsidRDefault="008903B7">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、合同生效及其它</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12.1</w:t>
      </w:r>
      <w:r>
        <w:rPr>
          <w:rFonts w:asciiTheme="minorEastAsia" w:eastAsiaTheme="minorEastAsia" w:hAnsiTheme="minorEastAsia" w:hint="eastAsia"/>
          <w:sz w:val="24"/>
          <w:szCs w:val="24"/>
        </w:rPr>
        <w:t>招投标文件作为合同的附件，与本合同具有同等法律效力。</w:t>
      </w:r>
      <w:r>
        <w:rPr>
          <w:rFonts w:asciiTheme="minorEastAsia" w:eastAsiaTheme="minorEastAsia" w:hAnsiTheme="minorEastAsia"/>
          <w:sz w:val="24"/>
          <w:szCs w:val="24"/>
        </w:rPr>
        <w:t>合同经双方法定代表人或授权委托代</w:t>
      </w:r>
      <w:r>
        <w:rPr>
          <w:rFonts w:asciiTheme="minorEastAsia" w:eastAsiaTheme="minorEastAsia" w:hAnsiTheme="minorEastAsia" w:hint="eastAsia"/>
          <w:sz w:val="24"/>
          <w:szCs w:val="24"/>
        </w:rPr>
        <w:t>表</w:t>
      </w:r>
      <w:r>
        <w:rPr>
          <w:rFonts w:asciiTheme="minorEastAsia" w:eastAsiaTheme="minorEastAsia" w:hAnsiTheme="minorEastAsia"/>
          <w:sz w:val="24"/>
          <w:szCs w:val="24"/>
        </w:rPr>
        <w:t>人签字</w:t>
      </w:r>
      <w:r>
        <w:rPr>
          <w:rFonts w:asciiTheme="minorEastAsia" w:eastAsiaTheme="minorEastAsia" w:hAnsiTheme="minorEastAsia" w:hint="eastAsia"/>
          <w:sz w:val="24"/>
          <w:szCs w:val="24"/>
        </w:rPr>
        <w:t>、盖章</w:t>
      </w:r>
      <w:r>
        <w:rPr>
          <w:rFonts w:asciiTheme="minorEastAsia" w:eastAsiaTheme="minorEastAsia" w:hAnsiTheme="minorEastAsia"/>
          <w:sz w:val="24"/>
          <w:szCs w:val="24"/>
        </w:rPr>
        <w:t>后</w:t>
      </w:r>
      <w:r>
        <w:rPr>
          <w:rFonts w:asciiTheme="minorEastAsia" w:eastAsiaTheme="minorEastAsia" w:hAnsiTheme="minorEastAsia"/>
          <w:sz w:val="24"/>
          <w:szCs w:val="24"/>
        </w:rPr>
        <w:t>生效。</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12.2</w:t>
      </w:r>
      <w:r>
        <w:rPr>
          <w:rFonts w:asciiTheme="minorEastAsia" w:eastAsiaTheme="minorEastAsia" w:hAnsiTheme="minorEastAsia"/>
          <w:sz w:val="24"/>
          <w:szCs w:val="24"/>
        </w:rPr>
        <w:t>本合同未尽事宜，遵照《</w:t>
      </w:r>
      <w:r>
        <w:rPr>
          <w:rFonts w:asciiTheme="minorEastAsia" w:eastAsiaTheme="minorEastAsia" w:hAnsiTheme="minorEastAsia" w:hint="eastAsia"/>
          <w:sz w:val="24"/>
          <w:szCs w:val="24"/>
        </w:rPr>
        <w:t>中华人民共和国</w:t>
      </w:r>
      <w:r>
        <w:rPr>
          <w:rFonts w:asciiTheme="minorEastAsia" w:eastAsiaTheme="minorEastAsia" w:hAnsiTheme="minorEastAsia"/>
          <w:sz w:val="24"/>
          <w:szCs w:val="24"/>
        </w:rPr>
        <w:t>合同法》有关条文执行。</w:t>
      </w:r>
    </w:p>
    <w:p w:rsidR="00583F4B" w:rsidRDefault="008903B7">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12.3 </w:t>
      </w:r>
      <w:r>
        <w:rPr>
          <w:rFonts w:asciiTheme="minorEastAsia" w:eastAsiaTheme="minorEastAsia" w:hAnsiTheme="minorEastAsia"/>
          <w:sz w:val="24"/>
          <w:szCs w:val="24"/>
        </w:rPr>
        <w:t>本合同正本一式</w:t>
      </w:r>
      <w:r>
        <w:rPr>
          <w:rFonts w:asciiTheme="minorEastAsia" w:eastAsiaTheme="minorEastAsia" w:hAnsiTheme="minorEastAsia" w:hint="eastAsia"/>
          <w:sz w:val="24"/>
          <w:szCs w:val="24"/>
        </w:rPr>
        <w:t>陆</w:t>
      </w:r>
      <w:r>
        <w:rPr>
          <w:rFonts w:asciiTheme="minorEastAsia" w:eastAsiaTheme="minorEastAsia" w:hAnsiTheme="minorEastAsia"/>
          <w:sz w:val="24"/>
          <w:szCs w:val="24"/>
        </w:rPr>
        <w:t>份，</w:t>
      </w:r>
      <w:r>
        <w:rPr>
          <w:rFonts w:asciiTheme="minorEastAsia" w:eastAsiaTheme="minorEastAsia" w:hAnsiTheme="minorEastAsia" w:hint="eastAsia"/>
          <w:sz w:val="24"/>
          <w:szCs w:val="24"/>
        </w:rPr>
        <w:t>甲方伍份，乙方壹份，</w:t>
      </w:r>
      <w:r>
        <w:rPr>
          <w:rFonts w:asciiTheme="minorEastAsia" w:eastAsiaTheme="minorEastAsia" w:hAnsiTheme="minorEastAsia"/>
          <w:sz w:val="24"/>
          <w:szCs w:val="24"/>
        </w:rPr>
        <w:t>具有同等法律效力。</w:t>
      </w:r>
    </w:p>
    <w:p w:rsidR="00583F4B" w:rsidRDefault="008903B7">
      <w:pPr>
        <w:pStyle w:val="a7"/>
        <w:spacing w:before="120" w:after="120" w:line="340" w:lineRule="exact"/>
        <w:ind w:firstLineChars="200" w:firstLine="480"/>
        <w:rPr>
          <w:rFonts w:asciiTheme="minorEastAsia" w:eastAsiaTheme="minorEastAsia" w:hAnsiTheme="minorEastAsia"/>
          <w:sz w:val="28"/>
          <w:szCs w:val="28"/>
        </w:rPr>
      </w:pPr>
      <w:r>
        <w:rPr>
          <w:rFonts w:asciiTheme="minorEastAsia" w:eastAsiaTheme="minorEastAsia" w:hAnsiTheme="minorEastAsia"/>
          <w:sz w:val="24"/>
          <w:szCs w:val="24"/>
        </w:rPr>
        <w:t xml:space="preserve">12.4 </w:t>
      </w:r>
      <w:r>
        <w:rPr>
          <w:rFonts w:asciiTheme="minorEastAsia" w:eastAsiaTheme="minorEastAsia" w:hAnsiTheme="minorEastAsia" w:hint="eastAsia"/>
          <w:sz w:val="24"/>
          <w:szCs w:val="24"/>
        </w:rPr>
        <w:t>其他：</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8"/>
          <w:szCs w:val="28"/>
        </w:rPr>
        <w:t xml:space="preserve">    </w:t>
      </w:r>
    </w:p>
    <w:p w:rsidR="00583F4B" w:rsidRDefault="008903B7">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甲方：</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乙方：</w:t>
      </w:r>
      <w:r>
        <w:rPr>
          <w:rFonts w:asciiTheme="minorEastAsia" w:eastAsiaTheme="minorEastAsia" w:hAnsiTheme="minorEastAsia"/>
          <w:sz w:val="24"/>
          <w:szCs w:val="28"/>
        </w:rPr>
        <w:t xml:space="preserve"> </w:t>
      </w:r>
    </w:p>
    <w:p w:rsidR="00583F4B" w:rsidRDefault="008903B7">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地址：</w:t>
      </w:r>
      <w:r>
        <w:rPr>
          <w:rFonts w:asciiTheme="minorEastAsia" w:eastAsiaTheme="minorEastAsia" w:hAnsiTheme="minorEastAsia" w:hint="eastAsia"/>
          <w:sz w:val="24"/>
          <w:szCs w:val="28"/>
        </w:rPr>
        <w:t>南京市江宁区龙眠大道</w:t>
      </w:r>
      <w:r>
        <w:rPr>
          <w:rFonts w:asciiTheme="minorEastAsia" w:eastAsiaTheme="minorEastAsia" w:hAnsiTheme="minorEastAsia"/>
          <w:sz w:val="24"/>
          <w:szCs w:val="28"/>
        </w:rPr>
        <w:t>101</w:t>
      </w:r>
      <w:r>
        <w:rPr>
          <w:rFonts w:asciiTheme="minorEastAsia" w:eastAsiaTheme="minorEastAsia" w:hAnsiTheme="minorEastAsia"/>
          <w:sz w:val="24"/>
          <w:szCs w:val="28"/>
        </w:rPr>
        <w:t>号</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地址：</w:t>
      </w:r>
      <w:r>
        <w:rPr>
          <w:rFonts w:asciiTheme="minorEastAsia" w:eastAsiaTheme="minorEastAsia" w:hAnsiTheme="minorEastAsia"/>
          <w:sz w:val="24"/>
          <w:szCs w:val="28"/>
        </w:rPr>
        <w:t xml:space="preserve"> </w:t>
      </w:r>
    </w:p>
    <w:p w:rsidR="00583F4B" w:rsidRDefault="008903B7">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p>
    <w:p w:rsidR="00583F4B" w:rsidRDefault="008903B7">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p>
    <w:sectPr w:rsidR="00583F4B" w:rsidSect="00583F4B">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3B7" w:rsidRDefault="008903B7" w:rsidP="00583F4B">
      <w:pPr>
        <w:spacing w:after="0" w:line="240" w:lineRule="auto"/>
      </w:pPr>
      <w:r>
        <w:separator/>
      </w:r>
    </w:p>
  </w:endnote>
  <w:endnote w:type="continuationSeparator" w:id="0">
    <w:p w:rsidR="008903B7" w:rsidRDefault="008903B7" w:rsidP="00583F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F4B" w:rsidRDefault="00583F4B">
    <w:pPr>
      <w:pStyle w:val="a9"/>
      <w:framePr w:wrap="around" w:vAnchor="text" w:hAnchor="margin" w:xAlign="center" w:y="1"/>
      <w:rPr>
        <w:rStyle w:val="ae"/>
      </w:rPr>
    </w:pPr>
    <w:r>
      <w:fldChar w:fldCharType="begin"/>
    </w:r>
    <w:r w:rsidR="008903B7">
      <w:rPr>
        <w:rStyle w:val="ae"/>
      </w:rPr>
      <w:instrText xml:space="preserve">PAGE  </w:instrText>
    </w:r>
    <w:r>
      <w:fldChar w:fldCharType="separate"/>
    </w:r>
    <w:r w:rsidR="008903B7">
      <w:rPr>
        <w:rStyle w:val="ae"/>
      </w:rPr>
      <w:t>1</w:t>
    </w:r>
    <w:r>
      <w:fldChar w:fldCharType="end"/>
    </w:r>
  </w:p>
  <w:p w:rsidR="00583F4B" w:rsidRDefault="00583F4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F4B" w:rsidRDefault="00583F4B">
    <w:pPr>
      <w:pStyle w:val="a9"/>
      <w:framePr w:wrap="around" w:vAnchor="text" w:hAnchor="margin" w:xAlign="center" w:y="1"/>
      <w:rPr>
        <w:rStyle w:val="ae"/>
        <w:rFonts w:ascii="宋体" w:hAnsi="宋体"/>
      </w:rPr>
    </w:pPr>
    <w:r>
      <w:rPr>
        <w:rFonts w:ascii="宋体" w:hAnsi="宋体"/>
      </w:rPr>
      <w:fldChar w:fldCharType="begin"/>
    </w:r>
    <w:r w:rsidR="008903B7">
      <w:rPr>
        <w:rStyle w:val="ae"/>
        <w:rFonts w:ascii="宋体" w:hAnsi="宋体"/>
      </w:rPr>
      <w:instrText xml:space="preserve">PAGE  </w:instrText>
    </w:r>
    <w:r>
      <w:rPr>
        <w:rFonts w:ascii="宋体" w:hAnsi="宋体"/>
      </w:rPr>
      <w:fldChar w:fldCharType="separate"/>
    </w:r>
    <w:r w:rsidR="00473A88">
      <w:rPr>
        <w:rStyle w:val="ae"/>
        <w:rFonts w:ascii="宋体" w:hAnsi="宋体"/>
        <w:noProof/>
      </w:rPr>
      <w:t>2</w:t>
    </w:r>
    <w:r>
      <w:rPr>
        <w:rFonts w:ascii="宋体" w:hAnsi="宋体"/>
      </w:rPr>
      <w:fldChar w:fldCharType="end"/>
    </w:r>
  </w:p>
  <w:p w:rsidR="00583F4B" w:rsidRDefault="00583F4B">
    <w:pPr>
      <w:pStyle w:val="a9"/>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F4B" w:rsidRDefault="00583F4B">
    <w:pPr>
      <w:pStyle w:val="a9"/>
    </w:pPr>
  </w:p>
  <w:p w:rsidR="00583F4B" w:rsidRDefault="00583F4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3B7" w:rsidRDefault="008903B7" w:rsidP="00583F4B">
      <w:pPr>
        <w:spacing w:after="0" w:line="240" w:lineRule="auto"/>
      </w:pPr>
      <w:r>
        <w:separator/>
      </w:r>
    </w:p>
  </w:footnote>
  <w:footnote w:type="continuationSeparator" w:id="0">
    <w:p w:rsidR="008903B7" w:rsidRDefault="008903B7" w:rsidP="00583F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F4B" w:rsidRDefault="00583F4B">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C5360"/>
    <w:multiLevelType w:val="multilevel"/>
    <w:tmpl w:val="333C5360"/>
    <w:lvl w:ilvl="0">
      <w:start w:val="1"/>
      <w:numFmt w:val="japaneseCounting"/>
      <w:lvlText w:val="%1、"/>
      <w:lvlJc w:val="left"/>
      <w:pPr>
        <w:ind w:left="1282" w:hanging="72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690DAC44"/>
    <w:multiLevelType w:val="singleLevel"/>
    <w:tmpl w:val="690DAC44"/>
    <w:lvl w:ilvl="0">
      <w:start w:val="3"/>
      <w:numFmt w:val="chineseCounting"/>
      <w:suff w:val="nothing"/>
      <w:lvlText w:val="（%1）"/>
      <w:lvlJc w:val="left"/>
      <w:rPr>
        <w:rFonts w:hint="eastAsia"/>
      </w:rPr>
    </w:lvl>
  </w:abstractNum>
  <w:abstractNum w:abstractNumId="3">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footnotePr>
    <w:footnote w:id="-1"/>
    <w:footnote w:id="0"/>
  </w:footnotePr>
  <w:endnotePr>
    <w:endnote w:id="-1"/>
    <w:endnote w:id="0"/>
  </w:endnotePr>
  <w:compat>
    <w:useFELayout/>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05E1"/>
    <w:rsid w:val="00193521"/>
    <w:rsid w:val="00194D77"/>
    <w:rsid w:val="001A049C"/>
    <w:rsid w:val="001A76E7"/>
    <w:rsid w:val="001B08B1"/>
    <w:rsid w:val="001B424C"/>
    <w:rsid w:val="001B679C"/>
    <w:rsid w:val="001B6A78"/>
    <w:rsid w:val="001C20DD"/>
    <w:rsid w:val="001C2E89"/>
    <w:rsid w:val="001C4B26"/>
    <w:rsid w:val="001C64AC"/>
    <w:rsid w:val="001D0768"/>
    <w:rsid w:val="001D281C"/>
    <w:rsid w:val="001D477F"/>
    <w:rsid w:val="001D5A6A"/>
    <w:rsid w:val="001E030A"/>
    <w:rsid w:val="001E1FD2"/>
    <w:rsid w:val="001E4020"/>
    <w:rsid w:val="001E4159"/>
    <w:rsid w:val="001E5F10"/>
    <w:rsid w:val="001E73B5"/>
    <w:rsid w:val="001F2051"/>
    <w:rsid w:val="001F4F63"/>
    <w:rsid w:val="001F6C92"/>
    <w:rsid w:val="0020432E"/>
    <w:rsid w:val="00206503"/>
    <w:rsid w:val="002070F5"/>
    <w:rsid w:val="00210C70"/>
    <w:rsid w:val="00232127"/>
    <w:rsid w:val="002327D4"/>
    <w:rsid w:val="002409EE"/>
    <w:rsid w:val="002415CF"/>
    <w:rsid w:val="00244DA0"/>
    <w:rsid w:val="002453B7"/>
    <w:rsid w:val="0025535E"/>
    <w:rsid w:val="00257C1E"/>
    <w:rsid w:val="00266C11"/>
    <w:rsid w:val="00271FF3"/>
    <w:rsid w:val="0027242B"/>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5130"/>
    <w:rsid w:val="00336542"/>
    <w:rsid w:val="00340774"/>
    <w:rsid w:val="00341D73"/>
    <w:rsid w:val="00343344"/>
    <w:rsid w:val="00344696"/>
    <w:rsid w:val="003525A5"/>
    <w:rsid w:val="003538BE"/>
    <w:rsid w:val="00363CE9"/>
    <w:rsid w:val="0036460C"/>
    <w:rsid w:val="00365285"/>
    <w:rsid w:val="00370EF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402D"/>
    <w:rsid w:val="004459E6"/>
    <w:rsid w:val="00446B9B"/>
    <w:rsid w:val="0044705E"/>
    <w:rsid w:val="00451E2F"/>
    <w:rsid w:val="004555F7"/>
    <w:rsid w:val="00457AD9"/>
    <w:rsid w:val="00473A88"/>
    <w:rsid w:val="00475530"/>
    <w:rsid w:val="00477C2E"/>
    <w:rsid w:val="004808C6"/>
    <w:rsid w:val="00490FE0"/>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43B"/>
    <w:rsid w:val="00541E69"/>
    <w:rsid w:val="00544D7E"/>
    <w:rsid w:val="0054541E"/>
    <w:rsid w:val="00557F99"/>
    <w:rsid w:val="00560FF6"/>
    <w:rsid w:val="005657AD"/>
    <w:rsid w:val="0057236C"/>
    <w:rsid w:val="0057580C"/>
    <w:rsid w:val="00575FC2"/>
    <w:rsid w:val="0058115B"/>
    <w:rsid w:val="00582807"/>
    <w:rsid w:val="00582977"/>
    <w:rsid w:val="00583F4B"/>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7378E"/>
    <w:rsid w:val="00681F07"/>
    <w:rsid w:val="0068689B"/>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0C05"/>
    <w:rsid w:val="00705F93"/>
    <w:rsid w:val="007073DA"/>
    <w:rsid w:val="00710E53"/>
    <w:rsid w:val="0071106B"/>
    <w:rsid w:val="00711F9D"/>
    <w:rsid w:val="007178CD"/>
    <w:rsid w:val="00722B49"/>
    <w:rsid w:val="00723E54"/>
    <w:rsid w:val="00725153"/>
    <w:rsid w:val="007253FF"/>
    <w:rsid w:val="00726D9C"/>
    <w:rsid w:val="00731E48"/>
    <w:rsid w:val="0073203A"/>
    <w:rsid w:val="007327F0"/>
    <w:rsid w:val="00732820"/>
    <w:rsid w:val="0074740B"/>
    <w:rsid w:val="00747556"/>
    <w:rsid w:val="007543D9"/>
    <w:rsid w:val="00754FBF"/>
    <w:rsid w:val="00755373"/>
    <w:rsid w:val="00767F9E"/>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1475"/>
    <w:rsid w:val="00814865"/>
    <w:rsid w:val="008266D1"/>
    <w:rsid w:val="00827095"/>
    <w:rsid w:val="008324FE"/>
    <w:rsid w:val="0083334C"/>
    <w:rsid w:val="00833AE1"/>
    <w:rsid w:val="00834323"/>
    <w:rsid w:val="00841379"/>
    <w:rsid w:val="008423D1"/>
    <w:rsid w:val="00845966"/>
    <w:rsid w:val="0085068C"/>
    <w:rsid w:val="00853556"/>
    <w:rsid w:val="0085411F"/>
    <w:rsid w:val="008545FA"/>
    <w:rsid w:val="00863149"/>
    <w:rsid w:val="00871461"/>
    <w:rsid w:val="00881E8B"/>
    <w:rsid w:val="008903B7"/>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5DE0"/>
    <w:rsid w:val="009569A2"/>
    <w:rsid w:val="0096527A"/>
    <w:rsid w:val="00967657"/>
    <w:rsid w:val="0097055B"/>
    <w:rsid w:val="00972632"/>
    <w:rsid w:val="009766A4"/>
    <w:rsid w:val="0097736D"/>
    <w:rsid w:val="00982CE2"/>
    <w:rsid w:val="00985BBC"/>
    <w:rsid w:val="00994DC6"/>
    <w:rsid w:val="0099642C"/>
    <w:rsid w:val="0099720A"/>
    <w:rsid w:val="009A710B"/>
    <w:rsid w:val="009A7A76"/>
    <w:rsid w:val="009B386E"/>
    <w:rsid w:val="009B43A1"/>
    <w:rsid w:val="009B4528"/>
    <w:rsid w:val="009B498C"/>
    <w:rsid w:val="009C30A7"/>
    <w:rsid w:val="009C69CD"/>
    <w:rsid w:val="009C71FF"/>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07AB9"/>
    <w:rsid w:val="00A118C2"/>
    <w:rsid w:val="00A157F0"/>
    <w:rsid w:val="00A205F4"/>
    <w:rsid w:val="00A25E57"/>
    <w:rsid w:val="00A4464F"/>
    <w:rsid w:val="00A46E8D"/>
    <w:rsid w:val="00A478D2"/>
    <w:rsid w:val="00A53055"/>
    <w:rsid w:val="00A536D3"/>
    <w:rsid w:val="00A54A2E"/>
    <w:rsid w:val="00A63CCE"/>
    <w:rsid w:val="00A64A8A"/>
    <w:rsid w:val="00A67624"/>
    <w:rsid w:val="00A67C73"/>
    <w:rsid w:val="00A719C8"/>
    <w:rsid w:val="00A75462"/>
    <w:rsid w:val="00A754E0"/>
    <w:rsid w:val="00A76F31"/>
    <w:rsid w:val="00A818BE"/>
    <w:rsid w:val="00A84971"/>
    <w:rsid w:val="00A95746"/>
    <w:rsid w:val="00A960CD"/>
    <w:rsid w:val="00AA10B3"/>
    <w:rsid w:val="00AA278C"/>
    <w:rsid w:val="00AB3CFF"/>
    <w:rsid w:val="00AC2325"/>
    <w:rsid w:val="00AC3CE4"/>
    <w:rsid w:val="00AC3E71"/>
    <w:rsid w:val="00AC7CAB"/>
    <w:rsid w:val="00AD713B"/>
    <w:rsid w:val="00AD7D92"/>
    <w:rsid w:val="00AE2104"/>
    <w:rsid w:val="00AE5082"/>
    <w:rsid w:val="00AE6332"/>
    <w:rsid w:val="00AE7106"/>
    <w:rsid w:val="00AF0E8F"/>
    <w:rsid w:val="00AF3ACC"/>
    <w:rsid w:val="00AF539E"/>
    <w:rsid w:val="00AF6D55"/>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27F4"/>
    <w:rsid w:val="00B93218"/>
    <w:rsid w:val="00B9381E"/>
    <w:rsid w:val="00B93B01"/>
    <w:rsid w:val="00B9568F"/>
    <w:rsid w:val="00B97749"/>
    <w:rsid w:val="00B97E23"/>
    <w:rsid w:val="00BA098E"/>
    <w:rsid w:val="00BA4580"/>
    <w:rsid w:val="00BA78DC"/>
    <w:rsid w:val="00BB113A"/>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6FCE"/>
    <w:rsid w:val="00C370CA"/>
    <w:rsid w:val="00C40AF0"/>
    <w:rsid w:val="00C40E65"/>
    <w:rsid w:val="00C43A01"/>
    <w:rsid w:val="00C44CED"/>
    <w:rsid w:val="00C541CB"/>
    <w:rsid w:val="00C55166"/>
    <w:rsid w:val="00C714F0"/>
    <w:rsid w:val="00C76558"/>
    <w:rsid w:val="00C86FD4"/>
    <w:rsid w:val="00C96654"/>
    <w:rsid w:val="00CA1AE3"/>
    <w:rsid w:val="00CB1CE4"/>
    <w:rsid w:val="00CB2130"/>
    <w:rsid w:val="00CB3C11"/>
    <w:rsid w:val="00CB511C"/>
    <w:rsid w:val="00CD16E9"/>
    <w:rsid w:val="00CD4D83"/>
    <w:rsid w:val="00CE18E8"/>
    <w:rsid w:val="00D00CAA"/>
    <w:rsid w:val="00D00D6F"/>
    <w:rsid w:val="00D126C6"/>
    <w:rsid w:val="00D14AB6"/>
    <w:rsid w:val="00D1587C"/>
    <w:rsid w:val="00D206FC"/>
    <w:rsid w:val="00D259B3"/>
    <w:rsid w:val="00D25F42"/>
    <w:rsid w:val="00D278D7"/>
    <w:rsid w:val="00D279B0"/>
    <w:rsid w:val="00D31D50"/>
    <w:rsid w:val="00D323F9"/>
    <w:rsid w:val="00D36A1F"/>
    <w:rsid w:val="00D42017"/>
    <w:rsid w:val="00D4211D"/>
    <w:rsid w:val="00D44B37"/>
    <w:rsid w:val="00D4693D"/>
    <w:rsid w:val="00D5054E"/>
    <w:rsid w:val="00D53633"/>
    <w:rsid w:val="00D56CB6"/>
    <w:rsid w:val="00D61AE7"/>
    <w:rsid w:val="00D61BE8"/>
    <w:rsid w:val="00D61F82"/>
    <w:rsid w:val="00D634CC"/>
    <w:rsid w:val="00D77EC9"/>
    <w:rsid w:val="00D81D23"/>
    <w:rsid w:val="00D83624"/>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45F"/>
    <w:rsid w:val="00F5564E"/>
    <w:rsid w:val="00F60B40"/>
    <w:rsid w:val="00F63B4B"/>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9C3933"/>
    <w:rsid w:val="02F807FC"/>
    <w:rsid w:val="03034970"/>
    <w:rsid w:val="03D900E0"/>
    <w:rsid w:val="0415745A"/>
    <w:rsid w:val="05011C3F"/>
    <w:rsid w:val="056E553F"/>
    <w:rsid w:val="06A67F5B"/>
    <w:rsid w:val="06AE431A"/>
    <w:rsid w:val="071D3318"/>
    <w:rsid w:val="08284001"/>
    <w:rsid w:val="08ED385C"/>
    <w:rsid w:val="097F3FF3"/>
    <w:rsid w:val="09841AA5"/>
    <w:rsid w:val="09E00F8C"/>
    <w:rsid w:val="0ADA47CA"/>
    <w:rsid w:val="0B5710F2"/>
    <w:rsid w:val="0BF267B2"/>
    <w:rsid w:val="0C180EBA"/>
    <w:rsid w:val="0D7C3718"/>
    <w:rsid w:val="0F752313"/>
    <w:rsid w:val="0FBE7322"/>
    <w:rsid w:val="0FD1242C"/>
    <w:rsid w:val="10176510"/>
    <w:rsid w:val="10B26CB4"/>
    <w:rsid w:val="119B32F6"/>
    <w:rsid w:val="145816CD"/>
    <w:rsid w:val="14CF6F43"/>
    <w:rsid w:val="14F817DB"/>
    <w:rsid w:val="151B0E99"/>
    <w:rsid w:val="17864F68"/>
    <w:rsid w:val="17A13BD0"/>
    <w:rsid w:val="18A80505"/>
    <w:rsid w:val="18BD0575"/>
    <w:rsid w:val="18DE5A24"/>
    <w:rsid w:val="18F868C8"/>
    <w:rsid w:val="1B0767C7"/>
    <w:rsid w:val="1BD874CB"/>
    <w:rsid w:val="1C2657EA"/>
    <w:rsid w:val="1C425A71"/>
    <w:rsid w:val="1C534421"/>
    <w:rsid w:val="1D700F38"/>
    <w:rsid w:val="1DE36E39"/>
    <w:rsid w:val="1EDE0BE0"/>
    <w:rsid w:val="2028292B"/>
    <w:rsid w:val="21A863BD"/>
    <w:rsid w:val="223F08E9"/>
    <w:rsid w:val="224B6541"/>
    <w:rsid w:val="22D94F0A"/>
    <w:rsid w:val="22DB2151"/>
    <w:rsid w:val="23663FA5"/>
    <w:rsid w:val="23711F72"/>
    <w:rsid w:val="24911BB8"/>
    <w:rsid w:val="25086568"/>
    <w:rsid w:val="29021183"/>
    <w:rsid w:val="29985913"/>
    <w:rsid w:val="2AB10F4B"/>
    <w:rsid w:val="2AD96EC2"/>
    <w:rsid w:val="2B036B1C"/>
    <w:rsid w:val="2BA5503A"/>
    <w:rsid w:val="2C7E03BB"/>
    <w:rsid w:val="2CDC1C25"/>
    <w:rsid w:val="2D82734B"/>
    <w:rsid w:val="2DA207F9"/>
    <w:rsid w:val="303B1173"/>
    <w:rsid w:val="30CA663E"/>
    <w:rsid w:val="311B0FC8"/>
    <w:rsid w:val="314463F4"/>
    <w:rsid w:val="32CD7129"/>
    <w:rsid w:val="335D39F0"/>
    <w:rsid w:val="34A91215"/>
    <w:rsid w:val="358A4D6F"/>
    <w:rsid w:val="364C2779"/>
    <w:rsid w:val="368E5A53"/>
    <w:rsid w:val="37291A7B"/>
    <w:rsid w:val="37302267"/>
    <w:rsid w:val="39670A7B"/>
    <w:rsid w:val="3A6C60EB"/>
    <w:rsid w:val="3AF26830"/>
    <w:rsid w:val="3BFC2D93"/>
    <w:rsid w:val="3CAE3B50"/>
    <w:rsid w:val="3D0342E9"/>
    <w:rsid w:val="3D077115"/>
    <w:rsid w:val="3E6A131D"/>
    <w:rsid w:val="3F1C226C"/>
    <w:rsid w:val="3F721165"/>
    <w:rsid w:val="40314FE0"/>
    <w:rsid w:val="40571BFD"/>
    <w:rsid w:val="40855E5C"/>
    <w:rsid w:val="415D2F4E"/>
    <w:rsid w:val="41CD28F3"/>
    <w:rsid w:val="41DA727A"/>
    <w:rsid w:val="43680372"/>
    <w:rsid w:val="440D1E8B"/>
    <w:rsid w:val="45BB0D03"/>
    <w:rsid w:val="45E71721"/>
    <w:rsid w:val="46AD692D"/>
    <w:rsid w:val="46E7241A"/>
    <w:rsid w:val="472B67AB"/>
    <w:rsid w:val="47322D1B"/>
    <w:rsid w:val="475A7BD4"/>
    <w:rsid w:val="485F2A5A"/>
    <w:rsid w:val="48BE144E"/>
    <w:rsid w:val="48E661FF"/>
    <w:rsid w:val="49605258"/>
    <w:rsid w:val="49C2736E"/>
    <w:rsid w:val="4A887833"/>
    <w:rsid w:val="4ABD1A46"/>
    <w:rsid w:val="4AF53C79"/>
    <w:rsid w:val="4D1937FE"/>
    <w:rsid w:val="4DB926A4"/>
    <w:rsid w:val="4DED2F5D"/>
    <w:rsid w:val="4E7A146B"/>
    <w:rsid w:val="4FE9596A"/>
    <w:rsid w:val="5026086A"/>
    <w:rsid w:val="5048408D"/>
    <w:rsid w:val="521C6C0C"/>
    <w:rsid w:val="52D36703"/>
    <w:rsid w:val="52DE0D8E"/>
    <w:rsid w:val="53EF6773"/>
    <w:rsid w:val="542E79C3"/>
    <w:rsid w:val="55944ECA"/>
    <w:rsid w:val="56747820"/>
    <w:rsid w:val="56AA4F2E"/>
    <w:rsid w:val="57034DC0"/>
    <w:rsid w:val="57AB2572"/>
    <w:rsid w:val="57AE2BB5"/>
    <w:rsid w:val="59521601"/>
    <w:rsid w:val="5A6F07B8"/>
    <w:rsid w:val="5ACB40C5"/>
    <w:rsid w:val="5AE621E7"/>
    <w:rsid w:val="5B56726E"/>
    <w:rsid w:val="5D4B0536"/>
    <w:rsid w:val="5E714DDE"/>
    <w:rsid w:val="61DB5282"/>
    <w:rsid w:val="61F8565D"/>
    <w:rsid w:val="62961058"/>
    <w:rsid w:val="62CD3F75"/>
    <w:rsid w:val="64103D49"/>
    <w:rsid w:val="645977C7"/>
    <w:rsid w:val="64744A98"/>
    <w:rsid w:val="647B20AC"/>
    <w:rsid w:val="66E664D5"/>
    <w:rsid w:val="67B062B6"/>
    <w:rsid w:val="680B4B52"/>
    <w:rsid w:val="68C37CA2"/>
    <w:rsid w:val="6A951211"/>
    <w:rsid w:val="6C14114D"/>
    <w:rsid w:val="6C2A57B1"/>
    <w:rsid w:val="70961EDC"/>
    <w:rsid w:val="71740794"/>
    <w:rsid w:val="718B7658"/>
    <w:rsid w:val="71A01282"/>
    <w:rsid w:val="72C0140A"/>
    <w:rsid w:val="72D3334C"/>
    <w:rsid w:val="739C62E2"/>
    <w:rsid w:val="74D3092F"/>
    <w:rsid w:val="758D6841"/>
    <w:rsid w:val="75D67914"/>
    <w:rsid w:val="769B22D2"/>
    <w:rsid w:val="76D46C12"/>
    <w:rsid w:val="77C80D59"/>
    <w:rsid w:val="78B6127A"/>
    <w:rsid w:val="79635C6E"/>
    <w:rsid w:val="79905850"/>
    <w:rsid w:val="7A1A2023"/>
    <w:rsid w:val="7A33597D"/>
    <w:rsid w:val="7A912352"/>
    <w:rsid w:val="7AFE5AF3"/>
    <w:rsid w:val="7B281D3D"/>
    <w:rsid w:val="7B97155F"/>
    <w:rsid w:val="7BB40185"/>
    <w:rsid w:val="7C250411"/>
    <w:rsid w:val="7C284D70"/>
    <w:rsid w:val="7E5604AB"/>
    <w:rsid w:val="7FB14005"/>
    <w:rsid w:val="7FBA56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semiHidden="0"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83F4B"/>
    <w:pPr>
      <w:adjustRightInd w:val="0"/>
      <w:snapToGrid w:val="0"/>
      <w:spacing w:after="200" w:line="259" w:lineRule="auto"/>
    </w:pPr>
    <w:rPr>
      <w:rFonts w:ascii="Tahoma" w:eastAsia="微软雅黑" w:hAnsi="Tahoma"/>
      <w:sz w:val="22"/>
      <w:szCs w:val="22"/>
    </w:rPr>
  </w:style>
  <w:style w:type="paragraph" w:styleId="1">
    <w:name w:val="heading 1"/>
    <w:basedOn w:val="a0"/>
    <w:next w:val="a0"/>
    <w:link w:val="1Char"/>
    <w:qFormat/>
    <w:rsid w:val="00583F4B"/>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583F4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583F4B"/>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583F4B"/>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583F4B"/>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rsid w:val="00583F4B"/>
  </w:style>
  <w:style w:type="paragraph" w:styleId="a6">
    <w:name w:val="Body Text"/>
    <w:basedOn w:val="a0"/>
    <w:link w:val="Char1"/>
    <w:qFormat/>
    <w:rsid w:val="00583F4B"/>
    <w:pPr>
      <w:widowControl w:val="0"/>
      <w:adjustRightInd/>
      <w:snapToGrid/>
      <w:spacing w:after="0"/>
      <w:jc w:val="both"/>
    </w:pPr>
    <w:rPr>
      <w:rFonts w:ascii="楷体_GB2312" w:eastAsia="楷体_GB2312" w:hAnsi="Arial"/>
      <w:kern w:val="2"/>
      <w:sz w:val="28"/>
      <w:szCs w:val="28"/>
    </w:rPr>
  </w:style>
  <w:style w:type="paragraph" w:styleId="40">
    <w:name w:val="index 4"/>
    <w:basedOn w:val="a0"/>
    <w:next w:val="a0"/>
    <w:uiPriority w:val="99"/>
    <w:unhideWhenUsed/>
    <w:qFormat/>
    <w:rsid w:val="00583F4B"/>
    <w:pPr>
      <w:ind w:leftChars="600" w:left="600"/>
    </w:pPr>
    <w:rPr>
      <w:rFonts w:ascii="Verdana" w:hAnsi="Verdana"/>
      <w:szCs w:val="20"/>
    </w:rPr>
  </w:style>
  <w:style w:type="paragraph" w:styleId="a7">
    <w:name w:val="Plain Text"/>
    <w:basedOn w:val="a0"/>
    <w:link w:val="Char2"/>
    <w:qFormat/>
    <w:rsid w:val="00583F4B"/>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3"/>
    <w:uiPriority w:val="99"/>
    <w:semiHidden/>
    <w:unhideWhenUsed/>
    <w:qFormat/>
    <w:rsid w:val="00583F4B"/>
    <w:pPr>
      <w:spacing w:after="0"/>
    </w:pPr>
    <w:rPr>
      <w:sz w:val="18"/>
      <w:szCs w:val="18"/>
    </w:rPr>
  </w:style>
  <w:style w:type="paragraph" w:styleId="a9">
    <w:name w:val="footer"/>
    <w:basedOn w:val="a0"/>
    <w:link w:val="Char4"/>
    <w:uiPriority w:val="99"/>
    <w:unhideWhenUsed/>
    <w:qFormat/>
    <w:rsid w:val="00583F4B"/>
    <w:pPr>
      <w:tabs>
        <w:tab w:val="center" w:pos="4153"/>
        <w:tab w:val="right" w:pos="8306"/>
      </w:tabs>
    </w:pPr>
    <w:rPr>
      <w:sz w:val="18"/>
      <w:szCs w:val="18"/>
    </w:rPr>
  </w:style>
  <w:style w:type="paragraph" w:styleId="aa">
    <w:name w:val="header"/>
    <w:basedOn w:val="a0"/>
    <w:link w:val="Char5"/>
    <w:uiPriority w:val="99"/>
    <w:unhideWhenUsed/>
    <w:qFormat/>
    <w:rsid w:val="00583F4B"/>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583F4B"/>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uiPriority w:val="99"/>
    <w:qFormat/>
    <w:rsid w:val="00583F4B"/>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10"/>
    <w:qFormat/>
    <w:rsid w:val="00583F4B"/>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sid w:val="00583F4B"/>
    <w:rPr>
      <w:b/>
      <w:bCs/>
    </w:rPr>
  </w:style>
  <w:style w:type="character" w:styleId="ae">
    <w:name w:val="page number"/>
    <w:basedOn w:val="a2"/>
    <w:qFormat/>
    <w:rsid w:val="00583F4B"/>
  </w:style>
  <w:style w:type="character" w:styleId="af">
    <w:name w:val="Hyperlink"/>
    <w:uiPriority w:val="99"/>
    <w:qFormat/>
    <w:rsid w:val="00583F4B"/>
    <w:rPr>
      <w:color w:val="0000FF"/>
      <w:u w:val="single"/>
    </w:rPr>
  </w:style>
  <w:style w:type="character" w:styleId="af0">
    <w:name w:val="annotation reference"/>
    <w:basedOn w:val="a2"/>
    <w:uiPriority w:val="99"/>
    <w:semiHidden/>
    <w:unhideWhenUsed/>
    <w:qFormat/>
    <w:rsid w:val="00583F4B"/>
    <w:rPr>
      <w:sz w:val="21"/>
      <w:szCs w:val="21"/>
    </w:rPr>
  </w:style>
  <w:style w:type="character" w:customStyle="1" w:styleId="Char5">
    <w:name w:val="页眉 Char"/>
    <w:basedOn w:val="a2"/>
    <w:link w:val="aa"/>
    <w:uiPriority w:val="99"/>
    <w:qFormat/>
    <w:rsid w:val="00583F4B"/>
    <w:rPr>
      <w:rFonts w:ascii="Tahoma" w:hAnsi="Tahoma"/>
      <w:sz w:val="18"/>
      <w:szCs w:val="18"/>
    </w:rPr>
  </w:style>
  <w:style w:type="character" w:customStyle="1" w:styleId="Char4">
    <w:name w:val="页脚 Char"/>
    <w:basedOn w:val="a2"/>
    <w:link w:val="a9"/>
    <w:uiPriority w:val="99"/>
    <w:qFormat/>
    <w:rsid w:val="00583F4B"/>
    <w:rPr>
      <w:rFonts w:ascii="Tahoma" w:hAnsi="Tahoma"/>
      <w:sz w:val="18"/>
      <w:szCs w:val="18"/>
    </w:rPr>
  </w:style>
  <w:style w:type="character" w:customStyle="1" w:styleId="1Char">
    <w:name w:val="标题 1 Char"/>
    <w:basedOn w:val="a2"/>
    <w:link w:val="1"/>
    <w:uiPriority w:val="9"/>
    <w:qFormat/>
    <w:rsid w:val="00583F4B"/>
    <w:rPr>
      <w:rFonts w:ascii="楷体_GB2312" w:eastAsia="楷体_GB2312" w:hAnsi="Times New Roman" w:cs="Times New Roman"/>
      <w:kern w:val="2"/>
      <w:sz w:val="28"/>
      <w:szCs w:val="28"/>
    </w:rPr>
  </w:style>
  <w:style w:type="paragraph" w:customStyle="1" w:styleId="af1">
    <w:name w:val="招标"/>
    <w:basedOn w:val="a0"/>
    <w:qFormat/>
    <w:rsid w:val="00583F4B"/>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rsid w:val="00583F4B"/>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583F4B"/>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583F4B"/>
    <w:rPr>
      <w:rFonts w:ascii="Arial" w:eastAsia="黑体" w:hAnsi="Arial" w:cs="Arial"/>
      <w:b/>
      <w:bCs/>
      <w:kern w:val="2"/>
      <w:sz w:val="28"/>
      <w:szCs w:val="28"/>
    </w:rPr>
  </w:style>
  <w:style w:type="character" w:customStyle="1" w:styleId="Char10">
    <w:name w:val="标题 Char1"/>
    <w:basedOn w:val="a2"/>
    <w:link w:val="ac"/>
    <w:qFormat/>
    <w:rsid w:val="00583F4B"/>
    <w:rPr>
      <w:rFonts w:ascii="Cambria" w:hAnsi="Cambria"/>
      <w:b/>
      <w:bCs/>
      <w:kern w:val="2"/>
      <w:sz w:val="32"/>
      <w:szCs w:val="32"/>
    </w:rPr>
  </w:style>
  <w:style w:type="character" w:customStyle="1" w:styleId="Char7">
    <w:name w:val="标题二 Char"/>
    <w:link w:val="a"/>
    <w:qFormat/>
    <w:rsid w:val="00583F4B"/>
    <w:rPr>
      <w:rFonts w:ascii="宋体" w:hAnsi="宋体" w:cs="Calibri"/>
      <w:b/>
      <w:color w:val="000000"/>
      <w:kern w:val="1"/>
      <w:sz w:val="28"/>
      <w:szCs w:val="28"/>
    </w:rPr>
  </w:style>
  <w:style w:type="paragraph" w:customStyle="1" w:styleId="a">
    <w:name w:val="标题二"/>
    <w:basedOn w:val="af3"/>
    <w:link w:val="Char7"/>
    <w:qFormat/>
    <w:rsid w:val="00583F4B"/>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rsid w:val="00583F4B"/>
    <w:pPr>
      <w:ind w:firstLineChars="200" w:firstLine="420"/>
    </w:pPr>
  </w:style>
  <w:style w:type="character" w:customStyle="1" w:styleId="Char">
    <w:name w:val="正文缩进 Char"/>
    <w:link w:val="a1"/>
    <w:qFormat/>
    <w:rsid w:val="00583F4B"/>
    <w:rPr>
      <w:kern w:val="2"/>
      <w:sz w:val="21"/>
      <w:szCs w:val="21"/>
    </w:rPr>
  </w:style>
  <w:style w:type="character" w:customStyle="1" w:styleId="Char8">
    <w:name w:val="标题 Char"/>
    <w:basedOn w:val="a2"/>
    <w:uiPriority w:val="10"/>
    <w:qFormat/>
    <w:rsid w:val="00583F4B"/>
    <w:rPr>
      <w:rFonts w:asciiTheme="majorHAnsi" w:eastAsia="宋体" w:hAnsiTheme="majorHAnsi" w:cstheme="majorBidi"/>
      <w:b/>
      <w:bCs/>
      <w:sz w:val="32"/>
      <w:szCs w:val="32"/>
    </w:rPr>
  </w:style>
  <w:style w:type="character" w:customStyle="1" w:styleId="font1">
    <w:name w:val="font1"/>
    <w:qFormat/>
    <w:rsid w:val="00583F4B"/>
    <w:rPr>
      <w:color w:val="333333"/>
      <w:spacing w:val="450"/>
      <w:sz w:val="18"/>
      <w:szCs w:val="18"/>
      <w:u w:val="none"/>
    </w:rPr>
  </w:style>
  <w:style w:type="character" w:customStyle="1" w:styleId="Char2">
    <w:name w:val="纯文本 Char"/>
    <w:link w:val="a7"/>
    <w:qFormat/>
    <w:rsid w:val="00583F4B"/>
    <w:rPr>
      <w:rFonts w:ascii="宋体" w:hAnsi="Courier New" w:cs="Courier New"/>
      <w:kern w:val="2"/>
      <w:sz w:val="21"/>
      <w:szCs w:val="21"/>
    </w:rPr>
  </w:style>
  <w:style w:type="character" w:customStyle="1" w:styleId="Char11">
    <w:name w:val="纯文本 Char1"/>
    <w:basedOn w:val="a2"/>
    <w:uiPriority w:val="99"/>
    <w:semiHidden/>
    <w:qFormat/>
    <w:rsid w:val="00583F4B"/>
    <w:rPr>
      <w:rFonts w:ascii="宋体" w:eastAsia="宋体" w:hAnsi="Courier New" w:cs="Courier New"/>
      <w:sz w:val="21"/>
      <w:szCs w:val="21"/>
    </w:rPr>
  </w:style>
  <w:style w:type="character" w:customStyle="1" w:styleId="2Char">
    <w:name w:val="标题 2 Char"/>
    <w:basedOn w:val="a2"/>
    <w:link w:val="2"/>
    <w:uiPriority w:val="9"/>
    <w:semiHidden/>
    <w:qFormat/>
    <w:rsid w:val="00583F4B"/>
    <w:rPr>
      <w:rFonts w:asciiTheme="majorHAnsi" w:eastAsiaTheme="majorEastAsia" w:hAnsiTheme="majorHAnsi" w:cstheme="majorBidi"/>
      <w:b/>
      <w:bCs/>
      <w:sz w:val="32"/>
      <w:szCs w:val="32"/>
    </w:rPr>
  </w:style>
  <w:style w:type="character" w:customStyle="1" w:styleId="Char1">
    <w:name w:val="正文文本 Char"/>
    <w:link w:val="a6"/>
    <w:qFormat/>
    <w:rsid w:val="00583F4B"/>
    <w:rPr>
      <w:rFonts w:ascii="楷体_GB2312" w:eastAsia="楷体_GB2312" w:hAnsi="Arial"/>
      <w:kern w:val="2"/>
      <w:sz w:val="28"/>
      <w:szCs w:val="28"/>
    </w:rPr>
  </w:style>
  <w:style w:type="character" w:customStyle="1" w:styleId="Char9">
    <w:name w:val="列出段落 Char"/>
    <w:link w:val="11"/>
    <w:uiPriority w:val="34"/>
    <w:qFormat/>
    <w:locked/>
    <w:rsid w:val="00583F4B"/>
    <w:rPr>
      <w:rFonts w:ascii="Calibri" w:hAnsi="Calibri"/>
      <w:sz w:val="24"/>
      <w:szCs w:val="24"/>
      <w:lang w:eastAsia="en-US" w:bidi="en-US"/>
    </w:rPr>
  </w:style>
  <w:style w:type="paragraph" w:customStyle="1" w:styleId="11">
    <w:name w:val="列出段落11"/>
    <w:basedOn w:val="a0"/>
    <w:link w:val="Char9"/>
    <w:uiPriority w:val="34"/>
    <w:qFormat/>
    <w:rsid w:val="00583F4B"/>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583F4B"/>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sid w:val="00583F4B"/>
    <w:rPr>
      <w:rFonts w:ascii="Tahoma" w:hAnsi="Tahoma"/>
    </w:rPr>
  </w:style>
  <w:style w:type="character" w:customStyle="1" w:styleId="Char3">
    <w:name w:val="批注框文本 Char"/>
    <w:basedOn w:val="a2"/>
    <w:link w:val="a8"/>
    <w:uiPriority w:val="99"/>
    <w:semiHidden/>
    <w:qFormat/>
    <w:rsid w:val="00583F4B"/>
    <w:rPr>
      <w:rFonts w:ascii="Tahoma" w:hAnsi="Tahoma"/>
      <w:sz w:val="18"/>
      <w:szCs w:val="18"/>
    </w:rPr>
  </w:style>
  <w:style w:type="character" w:customStyle="1" w:styleId="Char0">
    <w:name w:val="批注文字 Char"/>
    <w:basedOn w:val="a2"/>
    <w:link w:val="a5"/>
    <w:uiPriority w:val="99"/>
    <w:semiHidden/>
    <w:qFormat/>
    <w:rsid w:val="00583F4B"/>
    <w:rPr>
      <w:rFonts w:ascii="Tahoma" w:hAnsi="Tahoma"/>
    </w:rPr>
  </w:style>
  <w:style w:type="character" w:customStyle="1" w:styleId="Char6">
    <w:name w:val="批注主题 Char"/>
    <w:basedOn w:val="Char0"/>
    <w:link w:val="ad"/>
    <w:uiPriority w:val="99"/>
    <w:semiHidden/>
    <w:qFormat/>
    <w:rsid w:val="00583F4B"/>
    <w:rPr>
      <w:rFonts w:ascii="Tahoma" w:hAnsi="Tahoma"/>
      <w:b/>
      <w:bCs/>
    </w:rPr>
  </w:style>
  <w:style w:type="paragraph" w:customStyle="1" w:styleId="ListParagraph1">
    <w:name w:val="List Paragraph1"/>
    <w:basedOn w:val="a0"/>
    <w:uiPriority w:val="99"/>
    <w:qFormat/>
    <w:rsid w:val="00583F4B"/>
    <w:pPr>
      <w:widowControl w:val="0"/>
      <w:adjustRightInd/>
      <w:snapToGrid/>
      <w:spacing w:after="0"/>
      <w:ind w:firstLineChars="200" w:firstLine="420"/>
      <w:jc w:val="both"/>
    </w:pPr>
    <w:rPr>
      <w:rFonts w:ascii="Calibri" w:eastAsia="宋体" w:hAnsi="Calibri" w:cs="Calibri"/>
      <w:kern w:val="2"/>
      <w:sz w:val="21"/>
      <w:szCs w:val="21"/>
    </w:rPr>
  </w:style>
  <w:style w:type="paragraph" w:customStyle="1" w:styleId="Default">
    <w:name w:val="Default"/>
    <w:rsid w:val="00583F4B"/>
    <w:pPr>
      <w:widowControl w:val="0"/>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B191FE-5E4A-4BB8-95D3-EB52315C0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2254</Words>
  <Characters>12852</Characters>
  <Application>Microsoft Office Word</Application>
  <DocSecurity>0</DocSecurity>
  <Lines>107</Lines>
  <Paragraphs>30</Paragraphs>
  <ScaleCrop>false</ScaleCrop>
  <Company>Lenovo</Company>
  <LinksUpToDate>false</LinksUpToDate>
  <CharactersWithSpaces>15076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Administrator</cp:lastModifiedBy>
  <cp:revision>2</cp:revision>
  <dcterms:created xsi:type="dcterms:W3CDTF">2019-12-17T08:23:00Z</dcterms:created>
  <dcterms:modified xsi:type="dcterms:W3CDTF">2019-12-17T08:23:00Z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