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962" w:rsidRDefault="00C610A8">
      <w:pPr>
        <w:widowControl/>
        <w:snapToGrid w:val="0"/>
        <w:spacing w:before="100" w:beforeAutospacing="1" w:after="100" w:afterAutospacing="1"/>
        <w:jc w:val="center"/>
        <w:rPr>
          <w:rFonts w:ascii="黑体" w:eastAsia="黑体" w:hAnsi="宋体" w:cs="宋体"/>
          <w:bCs/>
          <w:color w:val="000000"/>
          <w:kern w:val="0"/>
          <w:sz w:val="36"/>
          <w:szCs w:val="36"/>
        </w:rPr>
      </w:pPr>
      <w:r>
        <w:rPr>
          <w:rFonts w:ascii="黑体" w:eastAsia="黑体" w:hAnsi="宋体" w:cs="宋体" w:hint="eastAsia"/>
          <w:bCs/>
          <w:color w:val="000000"/>
          <w:kern w:val="0"/>
          <w:sz w:val="36"/>
          <w:szCs w:val="36"/>
        </w:rPr>
        <w:t>南京医科大学</w:t>
      </w:r>
    </w:p>
    <w:p w:rsidR="00086962" w:rsidRDefault="00C610A8">
      <w:pPr>
        <w:widowControl/>
        <w:snapToGrid w:val="0"/>
        <w:spacing w:before="100" w:beforeAutospacing="1" w:after="100" w:afterAutospacing="1"/>
        <w:jc w:val="center"/>
        <w:rPr>
          <w:rFonts w:ascii="黑体" w:eastAsia="黑体" w:hAnsi="宋体" w:cs="宋体"/>
          <w:kern w:val="0"/>
          <w:sz w:val="36"/>
          <w:szCs w:val="36"/>
        </w:rPr>
      </w:pPr>
      <w:proofErr w:type="gramStart"/>
      <w:r>
        <w:rPr>
          <w:rFonts w:ascii="黑体" w:eastAsia="黑体" w:hAnsi="宋体" w:cs="宋体" w:hint="eastAsia"/>
          <w:bCs/>
          <w:color w:val="000000"/>
          <w:kern w:val="0"/>
          <w:sz w:val="36"/>
          <w:szCs w:val="36"/>
        </w:rPr>
        <w:t>至诚楼</w:t>
      </w:r>
      <w:proofErr w:type="gramEnd"/>
      <w:r>
        <w:rPr>
          <w:rFonts w:ascii="黑体" w:eastAsia="黑体" w:hAnsi="宋体" w:cs="宋体" w:hint="eastAsia"/>
          <w:bCs/>
          <w:color w:val="000000"/>
          <w:kern w:val="0"/>
          <w:sz w:val="36"/>
          <w:szCs w:val="36"/>
        </w:rPr>
        <w:t xml:space="preserve">实验室装修工程项目招标公告 </w:t>
      </w:r>
    </w:p>
    <w:p w:rsidR="00086962" w:rsidRDefault="00C610A8">
      <w:pPr>
        <w:widowControl/>
        <w:snapToGrid w:val="0"/>
        <w:spacing w:line="360" w:lineRule="exact"/>
        <w:ind w:firstLine="482"/>
        <w:jc w:val="left"/>
        <w:rPr>
          <w:rFonts w:ascii="宋体" w:hAnsi="宋体"/>
          <w:szCs w:val="21"/>
        </w:rPr>
      </w:pPr>
      <w:bookmarkStart w:id="0" w:name="OLE_LINK1"/>
      <w:r>
        <w:rPr>
          <w:rFonts w:ascii="宋体" w:hAnsi="宋体" w:hint="eastAsia"/>
          <w:szCs w:val="21"/>
        </w:rPr>
        <w:t>南京医科大学因教学科研的需要，对</w:t>
      </w:r>
      <w:proofErr w:type="gramStart"/>
      <w:r>
        <w:rPr>
          <w:rFonts w:ascii="宋体" w:hAnsi="宋体" w:hint="eastAsia"/>
          <w:szCs w:val="21"/>
          <w:u w:val="single"/>
        </w:rPr>
        <w:t>至诚楼</w:t>
      </w:r>
      <w:proofErr w:type="gramEnd"/>
      <w:r>
        <w:rPr>
          <w:rFonts w:ascii="宋体" w:hAnsi="宋体" w:hint="eastAsia"/>
          <w:szCs w:val="21"/>
          <w:u w:val="single"/>
        </w:rPr>
        <w:t>实验室装修工程项目</w:t>
      </w:r>
      <w:r>
        <w:rPr>
          <w:rFonts w:ascii="宋体" w:hAnsi="宋体" w:hint="eastAsia"/>
          <w:szCs w:val="21"/>
        </w:rPr>
        <w:t>进行校内公开招标采购，现欢迎符合相关条件的合格投标人投标。</w:t>
      </w:r>
    </w:p>
    <w:p w:rsidR="00086962" w:rsidRDefault="00C610A8">
      <w:pPr>
        <w:widowControl/>
        <w:snapToGrid w:val="0"/>
        <w:spacing w:line="360" w:lineRule="exact"/>
        <w:jc w:val="left"/>
        <w:rPr>
          <w:rFonts w:ascii="宋体" w:hAnsi="宋体"/>
          <w:b/>
          <w:color w:val="FF0000"/>
          <w:sz w:val="24"/>
          <w:u w:val="single"/>
        </w:rPr>
      </w:pPr>
      <w:r>
        <w:rPr>
          <w:rFonts w:ascii="宋体" w:hAnsi="宋体" w:hint="eastAsia"/>
          <w:szCs w:val="21"/>
        </w:rPr>
        <w:t xml:space="preserve">一、招标项目名称 </w:t>
      </w:r>
      <w:r>
        <w:rPr>
          <w:rFonts w:ascii="宋体" w:hAnsi="宋体" w:hint="eastAsia"/>
          <w:b/>
          <w:color w:val="FF0000"/>
          <w:sz w:val="24"/>
          <w:u w:val="single"/>
        </w:rPr>
        <w:t xml:space="preserve"> </w:t>
      </w:r>
      <w:proofErr w:type="gramStart"/>
      <w:r>
        <w:rPr>
          <w:rFonts w:ascii="宋体" w:hAnsi="宋体" w:hint="eastAsia"/>
          <w:b/>
          <w:color w:val="FF0000"/>
          <w:sz w:val="24"/>
          <w:u w:val="single"/>
        </w:rPr>
        <w:t>至诚楼</w:t>
      </w:r>
      <w:proofErr w:type="gramEnd"/>
      <w:r>
        <w:rPr>
          <w:rFonts w:ascii="宋体" w:hAnsi="宋体" w:hint="eastAsia"/>
          <w:b/>
          <w:color w:val="FF0000"/>
          <w:sz w:val="24"/>
          <w:u w:val="single"/>
        </w:rPr>
        <w:t>实验室装修工程项目</w:t>
      </w:r>
    </w:p>
    <w:p w:rsidR="00086962" w:rsidRDefault="00C610A8">
      <w:pPr>
        <w:widowControl/>
        <w:snapToGrid w:val="0"/>
        <w:spacing w:line="360" w:lineRule="exact"/>
        <w:jc w:val="left"/>
        <w:rPr>
          <w:rFonts w:ascii="宋体" w:hAnsi="宋体"/>
          <w:szCs w:val="21"/>
        </w:rPr>
      </w:pPr>
      <w:r>
        <w:rPr>
          <w:rFonts w:ascii="宋体" w:hAnsi="宋体" w:hint="eastAsia"/>
          <w:szCs w:val="21"/>
        </w:rPr>
        <w:t>二、项目编号：</w:t>
      </w:r>
      <w:r w:rsidR="00617838">
        <w:rPr>
          <w:rFonts w:hint="eastAsia"/>
          <w:b/>
          <w:sz w:val="30"/>
          <w:szCs w:val="30"/>
        </w:rPr>
        <w:t>NJMU-S20180925</w:t>
      </w:r>
    </w:p>
    <w:p w:rsidR="00086962" w:rsidRDefault="00C610A8">
      <w:pPr>
        <w:widowControl/>
        <w:snapToGrid w:val="0"/>
        <w:spacing w:line="360" w:lineRule="exact"/>
        <w:jc w:val="left"/>
        <w:rPr>
          <w:rFonts w:ascii="宋体" w:hAnsi="宋体"/>
          <w:szCs w:val="21"/>
        </w:rPr>
      </w:pPr>
      <w:r>
        <w:rPr>
          <w:rFonts w:ascii="宋体" w:hAnsi="宋体" w:hint="eastAsia"/>
          <w:szCs w:val="21"/>
        </w:rPr>
        <w:t>三、招标项目简要说明：</w:t>
      </w:r>
      <w:r w:rsidR="00677E88" w:rsidRPr="00677E88">
        <w:rPr>
          <w:rFonts w:ascii="宋体" w:hAnsi="宋体" w:hint="eastAsia"/>
          <w:b/>
          <w:color w:val="FF0000"/>
          <w:szCs w:val="21"/>
        </w:rPr>
        <w:t>预算￥38.8万</w:t>
      </w:r>
    </w:p>
    <w:tbl>
      <w:tblPr>
        <w:tblW w:w="5400"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0"/>
        <w:gridCol w:w="3285"/>
        <w:gridCol w:w="1315"/>
      </w:tblGrid>
      <w:tr w:rsidR="00086962">
        <w:trPr>
          <w:trHeight w:val="481"/>
        </w:trPr>
        <w:tc>
          <w:tcPr>
            <w:tcW w:w="800" w:type="dxa"/>
            <w:vAlign w:val="center"/>
          </w:tcPr>
          <w:p w:rsidR="00086962" w:rsidRDefault="00C610A8">
            <w:pPr>
              <w:widowControl/>
              <w:spacing w:line="360" w:lineRule="exact"/>
              <w:jc w:val="center"/>
              <w:rPr>
                <w:rFonts w:ascii="宋体" w:hAnsi="宋体"/>
                <w:kern w:val="0"/>
                <w:szCs w:val="21"/>
              </w:rPr>
            </w:pPr>
            <w:r>
              <w:rPr>
                <w:rFonts w:ascii="宋体" w:hAnsi="宋体" w:hint="eastAsia"/>
                <w:kern w:val="0"/>
                <w:szCs w:val="21"/>
              </w:rPr>
              <w:t>序号</w:t>
            </w:r>
          </w:p>
        </w:tc>
        <w:tc>
          <w:tcPr>
            <w:tcW w:w="3285" w:type="dxa"/>
            <w:vAlign w:val="center"/>
          </w:tcPr>
          <w:p w:rsidR="00086962" w:rsidRDefault="00C610A8">
            <w:pPr>
              <w:widowControl/>
              <w:spacing w:line="360" w:lineRule="exact"/>
              <w:jc w:val="center"/>
              <w:rPr>
                <w:rFonts w:ascii="宋体" w:hAnsi="宋体"/>
                <w:kern w:val="0"/>
                <w:szCs w:val="21"/>
              </w:rPr>
            </w:pPr>
            <w:r>
              <w:rPr>
                <w:rFonts w:ascii="宋体" w:hAnsi="宋体" w:hint="eastAsia"/>
                <w:kern w:val="0"/>
                <w:szCs w:val="21"/>
              </w:rPr>
              <w:t>名称</w:t>
            </w:r>
          </w:p>
        </w:tc>
        <w:tc>
          <w:tcPr>
            <w:tcW w:w="1315" w:type="dxa"/>
          </w:tcPr>
          <w:p w:rsidR="00086962" w:rsidRDefault="00C610A8">
            <w:pPr>
              <w:spacing w:line="360" w:lineRule="exact"/>
              <w:jc w:val="center"/>
              <w:rPr>
                <w:rFonts w:ascii="宋体" w:hAnsi="宋体"/>
                <w:szCs w:val="21"/>
              </w:rPr>
            </w:pPr>
            <w:r>
              <w:rPr>
                <w:rFonts w:ascii="宋体" w:hAnsi="宋体" w:hint="eastAsia"/>
                <w:szCs w:val="21"/>
              </w:rPr>
              <w:t>数量</w:t>
            </w:r>
          </w:p>
        </w:tc>
      </w:tr>
      <w:tr w:rsidR="00086962">
        <w:trPr>
          <w:trHeight w:val="465"/>
        </w:trPr>
        <w:tc>
          <w:tcPr>
            <w:tcW w:w="800" w:type="dxa"/>
            <w:vAlign w:val="center"/>
          </w:tcPr>
          <w:p w:rsidR="00086962" w:rsidRDefault="00C610A8">
            <w:pPr>
              <w:widowControl/>
              <w:adjustRightInd w:val="0"/>
              <w:spacing w:line="360" w:lineRule="exact"/>
              <w:jc w:val="center"/>
              <w:textAlignment w:val="baseline"/>
              <w:rPr>
                <w:rFonts w:ascii="宋体" w:hAnsi="宋体" w:cs="宋体"/>
                <w:kern w:val="0"/>
                <w:szCs w:val="21"/>
              </w:rPr>
            </w:pPr>
            <w:r>
              <w:rPr>
                <w:rFonts w:ascii="宋体" w:hAnsi="宋体" w:cs="宋体" w:hint="eastAsia"/>
                <w:kern w:val="0"/>
                <w:szCs w:val="21"/>
              </w:rPr>
              <w:t>1</w:t>
            </w:r>
          </w:p>
        </w:tc>
        <w:tc>
          <w:tcPr>
            <w:tcW w:w="3285" w:type="dxa"/>
            <w:vAlign w:val="center"/>
          </w:tcPr>
          <w:p w:rsidR="00086962" w:rsidRDefault="00C610A8">
            <w:pPr>
              <w:widowControl/>
              <w:adjustRightInd w:val="0"/>
              <w:spacing w:line="360" w:lineRule="exact"/>
              <w:jc w:val="left"/>
              <w:textAlignment w:val="baseline"/>
              <w:rPr>
                <w:rFonts w:ascii="宋体" w:hAnsi="宋体" w:cs="宋体"/>
                <w:kern w:val="0"/>
                <w:szCs w:val="21"/>
              </w:rPr>
            </w:pPr>
            <w:r>
              <w:rPr>
                <w:rFonts w:ascii="宋体" w:hAnsi="宋体" w:hint="eastAsia"/>
                <w:szCs w:val="21"/>
              </w:rPr>
              <w:t>药学院</w:t>
            </w:r>
            <w:proofErr w:type="gramStart"/>
            <w:r>
              <w:rPr>
                <w:rFonts w:ascii="宋体" w:hAnsi="宋体" w:hint="eastAsia"/>
                <w:szCs w:val="21"/>
              </w:rPr>
              <w:t>至诚楼</w:t>
            </w:r>
            <w:proofErr w:type="gramEnd"/>
            <w:r>
              <w:rPr>
                <w:rFonts w:ascii="宋体" w:hAnsi="宋体" w:hint="eastAsia"/>
                <w:szCs w:val="21"/>
              </w:rPr>
              <w:t>B119室</w:t>
            </w:r>
            <w:r>
              <w:rPr>
                <w:rFonts w:ascii="宋体" w:hAnsi="宋体" w:hint="eastAsia"/>
                <w:szCs w:val="21"/>
                <w:u w:val="single"/>
              </w:rPr>
              <w:t>工程项目</w:t>
            </w:r>
          </w:p>
        </w:tc>
        <w:tc>
          <w:tcPr>
            <w:tcW w:w="1315" w:type="dxa"/>
            <w:vAlign w:val="center"/>
          </w:tcPr>
          <w:p w:rsidR="00086962" w:rsidRDefault="00C610A8">
            <w:pPr>
              <w:widowControl/>
              <w:adjustRightInd w:val="0"/>
              <w:spacing w:line="360" w:lineRule="exact"/>
              <w:jc w:val="center"/>
              <w:textAlignment w:val="baseline"/>
              <w:rPr>
                <w:rFonts w:ascii="宋体" w:hAnsi="宋体" w:cs="宋体"/>
                <w:kern w:val="0"/>
                <w:szCs w:val="21"/>
              </w:rPr>
            </w:pPr>
            <w:r>
              <w:rPr>
                <w:rFonts w:ascii="宋体" w:hAnsi="宋体" w:cs="宋体" w:hint="eastAsia"/>
                <w:b/>
                <w:color w:val="FF6600"/>
                <w:kern w:val="0"/>
                <w:szCs w:val="21"/>
              </w:rPr>
              <w:t>53平米</w:t>
            </w:r>
          </w:p>
        </w:tc>
      </w:tr>
      <w:tr w:rsidR="00086962">
        <w:trPr>
          <w:trHeight w:val="600"/>
        </w:trPr>
        <w:tc>
          <w:tcPr>
            <w:tcW w:w="800" w:type="dxa"/>
            <w:vAlign w:val="center"/>
          </w:tcPr>
          <w:p w:rsidR="00086962" w:rsidRDefault="00C610A8">
            <w:pPr>
              <w:adjustRightInd w:val="0"/>
              <w:spacing w:line="360" w:lineRule="exact"/>
              <w:jc w:val="center"/>
              <w:textAlignment w:val="baseline"/>
              <w:rPr>
                <w:rFonts w:ascii="宋体" w:hAnsi="宋体" w:cs="宋体"/>
                <w:kern w:val="0"/>
                <w:szCs w:val="21"/>
              </w:rPr>
            </w:pPr>
            <w:r>
              <w:rPr>
                <w:rFonts w:ascii="宋体" w:hAnsi="宋体" w:cs="宋体" w:hint="eastAsia"/>
                <w:kern w:val="0"/>
                <w:szCs w:val="21"/>
              </w:rPr>
              <w:t>2</w:t>
            </w:r>
          </w:p>
        </w:tc>
        <w:tc>
          <w:tcPr>
            <w:tcW w:w="3285" w:type="dxa"/>
            <w:vAlign w:val="center"/>
          </w:tcPr>
          <w:p w:rsidR="00086962" w:rsidRDefault="00C610A8">
            <w:pPr>
              <w:adjustRightInd w:val="0"/>
              <w:spacing w:line="360" w:lineRule="exact"/>
              <w:jc w:val="left"/>
              <w:textAlignment w:val="baseline"/>
              <w:rPr>
                <w:rFonts w:ascii="宋体" w:hAnsi="宋体"/>
                <w:szCs w:val="21"/>
              </w:rPr>
            </w:pPr>
            <w:r>
              <w:rPr>
                <w:rFonts w:ascii="宋体" w:hAnsi="宋体" w:hint="eastAsia"/>
                <w:szCs w:val="21"/>
              </w:rPr>
              <w:t>药学院</w:t>
            </w:r>
            <w:proofErr w:type="gramStart"/>
            <w:r>
              <w:rPr>
                <w:rFonts w:ascii="宋体" w:hAnsi="宋体" w:hint="eastAsia"/>
                <w:szCs w:val="21"/>
              </w:rPr>
              <w:t>至诚楼</w:t>
            </w:r>
            <w:proofErr w:type="gramEnd"/>
            <w:r>
              <w:rPr>
                <w:rFonts w:ascii="宋体" w:hAnsi="宋体" w:hint="eastAsia"/>
                <w:szCs w:val="21"/>
              </w:rPr>
              <w:t>B127室</w:t>
            </w:r>
            <w:r>
              <w:rPr>
                <w:rFonts w:ascii="宋体" w:hAnsi="宋体" w:hint="eastAsia"/>
                <w:szCs w:val="21"/>
                <w:u w:val="single"/>
              </w:rPr>
              <w:t>工程项目</w:t>
            </w:r>
          </w:p>
        </w:tc>
        <w:tc>
          <w:tcPr>
            <w:tcW w:w="1315" w:type="dxa"/>
            <w:vAlign w:val="center"/>
          </w:tcPr>
          <w:p w:rsidR="00086962" w:rsidRDefault="00C610A8">
            <w:pPr>
              <w:adjustRightInd w:val="0"/>
              <w:spacing w:line="360" w:lineRule="exact"/>
              <w:jc w:val="center"/>
              <w:textAlignment w:val="baseline"/>
              <w:rPr>
                <w:rFonts w:ascii="宋体" w:hAnsi="宋体" w:cs="宋体"/>
                <w:b/>
                <w:color w:val="FF6600"/>
                <w:kern w:val="0"/>
                <w:szCs w:val="21"/>
              </w:rPr>
            </w:pPr>
            <w:r>
              <w:rPr>
                <w:rFonts w:ascii="宋体" w:hAnsi="宋体" w:cs="宋体" w:hint="eastAsia"/>
                <w:b/>
                <w:color w:val="FF6600"/>
                <w:kern w:val="0"/>
                <w:szCs w:val="21"/>
              </w:rPr>
              <w:t>39.1平米</w:t>
            </w:r>
          </w:p>
        </w:tc>
      </w:tr>
      <w:tr w:rsidR="00086962">
        <w:trPr>
          <w:trHeight w:val="600"/>
        </w:trPr>
        <w:tc>
          <w:tcPr>
            <w:tcW w:w="800" w:type="dxa"/>
            <w:tcBorders>
              <w:bottom w:val="single" w:sz="4" w:space="0" w:color="auto"/>
            </w:tcBorders>
            <w:vAlign w:val="center"/>
          </w:tcPr>
          <w:p w:rsidR="00086962" w:rsidRDefault="00C610A8">
            <w:pPr>
              <w:adjustRightInd w:val="0"/>
              <w:spacing w:line="360" w:lineRule="exact"/>
              <w:jc w:val="center"/>
              <w:textAlignment w:val="baseline"/>
              <w:rPr>
                <w:rFonts w:ascii="宋体" w:hAnsi="宋体" w:cs="宋体"/>
                <w:kern w:val="0"/>
                <w:szCs w:val="21"/>
              </w:rPr>
            </w:pPr>
            <w:r>
              <w:rPr>
                <w:rFonts w:ascii="宋体" w:hAnsi="宋体" w:cs="宋体" w:hint="eastAsia"/>
                <w:kern w:val="0"/>
                <w:szCs w:val="21"/>
              </w:rPr>
              <w:t>3</w:t>
            </w:r>
          </w:p>
        </w:tc>
        <w:tc>
          <w:tcPr>
            <w:tcW w:w="3285" w:type="dxa"/>
            <w:tcBorders>
              <w:bottom w:val="single" w:sz="4" w:space="0" w:color="auto"/>
            </w:tcBorders>
            <w:vAlign w:val="center"/>
          </w:tcPr>
          <w:p w:rsidR="00086962" w:rsidRDefault="00C610A8">
            <w:pPr>
              <w:adjustRightInd w:val="0"/>
              <w:spacing w:line="360" w:lineRule="exact"/>
              <w:jc w:val="left"/>
              <w:textAlignment w:val="baseline"/>
              <w:rPr>
                <w:rFonts w:ascii="宋体" w:hAnsi="宋体"/>
                <w:szCs w:val="21"/>
              </w:rPr>
            </w:pPr>
            <w:r>
              <w:rPr>
                <w:rFonts w:ascii="宋体" w:hAnsi="宋体" w:hint="eastAsia"/>
                <w:szCs w:val="21"/>
              </w:rPr>
              <w:t>药学院</w:t>
            </w:r>
            <w:proofErr w:type="gramStart"/>
            <w:r>
              <w:rPr>
                <w:rFonts w:ascii="宋体" w:hAnsi="宋体" w:hint="eastAsia"/>
                <w:szCs w:val="21"/>
              </w:rPr>
              <w:t>至诚楼仪器</w:t>
            </w:r>
            <w:proofErr w:type="gramEnd"/>
            <w:r>
              <w:rPr>
                <w:rFonts w:ascii="宋体" w:hAnsi="宋体" w:hint="eastAsia"/>
                <w:szCs w:val="21"/>
              </w:rPr>
              <w:t>室</w:t>
            </w:r>
            <w:r>
              <w:rPr>
                <w:rFonts w:ascii="宋体" w:hAnsi="宋体" w:hint="eastAsia"/>
                <w:szCs w:val="21"/>
                <w:u w:val="single"/>
              </w:rPr>
              <w:t>工程项目</w:t>
            </w:r>
          </w:p>
        </w:tc>
        <w:tc>
          <w:tcPr>
            <w:tcW w:w="1315" w:type="dxa"/>
            <w:tcBorders>
              <w:bottom w:val="single" w:sz="4" w:space="0" w:color="auto"/>
            </w:tcBorders>
            <w:vAlign w:val="center"/>
          </w:tcPr>
          <w:p w:rsidR="00086962" w:rsidRDefault="00C610A8">
            <w:pPr>
              <w:adjustRightInd w:val="0"/>
              <w:spacing w:line="360" w:lineRule="exact"/>
              <w:jc w:val="center"/>
              <w:textAlignment w:val="baseline"/>
              <w:rPr>
                <w:rFonts w:ascii="宋体" w:hAnsi="宋体" w:cs="宋体"/>
                <w:b/>
                <w:color w:val="FF6600"/>
                <w:kern w:val="0"/>
                <w:szCs w:val="21"/>
              </w:rPr>
            </w:pPr>
            <w:r>
              <w:rPr>
                <w:rFonts w:ascii="宋体" w:hAnsi="宋体" w:cs="宋体" w:hint="eastAsia"/>
                <w:b/>
                <w:color w:val="FF6600"/>
                <w:kern w:val="0"/>
                <w:szCs w:val="21"/>
              </w:rPr>
              <w:t>8平米</w:t>
            </w:r>
          </w:p>
        </w:tc>
      </w:tr>
    </w:tbl>
    <w:bookmarkEnd w:id="0"/>
    <w:p w:rsidR="00086962" w:rsidRDefault="00C610A8">
      <w:pPr>
        <w:widowControl/>
        <w:tabs>
          <w:tab w:val="left" w:pos="420"/>
          <w:tab w:val="left" w:pos="720"/>
        </w:tabs>
        <w:snapToGrid w:val="0"/>
        <w:spacing w:line="360" w:lineRule="exact"/>
        <w:ind w:left="720" w:hanging="720"/>
        <w:jc w:val="left"/>
        <w:rPr>
          <w:rFonts w:ascii="宋体" w:hAnsi="宋体" w:cs="宋体"/>
          <w:kern w:val="0"/>
          <w:szCs w:val="21"/>
        </w:rPr>
      </w:pPr>
      <w:r>
        <w:rPr>
          <w:rFonts w:ascii="宋体" w:hAnsi="宋体" w:cs="宋体"/>
          <w:kern w:val="0"/>
          <w:szCs w:val="21"/>
        </w:rPr>
        <w:t>四、招标文件发布信息</w:t>
      </w:r>
    </w:p>
    <w:p w:rsidR="00086962" w:rsidRDefault="00C610A8">
      <w:pPr>
        <w:widowControl/>
        <w:snapToGrid w:val="0"/>
        <w:spacing w:line="360" w:lineRule="exact"/>
        <w:ind w:firstLine="480"/>
        <w:jc w:val="left"/>
        <w:rPr>
          <w:rFonts w:ascii="宋体" w:hAnsi="宋体" w:cs="宋体"/>
          <w:kern w:val="0"/>
          <w:szCs w:val="21"/>
        </w:rPr>
      </w:pPr>
      <w:r>
        <w:rPr>
          <w:rFonts w:ascii="宋体" w:hAnsi="宋体" w:cs="宋体"/>
          <w:kern w:val="0"/>
          <w:szCs w:val="21"/>
        </w:rPr>
        <w:t>招标文件发布时间：自招标公告在“</w:t>
      </w:r>
      <w:r>
        <w:rPr>
          <w:rFonts w:ascii="宋体" w:hAnsi="宋体" w:cs="宋体" w:hint="eastAsia"/>
          <w:kern w:val="0"/>
          <w:szCs w:val="21"/>
        </w:rPr>
        <w:t>南京医科大学主页招聘招标</w:t>
      </w:r>
      <w:r>
        <w:rPr>
          <w:rFonts w:ascii="宋体" w:hAnsi="宋体" w:cs="宋体"/>
          <w:kern w:val="0"/>
          <w:szCs w:val="21"/>
        </w:rPr>
        <w:t>”发布之日起至投标截止时间止。招标文件在“</w:t>
      </w:r>
      <w:r>
        <w:rPr>
          <w:rFonts w:ascii="宋体" w:hAnsi="宋体" w:cs="宋体" w:hint="eastAsia"/>
          <w:kern w:val="0"/>
          <w:szCs w:val="21"/>
        </w:rPr>
        <w:t>南京医科大学主页招聘招标</w:t>
      </w:r>
      <w:r>
        <w:rPr>
          <w:rFonts w:ascii="宋体" w:hAnsi="宋体" w:cs="宋体"/>
          <w:kern w:val="0"/>
          <w:szCs w:val="21"/>
        </w:rPr>
        <w:t>”上免费下载。有关本次招标的事项若存在变动或修改，敬请及时关注“</w:t>
      </w:r>
      <w:r>
        <w:rPr>
          <w:rFonts w:ascii="宋体" w:hAnsi="宋体" w:cs="宋体" w:hint="eastAsia"/>
          <w:kern w:val="0"/>
          <w:szCs w:val="21"/>
        </w:rPr>
        <w:t>南京医科大学主页招聘招标</w:t>
      </w:r>
      <w:r>
        <w:rPr>
          <w:rFonts w:ascii="宋体" w:hAnsi="宋体" w:cs="宋体"/>
          <w:kern w:val="0"/>
          <w:szCs w:val="21"/>
        </w:rPr>
        <w:t>”发布的信息更正公告。</w:t>
      </w:r>
    </w:p>
    <w:p w:rsidR="00086962" w:rsidRDefault="00C610A8">
      <w:pPr>
        <w:widowControl/>
        <w:tabs>
          <w:tab w:val="left" w:pos="420"/>
          <w:tab w:val="left" w:pos="720"/>
        </w:tabs>
        <w:snapToGrid w:val="0"/>
        <w:spacing w:line="360" w:lineRule="exact"/>
        <w:ind w:left="720" w:hanging="720"/>
        <w:jc w:val="left"/>
        <w:rPr>
          <w:rFonts w:ascii="宋体" w:hAnsi="宋体" w:cs="宋体"/>
          <w:kern w:val="0"/>
          <w:szCs w:val="21"/>
        </w:rPr>
      </w:pPr>
      <w:r>
        <w:rPr>
          <w:rFonts w:ascii="宋体" w:hAnsi="宋体" w:cs="宋体"/>
          <w:kern w:val="0"/>
          <w:szCs w:val="21"/>
        </w:rPr>
        <w:t>五、投标文件接收信息</w:t>
      </w:r>
    </w:p>
    <w:p w:rsidR="00086962" w:rsidRDefault="00C610A8">
      <w:pPr>
        <w:widowControl/>
        <w:snapToGrid w:val="0"/>
        <w:spacing w:line="360" w:lineRule="exact"/>
        <w:ind w:firstLine="480"/>
        <w:jc w:val="left"/>
        <w:rPr>
          <w:rFonts w:ascii="宋体" w:hAnsi="宋体" w:cs="宋体"/>
          <w:kern w:val="0"/>
          <w:szCs w:val="21"/>
        </w:rPr>
      </w:pPr>
      <w:r>
        <w:rPr>
          <w:rFonts w:ascii="宋体" w:hAnsi="宋体" w:cs="宋体"/>
          <w:kern w:val="0"/>
          <w:szCs w:val="21"/>
        </w:rPr>
        <w:t>投标文件接收时间：</w:t>
      </w:r>
      <w:r>
        <w:rPr>
          <w:rFonts w:ascii="宋体" w:hAnsi="宋体" w:cs="宋体" w:hint="eastAsia"/>
          <w:b/>
          <w:bCs/>
          <w:kern w:val="0"/>
          <w:szCs w:val="21"/>
        </w:rPr>
        <w:t>2018年  09月 25 日</w:t>
      </w:r>
      <w:r>
        <w:rPr>
          <w:rFonts w:ascii="宋体" w:hAnsi="宋体" w:cs="宋体" w:hint="eastAsia"/>
          <w:kern w:val="0"/>
          <w:szCs w:val="21"/>
        </w:rPr>
        <w:t>上午9:30前；</w:t>
      </w:r>
    </w:p>
    <w:p w:rsidR="00086962" w:rsidRDefault="00C610A8">
      <w:pPr>
        <w:widowControl/>
        <w:snapToGrid w:val="0"/>
        <w:spacing w:line="360" w:lineRule="exact"/>
        <w:ind w:firstLine="480"/>
        <w:jc w:val="left"/>
        <w:rPr>
          <w:rFonts w:ascii="宋体" w:hAnsi="宋体" w:cs="宋体"/>
          <w:kern w:val="0"/>
          <w:szCs w:val="21"/>
        </w:rPr>
      </w:pPr>
      <w:r>
        <w:rPr>
          <w:rFonts w:ascii="宋体" w:hAnsi="宋体" w:cs="宋体"/>
          <w:kern w:val="0"/>
          <w:szCs w:val="21"/>
        </w:rPr>
        <w:t>投标文件接收截止时间：</w:t>
      </w:r>
      <w:r>
        <w:rPr>
          <w:rFonts w:ascii="宋体" w:hAnsi="宋体" w:cs="宋体" w:hint="eastAsia"/>
          <w:b/>
          <w:bCs/>
          <w:kern w:val="0"/>
          <w:szCs w:val="21"/>
        </w:rPr>
        <w:t>2018年  09月 25 日</w:t>
      </w:r>
      <w:r>
        <w:rPr>
          <w:rFonts w:ascii="宋体" w:hAnsi="宋体" w:cs="宋体" w:hint="eastAsia"/>
          <w:kern w:val="0"/>
          <w:szCs w:val="21"/>
        </w:rPr>
        <w:t>上午9:30；</w:t>
      </w:r>
    </w:p>
    <w:p w:rsidR="00086962" w:rsidRDefault="00C610A8">
      <w:pPr>
        <w:widowControl/>
        <w:snapToGrid w:val="0"/>
        <w:spacing w:line="360" w:lineRule="exact"/>
        <w:ind w:firstLine="480"/>
        <w:jc w:val="left"/>
        <w:rPr>
          <w:rFonts w:ascii="宋体" w:hAnsi="宋体" w:cs="宋体"/>
          <w:kern w:val="0"/>
          <w:szCs w:val="21"/>
        </w:rPr>
      </w:pPr>
      <w:r>
        <w:rPr>
          <w:rFonts w:ascii="宋体" w:hAnsi="宋体" w:cs="宋体"/>
          <w:kern w:val="0"/>
          <w:szCs w:val="21"/>
        </w:rPr>
        <w:t>投标文件接收地点：</w:t>
      </w:r>
      <w:r>
        <w:rPr>
          <w:rFonts w:ascii="宋体" w:hAnsi="宋体" w:cs="宋体" w:hint="eastAsia"/>
          <w:color w:val="000000"/>
          <w:kern w:val="0"/>
          <w:szCs w:val="21"/>
        </w:rPr>
        <w:t>江宁</w:t>
      </w:r>
      <w:r>
        <w:rPr>
          <w:rFonts w:ascii="宋体" w:hAnsi="宋体" w:hint="eastAsia"/>
          <w:color w:val="000000"/>
          <w:szCs w:val="21"/>
        </w:rPr>
        <w:t>校区（南京市龙眠大道101号）</w:t>
      </w:r>
      <w:proofErr w:type="gramStart"/>
      <w:r>
        <w:rPr>
          <w:rFonts w:ascii="宋体" w:hAnsi="宋体" w:hint="eastAsia"/>
          <w:color w:val="000000"/>
          <w:szCs w:val="21"/>
        </w:rPr>
        <w:t>德馨楼</w:t>
      </w:r>
      <w:proofErr w:type="gramEnd"/>
      <w:r>
        <w:rPr>
          <w:rFonts w:ascii="宋体" w:hAnsi="宋体" w:hint="eastAsia"/>
          <w:color w:val="000000"/>
          <w:szCs w:val="21"/>
        </w:rPr>
        <w:t>B323室</w:t>
      </w:r>
    </w:p>
    <w:p w:rsidR="00086962" w:rsidRDefault="00C610A8">
      <w:pPr>
        <w:widowControl/>
        <w:tabs>
          <w:tab w:val="left" w:pos="420"/>
          <w:tab w:val="left" w:pos="720"/>
        </w:tabs>
        <w:snapToGrid w:val="0"/>
        <w:spacing w:line="360" w:lineRule="exact"/>
        <w:ind w:left="720" w:hanging="720"/>
        <w:jc w:val="left"/>
        <w:rPr>
          <w:rFonts w:ascii="宋体" w:hAnsi="宋体" w:cs="宋体"/>
          <w:kern w:val="0"/>
          <w:szCs w:val="21"/>
        </w:rPr>
      </w:pPr>
      <w:r>
        <w:rPr>
          <w:rFonts w:ascii="宋体" w:hAnsi="宋体" w:cs="宋体"/>
          <w:kern w:val="0"/>
          <w:szCs w:val="21"/>
        </w:rPr>
        <w:t>六、开标有关信息</w:t>
      </w:r>
    </w:p>
    <w:p w:rsidR="00086962" w:rsidRDefault="00C610A8">
      <w:pPr>
        <w:widowControl/>
        <w:snapToGrid w:val="0"/>
        <w:spacing w:line="360" w:lineRule="exact"/>
        <w:ind w:firstLine="480"/>
        <w:jc w:val="left"/>
        <w:rPr>
          <w:rFonts w:ascii="宋体" w:hAnsi="宋体" w:cs="宋体"/>
          <w:kern w:val="0"/>
          <w:szCs w:val="21"/>
        </w:rPr>
      </w:pPr>
      <w:r>
        <w:rPr>
          <w:rFonts w:ascii="宋体" w:hAnsi="宋体" w:cs="宋体"/>
          <w:kern w:val="0"/>
          <w:szCs w:val="21"/>
        </w:rPr>
        <w:lastRenderedPageBreak/>
        <w:t>开标时间：2018年9月</w:t>
      </w:r>
      <w:r>
        <w:rPr>
          <w:rFonts w:ascii="宋体" w:hAnsi="宋体" w:cs="宋体" w:hint="eastAsia"/>
          <w:kern w:val="0"/>
          <w:szCs w:val="21"/>
        </w:rPr>
        <w:t>25</w:t>
      </w:r>
      <w:r>
        <w:rPr>
          <w:rFonts w:ascii="宋体" w:hAnsi="宋体" w:cs="宋体"/>
          <w:kern w:val="0"/>
          <w:szCs w:val="21"/>
        </w:rPr>
        <w:t>日星期</w:t>
      </w:r>
      <w:r>
        <w:rPr>
          <w:rFonts w:ascii="宋体" w:hAnsi="宋体" w:cs="宋体" w:hint="eastAsia"/>
          <w:kern w:val="0"/>
          <w:szCs w:val="21"/>
        </w:rPr>
        <w:t>二上午09:30</w:t>
      </w:r>
    </w:p>
    <w:p w:rsidR="00086962" w:rsidRDefault="00C610A8">
      <w:pPr>
        <w:widowControl/>
        <w:snapToGrid w:val="0"/>
        <w:spacing w:line="360" w:lineRule="exact"/>
        <w:ind w:firstLine="480"/>
        <w:jc w:val="left"/>
        <w:rPr>
          <w:rFonts w:ascii="宋体" w:hAnsi="宋体" w:cs="宋体"/>
          <w:kern w:val="0"/>
          <w:szCs w:val="21"/>
        </w:rPr>
      </w:pPr>
      <w:r>
        <w:rPr>
          <w:rFonts w:ascii="宋体" w:hAnsi="宋体" w:cs="宋体"/>
          <w:kern w:val="0"/>
          <w:szCs w:val="21"/>
        </w:rPr>
        <w:t>开标地点：</w:t>
      </w:r>
      <w:r>
        <w:rPr>
          <w:rFonts w:ascii="宋体" w:hAnsi="宋体" w:cs="宋体" w:hint="eastAsia"/>
          <w:color w:val="000000"/>
          <w:kern w:val="0"/>
          <w:szCs w:val="21"/>
        </w:rPr>
        <w:t>南京医科大学江宁</w:t>
      </w:r>
      <w:r>
        <w:rPr>
          <w:rFonts w:ascii="宋体" w:hAnsi="宋体" w:hint="eastAsia"/>
          <w:color w:val="000000"/>
          <w:szCs w:val="21"/>
        </w:rPr>
        <w:t>校区（南京市龙眠大道101号）</w:t>
      </w:r>
      <w:proofErr w:type="gramStart"/>
      <w:r>
        <w:rPr>
          <w:rFonts w:ascii="宋体" w:hAnsi="宋体" w:hint="eastAsia"/>
          <w:color w:val="000000"/>
          <w:szCs w:val="21"/>
        </w:rPr>
        <w:t>德馨楼</w:t>
      </w:r>
      <w:proofErr w:type="gramEnd"/>
      <w:r>
        <w:rPr>
          <w:rFonts w:ascii="宋体" w:hAnsi="宋体" w:hint="eastAsia"/>
          <w:color w:val="000000"/>
          <w:szCs w:val="21"/>
        </w:rPr>
        <w:t>B323室</w:t>
      </w:r>
    </w:p>
    <w:p w:rsidR="00086962" w:rsidRDefault="00C610A8">
      <w:pPr>
        <w:widowControl/>
        <w:tabs>
          <w:tab w:val="left" w:pos="420"/>
          <w:tab w:val="left" w:pos="720"/>
        </w:tabs>
        <w:snapToGrid w:val="0"/>
        <w:spacing w:line="360" w:lineRule="exact"/>
        <w:ind w:left="720" w:hanging="720"/>
        <w:jc w:val="left"/>
        <w:rPr>
          <w:rFonts w:ascii="宋体" w:hAnsi="宋体" w:cs="宋体"/>
          <w:kern w:val="0"/>
          <w:szCs w:val="21"/>
        </w:rPr>
      </w:pPr>
      <w:r>
        <w:rPr>
          <w:rFonts w:ascii="宋体" w:hAnsi="宋体" w:cs="宋体"/>
          <w:kern w:val="0"/>
          <w:szCs w:val="21"/>
        </w:rPr>
        <w:t>七、本次招标联系事项</w:t>
      </w:r>
    </w:p>
    <w:p w:rsidR="00086962" w:rsidRDefault="00C610A8">
      <w:pPr>
        <w:widowControl/>
        <w:snapToGrid w:val="0"/>
        <w:spacing w:line="360" w:lineRule="exact"/>
        <w:ind w:leftChars="228" w:left="794" w:hangingChars="150" w:hanging="315"/>
        <w:jc w:val="left"/>
        <w:rPr>
          <w:rFonts w:ascii="宋体" w:hAnsi="宋体" w:cs="宋体"/>
          <w:kern w:val="0"/>
          <w:szCs w:val="21"/>
        </w:rPr>
      </w:pPr>
      <w:r>
        <w:rPr>
          <w:rFonts w:ascii="宋体" w:hAnsi="宋体" w:cs="宋体"/>
          <w:kern w:val="0"/>
          <w:szCs w:val="21"/>
        </w:rPr>
        <w:t>采购人：</w:t>
      </w:r>
      <w:r>
        <w:rPr>
          <w:rFonts w:ascii="宋体" w:hAnsi="宋体" w:cs="宋体" w:hint="eastAsia"/>
          <w:kern w:val="0"/>
          <w:szCs w:val="21"/>
        </w:rPr>
        <w:t>南京医科大学</w:t>
      </w:r>
    </w:p>
    <w:p w:rsidR="00086962" w:rsidRDefault="00C610A8">
      <w:pPr>
        <w:widowControl/>
        <w:tabs>
          <w:tab w:val="left" w:pos="780"/>
        </w:tabs>
        <w:adjustRightInd w:val="0"/>
        <w:snapToGrid w:val="0"/>
        <w:spacing w:line="360" w:lineRule="exact"/>
        <w:ind w:rightChars="-844" w:right="-1772" w:firstLineChars="250" w:firstLine="525"/>
        <w:rPr>
          <w:rFonts w:ascii="宋体" w:hAnsi="宋体" w:cs="宋体"/>
          <w:kern w:val="0"/>
          <w:szCs w:val="21"/>
        </w:rPr>
      </w:pPr>
      <w:r>
        <w:rPr>
          <w:rFonts w:ascii="宋体" w:hAnsi="宋体" w:cs="宋体" w:hint="eastAsia"/>
          <w:bCs/>
          <w:kern w:val="0"/>
          <w:szCs w:val="21"/>
        </w:rPr>
        <w:t>用户联</w:t>
      </w:r>
      <w:r>
        <w:rPr>
          <w:rFonts w:ascii="宋体" w:hAnsi="宋体" w:cs="宋体" w:hint="eastAsia"/>
          <w:kern w:val="0"/>
          <w:szCs w:val="21"/>
        </w:rPr>
        <w:t>系电话：张老师13913843536</w:t>
      </w:r>
    </w:p>
    <w:p w:rsidR="00086962" w:rsidRDefault="00C610A8">
      <w:pPr>
        <w:widowControl/>
        <w:snapToGrid w:val="0"/>
        <w:spacing w:line="360" w:lineRule="exact"/>
        <w:ind w:leftChars="278" w:left="584"/>
        <w:jc w:val="left"/>
        <w:rPr>
          <w:rFonts w:ascii="宋体" w:hAnsi="宋体" w:cs="宋体"/>
          <w:kern w:val="0"/>
          <w:szCs w:val="21"/>
        </w:rPr>
      </w:pPr>
      <w:r>
        <w:rPr>
          <w:rFonts w:ascii="宋体" w:hAnsi="宋体" w:cs="宋体"/>
          <w:kern w:val="0"/>
          <w:szCs w:val="21"/>
        </w:rPr>
        <w:t>联系人：</w:t>
      </w:r>
      <w:proofErr w:type="gramStart"/>
      <w:r>
        <w:rPr>
          <w:rFonts w:ascii="宋体" w:hAnsi="宋体" w:cs="宋体" w:hint="eastAsia"/>
          <w:kern w:val="0"/>
          <w:szCs w:val="21"/>
        </w:rPr>
        <w:t>仲</w:t>
      </w:r>
      <w:proofErr w:type="gramEnd"/>
      <w:r>
        <w:rPr>
          <w:rFonts w:ascii="宋体" w:hAnsi="宋体" w:cs="宋体" w:hint="eastAsia"/>
          <w:kern w:val="0"/>
          <w:szCs w:val="21"/>
        </w:rPr>
        <w:t xml:space="preserve">为国     </w:t>
      </w:r>
      <w:r>
        <w:rPr>
          <w:rFonts w:ascii="宋体" w:hAnsi="宋体" w:cs="宋体"/>
          <w:kern w:val="0"/>
          <w:szCs w:val="21"/>
        </w:rPr>
        <w:t>咨询电话：</w:t>
      </w:r>
      <w:r>
        <w:rPr>
          <w:rFonts w:ascii="宋体" w:hAnsi="宋体" w:cs="宋体" w:hint="eastAsia"/>
          <w:kern w:val="0"/>
          <w:szCs w:val="21"/>
        </w:rPr>
        <w:t>86869283</w:t>
      </w:r>
    </w:p>
    <w:p w:rsidR="00086962" w:rsidRDefault="00C610A8">
      <w:pPr>
        <w:widowControl/>
        <w:adjustRightInd w:val="0"/>
        <w:snapToGrid w:val="0"/>
        <w:spacing w:line="360" w:lineRule="exact"/>
        <w:ind w:rightChars="-844" w:right="-1772" w:firstLineChars="250" w:firstLine="525"/>
        <w:rPr>
          <w:rFonts w:ascii="宋体" w:hAnsi="宋体" w:cs="宋体"/>
          <w:kern w:val="0"/>
          <w:szCs w:val="21"/>
        </w:rPr>
      </w:pPr>
      <w:r>
        <w:rPr>
          <w:rFonts w:ascii="宋体" w:hAnsi="宋体" w:cs="宋体" w:hint="eastAsia"/>
          <w:kern w:val="0"/>
          <w:szCs w:val="21"/>
        </w:rPr>
        <w:t>勘查现场：</w:t>
      </w:r>
      <w:r>
        <w:rPr>
          <w:rFonts w:hint="eastAsia"/>
        </w:rPr>
        <w:t>自行勘查现场</w:t>
      </w:r>
    </w:p>
    <w:p w:rsidR="00086962" w:rsidRDefault="00C610A8">
      <w:pPr>
        <w:widowControl/>
        <w:tabs>
          <w:tab w:val="left" w:pos="420"/>
          <w:tab w:val="left" w:pos="720"/>
        </w:tabs>
        <w:snapToGrid w:val="0"/>
        <w:spacing w:line="360" w:lineRule="exact"/>
        <w:ind w:left="720" w:hanging="720"/>
        <w:jc w:val="left"/>
        <w:rPr>
          <w:rFonts w:ascii="宋体" w:hAnsi="宋体" w:cs="宋体"/>
          <w:kern w:val="0"/>
          <w:szCs w:val="21"/>
        </w:rPr>
      </w:pPr>
      <w:r>
        <w:rPr>
          <w:rFonts w:ascii="宋体" w:hAnsi="宋体" w:cs="宋体"/>
          <w:kern w:val="0"/>
          <w:szCs w:val="21"/>
        </w:rPr>
        <w:t>八、投标文件制作份数要求：</w:t>
      </w:r>
    </w:p>
    <w:p w:rsidR="00086962" w:rsidRDefault="00C610A8">
      <w:pPr>
        <w:widowControl/>
        <w:adjustRightInd w:val="0"/>
        <w:snapToGrid w:val="0"/>
        <w:spacing w:line="360" w:lineRule="exact"/>
        <w:ind w:firstLineChars="250" w:firstLine="525"/>
        <w:jc w:val="left"/>
        <w:rPr>
          <w:rFonts w:ascii="宋体" w:hAnsi="宋体" w:cs="宋体"/>
          <w:kern w:val="0"/>
          <w:szCs w:val="21"/>
        </w:rPr>
      </w:pPr>
      <w:r>
        <w:rPr>
          <w:rFonts w:ascii="宋体" w:hAnsi="宋体" w:cs="宋体"/>
          <w:kern w:val="0"/>
          <w:szCs w:val="21"/>
        </w:rPr>
        <w:t>正本份数：壹份 ，副本份数：</w:t>
      </w:r>
      <w:r>
        <w:rPr>
          <w:rFonts w:ascii="宋体" w:hAnsi="宋体" w:cs="宋体" w:hint="eastAsia"/>
          <w:kern w:val="0"/>
          <w:szCs w:val="21"/>
        </w:rPr>
        <w:t>肆份</w:t>
      </w:r>
    </w:p>
    <w:p w:rsidR="00086962" w:rsidRDefault="00086962">
      <w:pPr>
        <w:pStyle w:val="a6"/>
        <w:spacing w:line="400" w:lineRule="exact"/>
        <w:ind w:leftChars="228" w:left="479"/>
        <w:rPr>
          <w:rFonts w:hAnsi="宋体"/>
          <w:szCs w:val="21"/>
        </w:rPr>
      </w:pPr>
    </w:p>
    <w:p w:rsidR="00086962" w:rsidRDefault="00086962">
      <w:pPr>
        <w:jc w:val="center"/>
        <w:rPr>
          <w:rFonts w:ascii="宋体" w:hAnsi="宋体"/>
          <w:b/>
          <w:szCs w:val="21"/>
        </w:rPr>
      </w:pPr>
    </w:p>
    <w:p w:rsidR="00086962" w:rsidRDefault="00C610A8">
      <w:pPr>
        <w:jc w:val="center"/>
        <w:rPr>
          <w:rFonts w:ascii="黑体" w:eastAsia="黑体"/>
          <w:b/>
          <w:sz w:val="30"/>
          <w:szCs w:val="30"/>
        </w:rPr>
      </w:pPr>
      <w:r>
        <w:rPr>
          <w:rFonts w:ascii="黑体" w:eastAsia="黑体" w:hint="eastAsia"/>
          <w:b/>
          <w:sz w:val="30"/>
          <w:szCs w:val="30"/>
        </w:rPr>
        <w:t>南医大江宁校区</w:t>
      </w:r>
      <w:proofErr w:type="gramStart"/>
      <w:r>
        <w:rPr>
          <w:rFonts w:ascii="黑体" w:eastAsia="黑体" w:hAnsi="宋体" w:cs="宋体" w:hint="eastAsia"/>
          <w:bCs/>
          <w:color w:val="000000"/>
          <w:kern w:val="0"/>
          <w:sz w:val="30"/>
          <w:szCs w:val="30"/>
        </w:rPr>
        <w:t>至诚楼</w:t>
      </w:r>
      <w:proofErr w:type="gramEnd"/>
      <w:r>
        <w:rPr>
          <w:rFonts w:ascii="黑体" w:eastAsia="黑体" w:hAnsi="宋体" w:cs="宋体" w:hint="eastAsia"/>
          <w:b/>
          <w:bCs/>
          <w:color w:val="000000"/>
          <w:kern w:val="0"/>
          <w:sz w:val="30"/>
          <w:szCs w:val="30"/>
        </w:rPr>
        <w:t>实验室工程</w:t>
      </w:r>
      <w:r>
        <w:rPr>
          <w:rFonts w:ascii="黑体" w:eastAsia="黑体" w:hAnsi="宋体" w:hint="eastAsia"/>
          <w:b/>
          <w:sz w:val="30"/>
          <w:szCs w:val="30"/>
        </w:rPr>
        <w:t>项目</w:t>
      </w:r>
      <w:r>
        <w:rPr>
          <w:rFonts w:ascii="黑体" w:eastAsia="黑体" w:hint="eastAsia"/>
          <w:b/>
          <w:sz w:val="30"/>
          <w:szCs w:val="30"/>
        </w:rPr>
        <w:t>招标文件</w:t>
      </w:r>
    </w:p>
    <w:p w:rsidR="00086962" w:rsidRDefault="00C610A8">
      <w:pPr>
        <w:jc w:val="center"/>
        <w:rPr>
          <w:b/>
          <w:sz w:val="30"/>
          <w:szCs w:val="30"/>
        </w:rPr>
      </w:pPr>
      <w:r>
        <w:rPr>
          <w:rFonts w:hint="eastAsia"/>
          <w:b/>
          <w:sz w:val="30"/>
          <w:szCs w:val="30"/>
        </w:rPr>
        <w:t>项目编号</w:t>
      </w:r>
      <w:r w:rsidR="00617838">
        <w:rPr>
          <w:rFonts w:hint="eastAsia"/>
          <w:b/>
          <w:sz w:val="30"/>
          <w:szCs w:val="30"/>
        </w:rPr>
        <w:t>:NJMU-S20180925</w:t>
      </w:r>
    </w:p>
    <w:p w:rsidR="00086962" w:rsidRDefault="00C610A8">
      <w:pPr>
        <w:widowControl/>
        <w:adjustRightInd w:val="0"/>
        <w:snapToGrid w:val="0"/>
        <w:spacing w:line="360" w:lineRule="exact"/>
        <w:rPr>
          <w:rFonts w:ascii="宋体" w:hAnsi="宋体" w:cs="宋体"/>
          <w:kern w:val="0"/>
          <w:szCs w:val="21"/>
        </w:rPr>
      </w:pPr>
      <w:r>
        <w:rPr>
          <w:rFonts w:ascii="宋体" w:hAnsi="宋体" w:cs="宋体" w:hint="eastAsia"/>
          <w:kern w:val="0"/>
          <w:szCs w:val="21"/>
        </w:rPr>
        <w:t>一、概述：</w:t>
      </w:r>
    </w:p>
    <w:p w:rsidR="00086962" w:rsidRDefault="00C610A8">
      <w:pPr>
        <w:widowControl/>
        <w:adjustRightInd w:val="0"/>
        <w:snapToGrid w:val="0"/>
        <w:spacing w:line="240" w:lineRule="exact"/>
        <w:ind w:firstLineChars="200" w:firstLine="420"/>
        <w:rPr>
          <w:rFonts w:ascii="宋体" w:hAnsi="宋体"/>
          <w:b/>
          <w:sz w:val="28"/>
          <w:szCs w:val="28"/>
        </w:rPr>
      </w:pPr>
      <w:r>
        <w:rPr>
          <w:rFonts w:ascii="宋体" w:hAnsi="宋体" w:cs="宋体" w:hint="eastAsia"/>
          <w:kern w:val="0"/>
          <w:szCs w:val="21"/>
        </w:rPr>
        <w:t>1、工程名称：南医大江宁</w:t>
      </w:r>
      <w:r>
        <w:rPr>
          <w:rFonts w:ascii="宋体" w:hAnsi="宋体" w:hint="eastAsia"/>
          <w:szCs w:val="21"/>
        </w:rPr>
        <w:t>校区药学院实验室装修工程项目</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2、施工地点：南医大江宁</w:t>
      </w:r>
      <w:r>
        <w:rPr>
          <w:rFonts w:ascii="宋体" w:hAnsi="宋体" w:hint="eastAsia"/>
          <w:szCs w:val="21"/>
        </w:rPr>
        <w:t>校区至诚</w:t>
      </w:r>
      <w:r>
        <w:rPr>
          <w:rFonts w:ascii="宋体" w:hAnsi="宋体" w:cs="宋体" w:hint="eastAsia"/>
          <w:kern w:val="0"/>
          <w:szCs w:val="21"/>
        </w:rPr>
        <w:t>楼；</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3、施工内容：详见附件一的工程量清单及要求；</w:t>
      </w:r>
    </w:p>
    <w:p w:rsidR="00086962" w:rsidRDefault="00C610A8">
      <w:pPr>
        <w:widowControl/>
        <w:adjustRightInd w:val="0"/>
        <w:snapToGrid w:val="0"/>
        <w:spacing w:line="360" w:lineRule="exact"/>
        <w:ind w:left="420" w:rightChars="-844" w:right="-1772"/>
        <w:rPr>
          <w:rFonts w:ascii="宋体" w:hAnsi="宋体" w:cs="宋体"/>
          <w:color w:val="FF0000"/>
          <w:kern w:val="0"/>
          <w:szCs w:val="21"/>
        </w:rPr>
      </w:pPr>
      <w:r>
        <w:rPr>
          <w:rFonts w:ascii="宋体" w:hAnsi="宋体" w:cs="宋体" w:hint="eastAsia"/>
          <w:b/>
          <w:bCs/>
          <w:kern w:val="0"/>
          <w:szCs w:val="21"/>
        </w:rPr>
        <w:t>（A）</w:t>
      </w:r>
      <w:proofErr w:type="gramStart"/>
      <w:r>
        <w:rPr>
          <w:rFonts w:ascii="宋体" w:hAnsi="宋体" w:cs="宋体" w:hint="eastAsia"/>
          <w:b/>
          <w:bCs/>
          <w:kern w:val="0"/>
          <w:szCs w:val="21"/>
        </w:rPr>
        <w:t>至诚楼</w:t>
      </w:r>
      <w:proofErr w:type="gramEnd"/>
      <w:r>
        <w:rPr>
          <w:rFonts w:ascii="宋体" w:hAnsi="宋体" w:cs="宋体" w:hint="eastAsia"/>
          <w:b/>
          <w:bCs/>
          <w:kern w:val="0"/>
          <w:szCs w:val="21"/>
        </w:rPr>
        <w:t>119</w:t>
      </w:r>
      <w:r>
        <w:rPr>
          <w:rFonts w:ascii="宋体" w:hAnsi="宋体" w:cs="宋体" w:hint="eastAsia"/>
          <w:color w:val="FF0000"/>
          <w:kern w:val="0"/>
          <w:szCs w:val="21"/>
        </w:rPr>
        <w:t>净化部分面积大约53平米，层高2.6米。</w:t>
      </w:r>
    </w:p>
    <w:p w:rsidR="00086962" w:rsidRDefault="00C610A8">
      <w:pPr>
        <w:widowControl/>
        <w:adjustRightInd w:val="0"/>
        <w:snapToGrid w:val="0"/>
        <w:spacing w:line="360" w:lineRule="exact"/>
        <w:ind w:left="420" w:rightChars="-844" w:right="-1772"/>
        <w:rPr>
          <w:rFonts w:ascii="宋体" w:hAnsi="宋体" w:cs="宋体"/>
          <w:color w:val="FF0000"/>
          <w:kern w:val="0"/>
          <w:szCs w:val="21"/>
        </w:rPr>
      </w:pPr>
      <w:r>
        <w:rPr>
          <w:rFonts w:ascii="宋体" w:hAnsi="宋体" w:cs="宋体" w:hint="eastAsia"/>
          <w:b/>
          <w:bCs/>
          <w:kern w:val="0"/>
          <w:szCs w:val="21"/>
        </w:rPr>
        <w:t>（B）</w:t>
      </w:r>
      <w:proofErr w:type="gramStart"/>
      <w:r>
        <w:rPr>
          <w:rFonts w:ascii="宋体" w:hAnsi="宋体" w:cs="宋体" w:hint="eastAsia"/>
          <w:b/>
          <w:bCs/>
          <w:kern w:val="0"/>
          <w:szCs w:val="21"/>
        </w:rPr>
        <w:t>至诚楼</w:t>
      </w:r>
      <w:proofErr w:type="gramEnd"/>
      <w:r>
        <w:rPr>
          <w:rFonts w:ascii="宋体" w:hAnsi="宋体" w:cs="宋体" w:hint="eastAsia"/>
          <w:b/>
          <w:bCs/>
          <w:kern w:val="0"/>
          <w:szCs w:val="21"/>
        </w:rPr>
        <w:t>127</w:t>
      </w:r>
      <w:r>
        <w:rPr>
          <w:rFonts w:ascii="宋体" w:hAnsi="宋体" w:cs="宋体" w:hint="eastAsia"/>
          <w:color w:val="FF0000"/>
          <w:kern w:val="0"/>
          <w:szCs w:val="21"/>
        </w:rPr>
        <w:t>净化部分面积大约39.1平米，层高2.6米。</w:t>
      </w:r>
    </w:p>
    <w:p w:rsidR="00086962" w:rsidRDefault="00C610A8">
      <w:pPr>
        <w:widowControl/>
        <w:adjustRightInd w:val="0"/>
        <w:snapToGrid w:val="0"/>
        <w:spacing w:line="360" w:lineRule="exact"/>
        <w:ind w:left="420" w:rightChars="-844" w:right="-1772"/>
        <w:rPr>
          <w:rFonts w:ascii="宋体" w:hAnsi="宋体" w:cs="宋体"/>
          <w:color w:val="FF0000"/>
          <w:kern w:val="0"/>
          <w:szCs w:val="21"/>
        </w:rPr>
      </w:pPr>
      <w:r>
        <w:rPr>
          <w:rFonts w:ascii="宋体" w:hAnsi="宋体" w:cs="宋体" w:hint="eastAsia"/>
          <w:b/>
          <w:bCs/>
          <w:kern w:val="0"/>
          <w:szCs w:val="21"/>
        </w:rPr>
        <w:t>（C）</w:t>
      </w:r>
      <w:proofErr w:type="gramStart"/>
      <w:r>
        <w:rPr>
          <w:rFonts w:ascii="宋体" w:hAnsi="宋体" w:cs="宋体" w:hint="eastAsia"/>
          <w:b/>
          <w:bCs/>
          <w:kern w:val="0"/>
          <w:szCs w:val="21"/>
        </w:rPr>
        <w:t>至诚楼仪器</w:t>
      </w:r>
      <w:proofErr w:type="gramEnd"/>
      <w:r>
        <w:rPr>
          <w:rFonts w:ascii="宋体" w:hAnsi="宋体" w:cs="宋体" w:hint="eastAsia"/>
          <w:b/>
          <w:bCs/>
          <w:kern w:val="0"/>
          <w:szCs w:val="21"/>
        </w:rPr>
        <w:t>间</w:t>
      </w:r>
      <w:r>
        <w:rPr>
          <w:rFonts w:ascii="宋体" w:hAnsi="宋体" w:cs="宋体" w:hint="eastAsia"/>
          <w:color w:val="FF0000"/>
          <w:kern w:val="0"/>
          <w:szCs w:val="21"/>
        </w:rPr>
        <w:t>实验室面积大约8平米，层高2.6米。</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4、</w:t>
      </w:r>
      <w:r>
        <w:rPr>
          <w:rFonts w:ascii="宋体" w:hAnsi="宋体" w:cs="宋体" w:hint="eastAsia"/>
          <w:color w:val="000000"/>
          <w:kern w:val="0"/>
          <w:szCs w:val="21"/>
        </w:rPr>
        <w:t>承包方式：包工包料；交钥匙工程。</w:t>
      </w:r>
    </w:p>
    <w:p w:rsidR="00086962" w:rsidRDefault="00C610A8">
      <w:pPr>
        <w:pStyle w:val="a4"/>
      </w:pPr>
      <w:r>
        <w:rPr>
          <w:rFonts w:ascii="宋体" w:hAnsi="宋体" w:cs="宋体" w:hint="eastAsia"/>
          <w:color w:val="000000"/>
          <w:kern w:val="0"/>
          <w:szCs w:val="21"/>
        </w:rPr>
        <w:t>5、质量要求：按国家现行施工规范施工，达到合格标准。工程所需主要材料须选用</w:t>
      </w:r>
      <w:r>
        <w:rPr>
          <w:rFonts w:hint="eastAsia"/>
        </w:rPr>
        <w:t>按照招标文件要求选用材料品牌</w:t>
      </w:r>
    </w:p>
    <w:p w:rsidR="00086962" w:rsidRDefault="00C610A8">
      <w:pPr>
        <w:widowControl/>
        <w:tabs>
          <w:tab w:val="left" w:pos="2310"/>
        </w:tabs>
        <w:adjustRightInd w:val="0"/>
        <w:snapToGrid w:val="0"/>
        <w:spacing w:line="360" w:lineRule="exact"/>
        <w:ind w:firstLineChars="200" w:firstLine="420"/>
        <w:rPr>
          <w:rFonts w:ascii="宋体" w:hAnsi="宋体" w:cs="宋体"/>
          <w:kern w:val="0"/>
          <w:szCs w:val="21"/>
        </w:rPr>
      </w:pPr>
      <w:r>
        <w:rPr>
          <w:rFonts w:ascii="宋体" w:hAnsi="宋体" w:cs="宋体" w:hint="eastAsia"/>
          <w:color w:val="000000"/>
          <w:kern w:val="0"/>
          <w:szCs w:val="21"/>
        </w:rPr>
        <w:lastRenderedPageBreak/>
        <w:t>合格产品，并符合国家环保和消防要求；</w:t>
      </w:r>
    </w:p>
    <w:p w:rsidR="00086962" w:rsidRDefault="00C610A8">
      <w:pPr>
        <w:widowControl/>
        <w:tabs>
          <w:tab w:val="left" w:pos="2310"/>
        </w:tabs>
        <w:adjustRightInd w:val="0"/>
        <w:snapToGrid w:val="0"/>
        <w:spacing w:line="360" w:lineRule="exact"/>
        <w:ind w:firstLineChars="200" w:firstLine="420"/>
        <w:rPr>
          <w:rFonts w:ascii="宋体" w:hAnsi="宋体" w:cs="宋体"/>
          <w:kern w:val="0"/>
          <w:szCs w:val="21"/>
        </w:rPr>
      </w:pPr>
      <w:r>
        <w:rPr>
          <w:rFonts w:ascii="宋体" w:hAnsi="宋体" w:cs="宋体" w:hint="eastAsia"/>
          <w:color w:val="000000"/>
          <w:kern w:val="0"/>
          <w:szCs w:val="21"/>
        </w:rPr>
        <w:t>6、工期要求：45个工期(日历天数)；</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color w:val="000000"/>
          <w:kern w:val="0"/>
          <w:szCs w:val="21"/>
        </w:rPr>
        <w:t>7、质量保证期：自工程竣工验收合格之日起至少三</w:t>
      </w:r>
      <w:r>
        <w:rPr>
          <w:rFonts w:ascii="宋体" w:hAnsi="宋体" w:cs="宋体" w:hint="eastAsia"/>
          <w:kern w:val="0"/>
          <w:szCs w:val="21"/>
        </w:rPr>
        <w:t>年。</w:t>
      </w:r>
    </w:p>
    <w:p w:rsidR="00086962" w:rsidRDefault="00C610A8">
      <w:pPr>
        <w:widowControl/>
        <w:adjustRightInd w:val="0"/>
        <w:snapToGrid w:val="0"/>
        <w:spacing w:line="360" w:lineRule="exact"/>
        <w:ind w:rightChars="-244" w:right="-512"/>
        <w:rPr>
          <w:rFonts w:ascii="宋体" w:hAnsi="宋体" w:cs="宋体"/>
          <w:kern w:val="0"/>
          <w:szCs w:val="21"/>
        </w:rPr>
      </w:pPr>
      <w:r>
        <w:rPr>
          <w:rFonts w:ascii="宋体" w:hAnsi="宋体" w:cs="宋体" w:hint="eastAsia"/>
          <w:bCs/>
          <w:kern w:val="0"/>
          <w:szCs w:val="21"/>
        </w:rPr>
        <w:t>二、投标单位要求：</w:t>
      </w:r>
    </w:p>
    <w:p w:rsidR="00086962" w:rsidRDefault="00C610A8">
      <w:pPr>
        <w:widowControl/>
        <w:adjustRightInd w:val="0"/>
        <w:snapToGrid w:val="0"/>
        <w:spacing w:line="360" w:lineRule="exact"/>
        <w:ind w:leftChars="200" w:left="735" w:hangingChars="150" w:hanging="315"/>
        <w:rPr>
          <w:rFonts w:ascii="宋体" w:hAnsi="宋体" w:cs="宋体"/>
          <w:kern w:val="0"/>
          <w:szCs w:val="21"/>
        </w:rPr>
      </w:pPr>
      <w:r>
        <w:rPr>
          <w:rFonts w:ascii="宋体" w:hAnsi="宋体" w:cs="宋体" w:hint="eastAsia"/>
          <w:bCs/>
          <w:kern w:val="0"/>
          <w:szCs w:val="21"/>
        </w:rPr>
        <w:t>1、具有独立法人，有建筑机电安装工程专业承包三级和环保工程专业承包三级以上（含三级）；注册资金500万元以上（含500万）。</w:t>
      </w:r>
    </w:p>
    <w:p w:rsidR="00086962" w:rsidRDefault="00C610A8">
      <w:pPr>
        <w:widowControl/>
        <w:adjustRightInd w:val="0"/>
        <w:snapToGrid w:val="0"/>
        <w:spacing w:line="360" w:lineRule="exact"/>
        <w:ind w:leftChars="200" w:left="735" w:hangingChars="150" w:hanging="315"/>
        <w:rPr>
          <w:rFonts w:ascii="宋体" w:hAnsi="宋体" w:cs="宋体"/>
          <w:bCs/>
          <w:kern w:val="0"/>
          <w:szCs w:val="21"/>
        </w:rPr>
      </w:pPr>
      <w:r>
        <w:rPr>
          <w:rFonts w:ascii="宋体" w:hAnsi="宋体" w:cs="宋体" w:hint="eastAsia"/>
          <w:bCs/>
          <w:kern w:val="0"/>
          <w:szCs w:val="21"/>
        </w:rPr>
        <w:t>2、具有建筑装修装饰工程专业承包二级以上资质（含二级）；项目经理具有二级建造师或以上资质；并有安全考核合格证书。</w:t>
      </w:r>
    </w:p>
    <w:p w:rsidR="00086962" w:rsidRDefault="00C610A8">
      <w:pPr>
        <w:widowControl/>
        <w:adjustRightInd w:val="0"/>
        <w:snapToGrid w:val="0"/>
        <w:spacing w:line="360" w:lineRule="exact"/>
        <w:ind w:firstLineChars="200" w:firstLine="420"/>
        <w:rPr>
          <w:rFonts w:ascii="宋体" w:hAnsi="宋体" w:cs="宋体"/>
          <w:bCs/>
          <w:kern w:val="0"/>
          <w:szCs w:val="21"/>
        </w:rPr>
      </w:pPr>
      <w:r>
        <w:rPr>
          <w:rFonts w:ascii="宋体" w:hAnsi="宋体" w:cs="宋体" w:hint="eastAsia"/>
          <w:bCs/>
          <w:kern w:val="0"/>
          <w:szCs w:val="21"/>
        </w:rPr>
        <w:t>3、具有有效期内的安全生产许可证，若在施工期内发生安全问题，由中标单位承担；</w:t>
      </w:r>
    </w:p>
    <w:p w:rsidR="00086962" w:rsidRDefault="00C610A8">
      <w:pPr>
        <w:widowControl/>
        <w:adjustRightInd w:val="0"/>
        <w:snapToGrid w:val="0"/>
        <w:spacing w:line="360" w:lineRule="exact"/>
        <w:ind w:leftChars="200" w:left="735" w:hangingChars="150" w:hanging="315"/>
        <w:rPr>
          <w:rFonts w:ascii="宋体" w:hAnsi="宋体" w:cs="宋体"/>
          <w:bCs/>
          <w:kern w:val="0"/>
          <w:szCs w:val="21"/>
        </w:rPr>
      </w:pPr>
      <w:r>
        <w:rPr>
          <w:rFonts w:ascii="宋体" w:hAnsi="宋体" w:cs="宋体" w:hint="eastAsia"/>
          <w:bCs/>
          <w:kern w:val="0"/>
          <w:szCs w:val="21"/>
        </w:rPr>
        <w:t>4、具有相关的工程业绩及良好信誉.</w:t>
      </w:r>
    </w:p>
    <w:p w:rsidR="00086962" w:rsidRDefault="00C610A8">
      <w:pPr>
        <w:widowControl/>
        <w:adjustRightInd w:val="0"/>
        <w:snapToGrid w:val="0"/>
        <w:spacing w:line="360" w:lineRule="exact"/>
        <w:ind w:leftChars="200" w:left="735" w:hangingChars="150" w:hanging="315"/>
        <w:rPr>
          <w:rFonts w:ascii="宋体" w:hAnsi="宋体" w:cs="宋体"/>
          <w:bCs/>
          <w:kern w:val="0"/>
          <w:szCs w:val="21"/>
        </w:rPr>
      </w:pPr>
      <w:r>
        <w:rPr>
          <w:rFonts w:ascii="宋体" w:hAnsi="宋体" w:cs="宋体" w:hint="eastAsia"/>
          <w:bCs/>
          <w:kern w:val="0"/>
          <w:szCs w:val="21"/>
        </w:rPr>
        <w:t>5、不接受联合体投标。</w:t>
      </w:r>
    </w:p>
    <w:p w:rsidR="00086962" w:rsidRDefault="00C610A8">
      <w:pPr>
        <w:widowControl/>
        <w:adjustRightInd w:val="0"/>
        <w:snapToGrid w:val="0"/>
        <w:spacing w:line="360" w:lineRule="exact"/>
        <w:rPr>
          <w:rFonts w:ascii="宋体" w:hAnsi="宋体" w:cs="宋体"/>
          <w:kern w:val="0"/>
          <w:szCs w:val="21"/>
        </w:rPr>
      </w:pPr>
      <w:r>
        <w:rPr>
          <w:rFonts w:ascii="宋体" w:hAnsi="宋体" w:cs="宋体" w:hint="eastAsia"/>
          <w:bCs/>
          <w:kern w:val="0"/>
          <w:szCs w:val="21"/>
        </w:rPr>
        <w:t>三、标书要求：</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1、参加竞标单位制作标书一式五份（正本一份）。</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2、标书内容：</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（1）填写开标一览表（见附件二，并装订在投标文件中的第一页）。</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（2）投标人代表的法人授权书（须法定代表人与被授权人同时签名并加盖公章）。</w:t>
      </w:r>
    </w:p>
    <w:p w:rsidR="00086962" w:rsidRDefault="00C610A8">
      <w:pPr>
        <w:widowControl/>
        <w:adjustRightInd w:val="0"/>
        <w:snapToGrid w:val="0"/>
        <w:spacing w:line="360" w:lineRule="exact"/>
        <w:ind w:firstLineChars="200" w:firstLine="420"/>
        <w:rPr>
          <w:rFonts w:ascii="宋体" w:hAnsi="宋体" w:cs="宋体"/>
          <w:color w:val="FF0000"/>
          <w:kern w:val="0"/>
          <w:szCs w:val="21"/>
        </w:rPr>
      </w:pPr>
      <w:r>
        <w:rPr>
          <w:rFonts w:ascii="宋体" w:hAnsi="宋体" w:cs="宋体" w:hint="eastAsia"/>
          <w:kern w:val="0"/>
          <w:szCs w:val="21"/>
        </w:rPr>
        <w:t xml:space="preserve">（3）投标单位的简介、相关营业执照（最新年检）、税务登记证、资质证书、同类业绩等资料（复印件）。 </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（4）提供项目负责人建造师资质证书、</w:t>
      </w:r>
      <w:proofErr w:type="gramStart"/>
      <w:r>
        <w:rPr>
          <w:rFonts w:ascii="宋体" w:hAnsi="宋体" w:cs="宋体" w:hint="eastAsia"/>
          <w:kern w:val="0"/>
          <w:szCs w:val="21"/>
        </w:rPr>
        <w:t>社保证明</w:t>
      </w:r>
      <w:proofErr w:type="gramEnd"/>
      <w:r>
        <w:rPr>
          <w:rFonts w:ascii="宋体" w:hAnsi="宋体" w:cs="宋体" w:hint="eastAsia"/>
          <w:kern w:val="0"/>
          <w:szCs w:val="21"/>
        </w:rPr>
        <w:t>（复印件）及施工人员表。</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（5）清单报价及要求</w:t>
      </w:r>
      <w:r>
        <w:rPr>
          <w:rFonts w:ascii="宋体" w:hAnsi="宋体" w:cs="宋体" w:hint="eastAsia"/>
          <w:b/>
          <w:color w:val="FF0000"/>
          <w:kern w:val="0"/>
          <w:szCs w:val="21"/>
        </w:rPr>
        <w:t>（不符合下列要求为无效投标）</w:t>
      </w:r>
      <w:r>
        <w:rPr>
          <w:rFonts w:ascii="宋体" w:hAnsi="宋体" w:cs="宋体" w:hint="eastAsia"/>
          <w:kern w:val="0"/>
          <w:szCs w:val="21"/>
        </w:rPr>
        <w:t>：</w:t>
      </w:r>
    </w:p>
    <w:p w:rsidR="00086962" w:rsidRDefault="00C610A8">
      <w:pPr>
        <w:widowControl/>
        <w:adjustRightInd w:val="0"/>
        <w:snapToGrid w:val="0"/>
        <w:spacing w:line="360" w:lineRule="exact"/>
        <w:ind w:firstLineChars="300" w:firstLine="632"/>
        <w:rPr>
          <w:rFonts w:ascii="宋体" w:hAnsi="宋体" w:cs="宋体"/>
          <w:b/>
          <w:kern w:val="0"/>
          <w:szCs w:val="21"/>
          <w:u w:val="single"/>
        </w:rPr>
      </w:pPr>
      <w:r>
        <w:rPr>
          <w:rFonts w:ascii="宋体" w:hAnsi="宋体" w:cs="宋体" w:hint="eastAsia"/>
          <w:b/>
          <w:kern w:val="0"/>
          <w:szCs w:val="21"/>
          <w:u w:val="single"/>
        </w:rPr>
        <w:t>A、投标报价需采用2013《清单计价规范》要求来编制，工程总价的编制人一栏需盖造价人员专用章</w:t>
      </w:r>
      <w:r>
        <w:rPr>
          <w:rFonts w:ascii="宋体" w:hAnsi="宋体" w:cs="宋体" w:hint="eastAsia"/>
          <w:b/>
          <w:i/>
          <w:kern w:val="0"/>
          <w:szCs w:val="21"/>
          <w:u w:val="single"/>
        </w:rPr>
        <w:t>。</w:t>
      </w:r>
    </w:p>
    <w:p w:rsidR="00086962" w:rsidRDefault="00C610A8" w:rsidP="00617838">
      <w:pPr>
        <w:pStyle w:val="a4"/>
        <w:ind w:firstLineChars="300" w:firstLine="632"/>
        <w:rPr>
          <w:b/>
          <w:u w:val="single"/>
        </w:rPr>
      </w:pPr>
      <w:r>
        <w:rPr>
          <w:rFonts w:ascii="宋体" w:hAnsi="宋体" w:cs="宋体" w:hint="eastAsia"/>
          <w:b/>
          <w:kern w:val="0"/>
          <w:szCs w:val="21"/>
          <w:u w:val="single"/>
        </w:rPr>
        <w:t>B、投标单位应根据工程内容及清单工程量的要求计算单价及总价；</w:t>
      </w:r>
      <w:r>
        <w:rPr>
          <w:rFonts w:hint="eastAsia"/>
          <w:b/>
          <w:u w:val="single"/>
        </w:rPr>
        <w:t>报价是招标文件所确定的招标范围内、在工期内的全部工作内容的价格体现。其包括施工、材料采购、供应、运输、上下力、劳务、保管、安装、维护、施工设备、缺陷修补、垃圾清理及外运以及合同文件中规定的其它工作义务等所需的一切人工费、机械费、材料费、水电费、管理费、利润、税金、</w:t>
      </w:r>
      <w:proofErr w:type="gramStart"/>
      <w:r>
        <w:rPr>
          <w:rFonts w:hint="eastAsia"/>
          <w:b/>
          <w:u w:val="single"/>
        </w:rPr>
        <w:t>规</w:t>
      </w:r>
      <w:proofErr w:type="gramEnd"/>
      <w:r>
        <w:rPr>
          <w:rFonts w:hint="eastAsia"/>
          <w:b/>
          <w:u w:val="single"/>
        </w:rPr>
        <w:t>费及政策性文件规定及合同所包含的所有风险的各项应有费用以及为完成上述内容所必须的措施工程、附属工程、临时工程、其它项目等发生的全部费用。</w:t>
      </w:r>
    </w:p>
    <w:p w:rsidR="00086962" w:rsidRDefault="00086962">
      <w:pPr>
        <w:widowControl/>
        <w:adjustRightInd w:val="0"/>
        <w:snapToGrid w:val="0"/>
        <w:spacing w:line="360" w:lineRule="exact"/>
        <w:ind w:firstLineChars="300" w:firstLine="632"/>
        <w:rPr>
          <w:rFonts w:ascii="宋体" w:hAnsi="宋体" w:cs="宋体"/>
          <w:b/>
          <w:i/>
          <w:kern w:val="0"/>
          <w:szCs w:val="21"/>
          <w:u w:val="single"/>
        </w:rPr>
      </w:pPr>
    </w:p>
    <w:p w:rsidR="00086962" w:rsidRDefault="00C610A8">
      <w:pPr>
        <w:widowControl/>
        <w:adjustRightInd w:val="0"/>
        <w:snapToGrid w:val="0"/>
        <w:spacing w:line="360" w:lineRule="exact"/>
        <w:ind w:firstLineChars="300" w:firstLine="632"/>
        <w:rPr>
          <w:rFonts w:ascii="宋体" w:hAnsi="宋体" w:cs="宋体"/>
          <w:b/>
          <w:kern w:val="0"/>
          <w:szCs w:val="21"/>
          <w:u w:val="single"/>
        </w:rPr>
      </w:pPr>
      <w:r>
        <w:rPr>
          <w:rFonts w:ascii="宋体" w:hAnsi="宋体" w:cs="宋体" w:hint="eastAsia"/>
          <w:b/>
          <w:kern w:val="0"/>
          <w:szCs w:val="21"/>
          <w:u w:val="single"/>
        </w:rPr>
        <w:lastRenderedPageBreak/>
        <w:t>C、投标的工程预算书须有：单位工程费汇总表、分部分项工程清单计价表、分部分项工程量清单综合单价分析表（含材料明细）、其他项目清单计价表等。</w:t>
      </w:r>
    </w:p>
    <w:p w:rsidR="00086962" w:rsidRDefault="00C610A8">
      <w:pPr>
        <w:ind w:firstLineChars="300" w:firstLine="632"/>
        <w:rPr>
          <w:rFonts w:ascii="宋体" w:hAnsi="宋体" w:cs="宋体"/>
          <w:b/>
          <w:kern w:val="0"/>
          <w:szCs w:val="21"/>
          <w:u w:val="single"/>
        </w:rPr>
      </w:pPr>
      <w:r>
        <w:rPr>
          <w:rFonts w:ascii="宋体" w:hAnsi="宋体" w:cs="宋体" w:hint="eastAsia"/>
          <w:b/>
          <w:kern w:val="0"/>
          <w:szCs w:val="21"/>
          <w:u w:val="single"/>
        </w:rPr>
        <w:t>D、必须提供主材清单一览表（含品牌、规格、产地等说明）。</w:t>
      </w:r>
    </w:p>
    <w:p w:rsidR="00086962" w:rsidRDefault="00C610A8">
      <w:pPr>
        <w:ind w:firstLineChars="300" w:firstLine="632"/>
        <w:rPr>
          <w:rFonts w:ascii="宋体" w:hAnsi="宋体"/>
          <w:b/>
          <w:u w:val="single"/>
        </w:rPr>
      </w:pPr>
      <w:r>
        <w:rPr>
          <w:rFonts w:ascii="宋体" w:hAnsi="宋体" w:hint="eastAsia"/>
          <w:b/>
          <w:u w:val="single"/>
        </w:rPr>
        <w:t>E、应认证产品未纳入最新版《节能产品政府采购清单》强制采购范围的，为无效投标。</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（6）</w:t>
      </w:r>
      <w:r>
        <w:rPr>
          <w:rFonts w:ascii="宋体" w:hAnsi="宋体" w:hint="eastAsia"/>
        </w:rPr>
        <w:t>提供政府采购认证清单产品一览表（附件三，评标根据双认证、单认证、无认证的次序优先原则）。</w:t>
      </w:r>
    </w:p>
    <w:p w:rsidR="00086962" w:rsidRDefault="00C610A8" w:rsidP="00617838">
      <w:pPr>
        <w:pStyle w:val="a4"/>
        <w:ind w:firstLineChars="200" w:firstLine="420"/>
        <w:rPr>
          <w:color w:val="FF0000"/>
        </w:rPr>
      </w:pPr>
      <w:r>
        <w:rPr>
          <w:rFonts w:ascii="宋体" w:hAnsi="宋体" w:cs="宋体" w:hint="eastAsia"/>
          <w:kern w:val="0"/>
          <w:szCs w:val="21"/>
        </w:rPr>
        <w:t>（7）投标单位投标报价时，必须涵盖清单及工程现场要求的所有内容，施工时必须完成清单及现场要求所有工作量。若有特别需求，</w:t>
      </w:r>
      <w:r>
        <w:rPr>
          <w:rFonts w:ascii="宋体" w:hAnsi="宋体" w:cs="宋体" w:hint="eastAsia"/>
          <w:color w:val="FF0000"/>
          <w:kern w:val="0"/>
          <w:szCs w:val="21"/>
        </w:rPr>
        <w:t>增项部分价格：</w:t>
      </w:r>
      <w:r>
        <w:rPr>
          <w:rFonts w:hint="eastAsia"/>
          <w:color w:val="FF0000"/>
          <w:spacing w:val="2"/>
          <w:szCs w:val="21"/>
        </w:rPr>
        <w:t>由于工程变更使得工程量增减的，承包人在接到工程变更通知后，应将拟实施的新方案导致的各项费用调整计算意见提交发包人确认，并应详细说明与原方案措施项目相比的变化情况，拟实施的方案经发包人确认后执行并计价，否则结算时按发包人审计认定的金额确定费用的变更。</w:t>
      </w:r>
    </w:p>
    <w:p w:rsidR="00086962" w:rsidRDefault="00086962">
      <w:pPr>
        <w:widowControl/>
        <w:adjustRightInd w:val="0"/>
        <w:snapToGrid w:val="0"/>
        <w:spacing w:line="360" w:lineRule="exact"/>
        <w:ind w:firstLineChars="200" w:firstLine="420"/>
        <w:rPr>
          <w:rFonts w:ascii="宋体" w:hAnsi="宋体" w:cs="宋体"/>
          <w:color w:val="FF0000"/>
          <w:kern w:val="0"/>
          <w:szCs w:val="21"/>
        </w:rPr>
      </w:pP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（8）技术及施工组织方案、项目负责人施工现场时间保证承诺。</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（9）保修服务承诺以及最短施工工期承诺。</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（10）类似细胞实验室工程的业绩（</w:t>
      </w:r>
      <w:proofErr w:type="gramStart"/>
      <w:r>
        <w:rPr>
          <w:rFonts w:ascii="宋体" w:hAnsi="宋体" w:cs="宋体" w:hint="eastAsia"/>
          <w:kern w:val="0"/>
          <w:szCs w:val="21"/>
        </w:rPr>
        <w:t>附合同</w:t>
      </w:r>
      <w:proofErr w:type="gramEnd"/>
      <w:r>
        <w:rPr>
          <w:rFonts w:ascii="宋体" w:hAnsi="宋体" w:cs="宋体" w:hint="eastAsia"/>
          <w:kern w:val="0"/>
          <w:szCs w:val="21"/>
        </w:rPr>
        <w:t>复印件）。</w:t>
      </w:r>
    </w:p>
    <w:p w:rsidR="00086962" w:rsidRDefault="00C610A8">
      <w:pPr>
        <w:widowControl/>
        <w:adjustRightInd w:val="0"/>
        <w:snapToGrid w:val="0"/>
        <w:spacing w:line="360" w:lineRule="exact"/>
        <w:jc w:val="left"/>
        <w:rPr>
          <w:rFonts w:ascii="宋体" w:hAnsi="宋体" w:cs="宋体"/>
          <w:kern w:val="0"/>
          <w:szCs w:val="21"/>
        </w:rPr>
      </w:pPr>
      <w:r>
        <w:rPr>
          <w:rFonts w:ascii="宋体" w:hAnsi="宋体" w:cs="宋体" w:hint="eastAsia"/>
          <w:kern w:val="0"/>
          <w:szCs w:val="21"/>
        </w:rPr>
        <w:t>四、评标方式：</w:t>
      </w:r>
    </w:p>
    <w:p w:rsidR="00086962" w:rsidRDefault="00C610A8">
      <w:pPr>
        <w:widowControl/>
        <w:adjustRightInd w:val="0"/>
        <w:snapToGrid w:val="0"/>
        <w:spacing w:line="360" w:lineRule="exact"/>
        <w:ind w:firstLineChars="200" w:firstLine="420"/>
        <w:jc w:val="left"/>
        <w:rPr>
          <w:rFonts w:ascii="宋体" w:hAnsi="宋体" w:cs="宋体"/>
          <w:kern w:val="0"/>
          <w:szCs w:val="21"/>
        </w:rPr>
      </w:pPr>
      <w:r>
        <w:rPr>
          <w:rFonts w:ascii="宋体" w:hAnsi="宋体" w:cs="宋体" w:hint="eastAsia"/>
          <w:kern w:val="0"/>
          <w:szCs w:val="21"/>
        </w:rPr>
        <w:t>评标小组以苏建</w:t>
      </w:r>
      <w:proofErr w:type="gramStart"/>
      <w:r>
        <w:rPr>
          <w:rFonts w:ascii="宋体" w:hAnsi="宋体" w:cs="宋体" w:hint="eastAsia"/>
          <w:kern w:val="0"/>
          <w:szCs w:val="21"/>
        </w:rPr>
        <w:t>规</w:t>
      </w:r>
      <w:proofErr w:type="gramEnd"/>
      <w:r>
        <w:rPr>
          <w:rFonts w:ascii="宋体" w:hAnsi="宋体" w:cs="宋体" w:hint="eastAsia"/>
          <w:kern w:val="0"/>
          <w:szCs w:val="21"/>
        </w:rPr>
        <w:t>字（2013）4号文的附件二为评标方式，确定中标候选人。</w:t>
      </w:r>
      <w:r>
        <w:rPr>
          <w:rFonts w:ascii="宋体" w:hAnsi="宋体" w:hint="eastAsia"/>
          <w:szCs w:val="21"/>
        </w:rPr>
        <w:t>我校将在满足招标书实质性要求的前提下，对投标单位的实力、信誉、价格、品牌、业绩、行业内认可度及服务等综合因素进行综合评定的情况下，择优确定中标单位。</w:t>
      </w:r>
      <w:r>
        <w:rPr>
          <w:rFonts w:ascii="宋体" w:hAnsi="宋体" w:hint="eastAsia"/>
          <w:b/>
          <w:color w:val="FF0000"/>
          <w:szCs w:val="21"/>
        </w:rPr>
        <w:t>对未中标单位，我校不作任何解释，标书不退回</w:t>
      </w:r>
    </w:p>
    <w:p w:rsidR="00086962" w:rsidRDefault="00C610A8">
      <w:pPr>
        <w:widowControl/>
        <w:adjustRightInd w:val="0"/>
        <w:snapToGrid w:val="0"/>
        <w:spacing w:line="360" w:lineRule="exact"/>
        <w:rPr>
          <w:rFonts w:ascii="宋体" w:hAnsi="宋体" w:cs="宋体"/>
          <w:bCs/>
          <w:kern w:val="0"/>
          <w:szCs w:val="21"/>
        </w:rPr>
      </w:pPr>
      <w:r>
        <w:rPr>
          <w:rFonts w:ascii="宋体" w:hAnsi="宋体" w:cs="宋体" w:hint="eastAsia"/>
          <w:bCs/>
          <w:kern w:val="0"/>
          <w:szCs w:val="21"/>
        </w:rPr>
        <w:t xml:space="preserve">五、其他要求： </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bCs/>
          <w:kern w:val="0"/>
          <w:szCs w:val="21"/>
        </w:rPr>
        <w:t>1、标书应密封并加盖公章；</w:t>
      </w:r>
    </w:p>
    <w:p w:rsidR="00086962" w:rsidRDefault="00C610A8">
      <w:pPr>
        <w:widowControl/>
        <w:adjustRightInd w:val="0"/>
        <w:snapToGrid w:val="0"/>
        <w:spacing w:line="360" w:lineRule="exact"/>
        <w:ind w:left="1" w:firstLineChars="200" w:firstLine="420"/>
        <w:rPr>
          <w:rFonts w:ascii="宋体" w:hAnsi="宋体" w:cs="宋体"/>
          <w:kern w:val="0"/>
          <w:szCs w:val="21"/>
        </w:rPr>
      </w:pPr>
      <w:r>
        <w:rPr>
          <w:rFonts w:ascii="宋体" w:hAnsi="宋体" w:cs="宋体" w:hint="eastAsia"/>
          <w:bCs/>
          <w:kern w:val="0"/>
          <w:szCs w:val="21"/>
        </w:rPr>
        <w:t>2、招标书是合同不可分割的一部分，参与投标即视为对本招标书全部要求的接受；</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bCs/>
          <w:kern w:val="0"/>
          <w:szCs w:val="21"/>
        </w:rPr>
        <w:t>3、标书制作应符合本招标书的要求，否则视为废标；</w:t>
      </w:r>
    </w:p>
    <w:p w:rsidR="00086962" w:rsidRDefault="00C610A8">
      <w:pPr>
        <w:widowControl/>
        <w:adjustRightInd w:val="0"/>
        <w:snapToGrid w:val="0"/>
        <w:spacing w:line="360" w:lineRule="exact"/>
        <w:ind w:firstLineChars="200" w:firstLine="420"/>
        <w:rPr>
          <w:rFonts w:ascii="宋体" w:hAnsi="宋体" w:cs="宋体"/>
          <w:bCs/>
          <w:kern w:val="0"/>
          <w:szCs w:val="21"/>
        </w:rPr>
      </w:pPr>
      <w:r>
        <w:rPr>
          <w:rFonts w:ascii="宋体" w:hAnsi="宋体" w:cs="宋体" w:hint="eastAsia"/>
          <w:bCs/>
          <w:kern w:val="0"/>
          <w:szCs w:val="21"/>
        </w:rPr>
        <w:t>4、投标人应确保投标书中所提供的所有材料的真实性、合法性；</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 xml:space="preserve">5、投标人如有优惠请在综合单价内予以体现。    </w:t>
      </w:r>
    </w:p>
    <w:p w:rsidR="00086962" w:rsidRDefault="00C610A8">
      <w:pPr>
        <w:widowControl/>
        <w:adjustRightInd w:val="0"/>
        <w:snapToGrid w:val="0"/>
        <w:spacing w:line="360" w:lineRule="exact"/>
        <w:ind w:leftChars="200" w:left="735" w:hangingChars="150" w:hanging="315"/>
        <w:rPr>
          <w:rFonts w:ascii="宋体" w:hAnsi="宋体" w:cs="宋体"/>
          <w:kern w:val="0"/>
          <w:szCs w:val="21"/>
        </w:rPr>
      </w:pPr>
      <w:r>
        <w:rPr>
          <w:rFonts w:ascii="宋体" w:hAnsi="宋体" w:cs="宋体" w:hint="eastAsia"/>
          <w:bCs/>
          <w:kern w:val="0"/>
          <w:szCs w:val="21"/>
        </w:rPr>
        <w:t>6、要求中标单位不得转包、分包；加强施工人员的安全教育与管理，杜绝安全责任事故的发生；</w:t>
      </w:r>
      <w:r>
        <w:rPr>
          <w:rFonts w:ascii="宋体" w:hAnsi="宋体" w:cs="宋体" w:hint="eastAsia"/>
          <w:b/>
          <w:bCs/>
          <w:color w:val="FF0000"/>
          <w:kern w:val="0"/>
          <w:szCs w:val="21"/>
        </w:rPr>
        <w:t>现场测量，绘图，用户签字确认，形成单间价格方可施工。</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bCs/>
          <w:kern w:val="0"/>
          <w:szCs w:val="21"/>
        </w:rPr>
        <w:lastRenderedPageBreak/>
        <w:t>7、是否应标，完全自愿，招标方不对依照规定的程序产生的结果进行解释；</w:t>
      </w:r>
    </w:p>
    <w:p w:rsidR="00617838" w:rsidRDefault="00C610A8" w:rsidP="00617838">
      <w:pPr>
        <w:pStyle w:val="a4"/>
        <w:rPr>
          <w:rFonts w:ascii="宋体" w:hAnsi="宋体" w:cs="宋体"/>
          <w:color w:val="000000"/>
          <w:kern w:val="0"/>
          <w:szCs w:val="21"/>
          <w:u w:val="single"/>
        </w:rPr>
      </w:pPr>
      <w:r>
        <w:rPr>
          <w:rFonts w:ascii="宋体" w:hAnsi="宋体" w:cs="宋体" w:hint="eastAsia"/>
          <w:bCs/>
          <w:kern w:val="0"/>
          <w:szCs w:val="21"/>
        </w:rPr>
        <w:t>8、付款方式：</w:t>
      </w:r>
      <w:r>
        <w:rPr>
          <w:rFonts w:ascii="宋体" w:hAnsi="宋体" w:cs="宋体" w:hint="eastAsia"/>
          <w:color w:val="000000"/>
          <w:kern w:val="0"/>
          <w:szCs w:val="21"/>
          <w:u w:val="single"/>
        </w:rPr>
        <w:t>工程竣工验收合格审计后付</w:t>
      </w:r>
      <w:r>
        <w:rPr>
          <w:rFonts w:hint="eastAsia"/>
          <w:u w:val="single"/>
        </w:rPr>
        <w:t>审定价</w:t>
      </w:r>
      <w:r>
        <w:rPr>
          <w:rFonts w:ascii="宋体" w:hAnsi="宋体" w:cs="宋体" w:hint="eastAsia"/>
          <w:color w:val="000000"/>
          <w:kern w:val="0"/>
          <w:szCs w:val="21"/>
          <w:u w:val="single"/>
        </w:rPr>
        <w:t>的90%，</w:t>
      </w:r>
      <w:r>
        <w:rPr>
          <w:rFonts w:ascii="宋体" w:hAnsi="宋体" w:hint="eastAsia"/>
          <w:szCs w:val="21"/>
          <w:u w:val="single"/>
        </w:rPr>
        <w:t>留下总款的10%转为</w:t>
      </w:r>
      <w:r>
        <w:rPr>
          <w:rFonts w:ascii="宋体" w:hAnsi="宋体" w:hint="eastAsia"/>
          <w:b/>
          <w:color w:val="FF0000"/>
          <w:szCs w:val="21"/>
          <w:u w:val="single"/>
        </w:rPr>
        <w:t>质量保证金。</w:t>
      </w:r>
      <w:r>
        <w:rPr>
          <w:rFonts w:ascii="宋体" w:hAnsi="宋体" w:cs="宋体" w:hint="eastAsia"/>
          <w:color w:val="000000"/>
          <w:kern w:val="0"/>
          <w:szCs w:val="21"/>
          <w:u w:val="single"/>
        </w:rPr>
        <w:t>待一年免费保修期满后无重大质量问题不计利息付清。</w:t>
      </w:r>
    </w:p>
    <w:p w:rsidR="00617838" w:rsidRDefault="00617838" w:rsidP="00617838">
      <w:pPr>
        <w:pStyle w:val="a4"/>
        <w:ind w:firstLineChars="150" w:firstLine="315"/>
      </w:pPr>
      <w:r>
        <w:rPr>
          <w:rFonts w:cs="金山简魏碑" w:hint="eastAsia"/>
          <w:szCs w:val="21"/>
        </w:rPr>
        <w:t>竣工验收前，承包人需提供完整的竣工验收资料，竣工验收后一个月内提供完整的竣工结算资料。有关结算审计，承包人同意发包人以自己的名义单方委托有相应资质的审计机构（工程造价咨询单位）对本工程作决算审计。双方就相关审计费用的承担依照《江苏省省属高校建设工程项目审计实施办法》（</w:t>
      </w:r>
      <w:proofErr w:type="gramStart"/>
      <w:r>
        <w:rPr>
          <w:rFonts w:cs="金山简魏碑" w:hint="eastAsia"/>
          <w:szCs w:val="21"/>
        </w:rPr>
        <w:t>苏教审</w:t>
      </w:r>
      <w:proofErr w:type="gramEnd"/>
      <w:r>
        <w:rPr>
          <w:rFonts w:cs="金山简魏碑" w:hint="eastAsia"/>
          <w:szCs w:val="21"/>
        </w:rPr>
        <w:t>【</w:t>
      </w:r>
      <w:r>
        <w:rPr>
          <w:rFonts w:cs="金山简魏碑" w:hint="eastAsia"/>
          <w:szCs w:val="21"/>
        </w:rPr>
        <w:t>2013</w:t>
      </w:r>
      <w:r>
        <w:rPr>
          <w:rFonts w:cs="金山简魏碑" w:hint="eastAsia"/>
          <w:szCs w:val="21"/>
        </w:rPr>
        <w:t>】</w:t>
      </w:r>
      <w:r>
        <w:rPr>
          <w:rFonts w:cs="金山简魏碑" w:hint="eastAsia"/>
          <w:szCs w:val="21"/>
        </w:rPr>
        <w:t>6</w:t>
      </w:r>
      <w:r>
        <w:rPr>
          <w:rFonts w:cs="金山简魏碑" w:hint="eastAsia"/>
          <w:szCs w:val="21"/>
        </w:rPr>
        <w:t>号）文件执行，具体按下列标准承担审计机构的审计费用：审计核减率超过</w:t>
      </w:r>
      <w:r>
        <w:rPr>
          <w:rFonts w:cs="金山简魏碑" w:hint="eastAsia"/>
          <w:szCs w:val="21"/>
        </w:rPr>
        <w:t>10%</w:t>
      </w:r>
      <w:r>
        <w:rPr>
          <w:rFonts w:cs="金山简魏碑" w:hint="eastAsia"/>
          <w:szCs w:val="21"/>
        </w:rPr>
        <w:t>的，其审计费用全部由施工单位承担，并由发包人从施工单位工程款中扣除（下同）；审计核减率在</w:t>
      </w:r>
      <w:r>
        <w:rPr>
          <w:rFonts w:cs="金山简魏碑" w:hint="eastAsia"/>
          <w:szCs w:val="21"/>
        </w:rPr>
        <w:t>8%</w:t>
      </w:r>
      <w:r>
        <w:rPr>
          <w:rFonts w:cs="金山简魏碑" w:hint="eastAsia"/>
          <w:szCs w:val="21"/>
        </w:rPr>
        <w:t>—</w:t>
      </w:r>
      <w:r>
        <w:rPr>
          <w:rFonts w:cs="金山简魏碑" w:hint="eastAsia"/>
          <w:szCs w:val="21"/>
        </w:rPr>
        <w:t>10%</w:t>
      </w:r>
      <w:r>
        <w:rPr>
          <w:rFonts w:cs="金山简魏碑" w:hint="eastAsia"/>
          <w:szCs w:val="21"/>
        </w:rPr>
        <w:t>（含</w:t>
      </w:r>
      <w:r>
        <w:rPr>
          <w:rFonts w:cs="金山简魏碑" w:hint="eastAsia"/>
          <w:szCs w:val="21"/>
        </w:rPr>
        <w:t>10%</w:t>
      </w:r>
      <w:r>
        <w:rPr>
          <w:rFonts w:cs="金山简魏碑" w:hint="eastAsia"/>
          <w:szCs w:val="21"/>
        </w:rPr>
        <w:t>）之间的，其审计费用由发包人承担</w:t>
      </w:r>
      <w:r>
        <w:rPr>
          <w:rFonts w:cs="金山简魏碑" w:hint="eastAsia"/>
          <w:szCs w:val="21"/>
        </w:rPr>
        <w:t>20%</w:t>
      </w:r>
      <w:r>
        <w:rPr>
          <w:rFonts w:cs="金山简魏碑" w:hint="eastAsia"/>
          <w:szCs w:val="21"/>
        </w:rPr>
        <w:t>，施工单位承担</w:t>
      </w:r>
      <w:r>
        <w:rPr>
          <w:rFonts w:cs="金山简魏碑" w:hint="eastAsia"/>
          <w:szCs w:val="21"/>
        </w:rPr>
        <w:t>80%</w:t>
      </w:r>
      <w:r>
        <w:rPr>
          <w:rFonts w:cs="金山简魏碑" w:hint="eastAsia"/>
          <w:szCs w:val="21"/>
        </w:rPr>
        <w:t>；审计核减率在</w:t>
      </w:r>
      <w:r>
        <w:rPr>
          <w:rFonts w:cs="金山简魏碑" w:hint="eastAsia"/>
          <w:szCs w:val="21"/>
        </w:rPr>
        <w:t>5%</w:t>
      </w:r>
      <w:r>
        <w:rPr>
          <w:rFonts w:cs="金山简魏碑" w:hint="eastAsia"/>
          <w:szCs w:val="21"/>
        </w:rPr>
        <w:t>—</w:t>
      </w:r>
      <w:r>
        <w:rPr>
          <w:rFonts w:cs="金山简魏碑" w:hint="eastAsia"/>
          <w:szCs w:val="21"/>
        </w:rPr>
        <w:t>8%</w:t>
      </w:r>
      <w:r>
        <w:rPr>
          <w:rFonts w:cs="金山简魏碑" w:hint="eastAsia"/>
          <w:szCs w:val="21"/>
        </w:rPr>
        <w:t>（含</w:t>
      </w:r>
      <w:r>
        <w:rPr>
          <w:rFonts w:cs="金山简魏碑" w:hint="eastAsia"/>
          <w:szCs w:val="21"/>
        </w:rPr>
        <w:t>8%</w:t>
      </w:r>
      <w:r>
        <w:rPr>
          <w:rFonts w:cs="金山简魏碑" w:hint="eastAsia"/>
          <w:szCs w:val="21"/>
        </w:rPr>
        <w:t>）之间的，其审计费用由施工单位承担</w:t>
      </w:r>
      <w:r>
        <w:rPr>
          <w:rFonts w:cs="金山简魏碑" w:hint="eastAsia"/>
          <w:szCs w:val="21"/>
        </w:rPr>
        <w:t>20%</w:t>
      </w:r>
      <w:r>
        <w:rPr>
          <w:rFonts w:cs="金山简魏碑" w:hint="eastAsia"/>
          <w:szCs w:val="21"/>
        </w:rPr>
        <w:t>，发包人承担</w:t>
      </w:r>
      <w:r>
        <w:rPr>
          <w:rFonts w:cs="金山简魏碑" w:hint="eastAsia"/>
          <w:szCs w:val="21"/>
        </w:rPr>
        <w:t>80%</w:t>
      </w:r>
      <w:r>
        <w:rPr>
          <w:rFonts w:cs="金山简魏碑" w:hint="eastAsia"/>
          <w:szCs w:val="21"/>
        </w:rPr>
        <w:t>；审计核减率在</w:t>
      </w:r>
      <w:r>
        <w:rPr>
          <w:rFonts w:cs="金山简魏碑" w:hint="eastAsia"/>
          <w:szCs w:val="21"/>
        </w:rPr>
        <w:t>5%</w:t>
      </w:r>
      <w:r>
        <w:rPr>
          <w:rFonts w:cs="金山简魏碑" w:hint="eastAsia"/>
          <w:szCs w:val="21"/>
        </w:rPr>
        <w:t>及其以下的，其审计费用由发包人承担。承包人提供的所有资料需满足工程备案要求。</w:t>
      </w:r>
    </w:p>
    <w:p w:rsidR="00086962" w:rsidRDefault="00086962">
      <w:pPr>
        <w:widowControl/>
        <w:adjustRightInd w:val="0"/>
        <w:snapToGrid w:val="0"/>
        <w:spacing w:line="360" w:lineRule="exact"/>
        <w:ind w:firstLineChars="200" w:firstLine="420"/>
        <w:rPr>
          <w:rFonts w:ascii="宋体" w:hAnsi="宋体" w:cs="宋体"/>
          <w:kern w:val="0"/>
          <w:szCs w:val="21"/>
          <w:u w:val="single"/>
        </w:rPr>
      </w:pPr>
    </w:p>
    <w:p w:rsidR="00086962" w:rsidRDefault="00C610A8">
      <w:pPr>
        <w:widowControl/>
        <w:adjustRightInd w:val="0"/>
        <w:snapToGrid w:val="0"/>
        <w:spacing w:line="360" w:lineRule="exact"/>
        <w:ind w:firstLineChars="250" w:firstLine="525"/>
        <w:rPr>
          <w:rFonts w:ascii="宋体" w:hAnsi="宋体" w:cs="宋体"/>
          <w:kern w:val="0"/>
          <w:szCs w:val="21"/>
        </w:rPr>
      </w:pPr>
      <w:r>
        <w:rPr>
          <w:rFonts w:ascii="宋体" w:hAnsi="宋体" w:cs="宋体" w:hint="eastAsia"/>
          <w:kern w:val="0"/>
          <w:szCs w:val="21"/>
        </w:rPr>
        <w:t>9、中标人须在收到《中标通知书》后一周内签订工程项目合同。</w:t>
      </w:r>
    </w:p>
    <w:p w:rsidR="00086962" w:rsidRDefault="00C610A8">
      <w:pPr>
        <w:widowControl/>
        <w:adjustRightInd w:val="0"/>
        <w:snapToGrid w:val="0"/>
        <w:spacing w:line="360" w:lineRule="exact"/>
        <w:ind w:firstLineChars="200" w:firstLine="420"/>
        <w:rPr>
          <w:rFonts w:ascii="宋体" w:hAnsi="宋体" w:cs="宋体"/>
          <w:b/>
          <w:color w:val="FF0000"/>
          <w:kern w:val="0"/>
          <w:szCs w:val="21"/>
        </w:rPr>
      </w:pPr>
      <w:r>
        <w:rPr>
          <w:rFonts w:ascii="宋体" w:hAnsi="宋体" w:cs="宋体" w:hint="eastAsia"/>
          <w:kern w:val="0"/>
          <w:szCs w:val="21"/>
        </w:rPr>
        <w:t>10、中标人须在收到《工程项目合同》后经甲方认可才能进场施工。</w:t>
      </w:r>
    </w:p>
    <w:p w:rsidR="00086962" w:rsidRDefault="00C610A8">
      <w:pPr>
        <w:widowControl/>
        <w:adjustRightInd w:val="0"/>
        <w:snapToGrid w:val="0"/>
        <w:spacing w:line="360" w:lineRule="exact"/>
        <w:ind w:leftChars="-85" w:left="-178"/>
        <w:rPr>
          <w:rFonts w:ascii="宋体" w:hAnsi="宋体" w:cs="宋体"/>
          <w:kern w:val="0"/>
          <w:szCs w:val="21"/>
        </w:rPr>
      </w:pPr>
      <w:r>
        <w:rPr>
          <w:rFonts w:ascii="宋体" w:hAnsi="宋体" w:cs="宋体" w:hint="eastAsia"/>
          <w:kern w:val="0"/>
          <w:szCs w:val="21"/>
        </w:rPr>
        <w:t> </w:t>
      </w:r>
      <w:r>
        <w:rPr>
          <w:rFonts w:ascii="宋体" w:hAnsi="宋体" w:cs="宋体" w:hint="eastAsia"/>
          <w:bCs/>
          <w:kern w:val="0"/>
          <w:szCs w:val="21"/>
        </w:rPr>
        <w:t>六、时间、地点安排：</w:t>
      </w:r>
    </w:p>
    <w:p w:rsidR="00086962" w:rsidRDefault="00C610A8">
      <w:pPr>
        <w:widowControl/>
        <w:numPr>
          <w:ilvl w:val="0"/>
          <w:numId w:val="1"/>
        </w:numPr>
        <w:adjustRightInd w:val="0"/>
        <w:snapToGrid w:val="0"/>
        <w:spacing w:line="360" w:lineRule="exact"/>
        <w:ind w:rightChars="-844" w:right="-1772"/>
        <w:rPr>
          <w:rFonts w:ascii="宋体" w:hAnsi="宋体" w:cs="宋体"/>
          <w:kern w:val="0"/>
          <w:szCs w:val="21"/>
        </w:rPr>
      </w:pPr>
      <w:r>
        <w:rPr>
          <w:rFonts w:ascii="宋体" w:hAnsi="宋体" w:cs="宋体" w:hint="eastAsia"/>
          <w:bCs/>
          <w:kern w:val="0"/>
          <w:szCs w:val="21"/>
        </w:rPr>
        <w:t>联</w:t>
      </w:r>
      <w:r>
        <w:rPr>
          <w:rFonts w:ascii="宋体" w:hAnsi="宋体" w:cs="宋体" w:hint="eastAsia"/>
          <w:kern w:val="0"/>
          <w:szCs w:val="21"/>
        </w:rPr>
        <w:t>系电话：张老师13913843536</w:t>
      </w:r>
    </w:p>
    <w:p w:rsidR="00086962" w:rsidRDefault="00C610A8">
      <w:pPr>
        <w:widowControl/>
        <w:adjustRightInd w:val="0"/>
        <w:snapToGrid w:val="0"/>
        <w:spacing w:line="360" w:lineRule="exact"/>
        <w:ind w:rightChars="-844" w:right="-1772" w:firstLineChars="200" w:firstLine="420"/>
        <w:rPr>
          <w:rFonts w:ascii="宋体" w:hAnsi="宋体" w:cs="宋体"/>
          <w:kern w:val="0"/>
          <w:szCs w:val="21"/>
        </w:rPr>
      </w:pPr>
      <w:r>
        <w:rPr>
          <w:rFonts w:ascii="宋体" w:hAnsi="宋体" w:cs="宋体" w:hint="eastAsia"/>
          <w:kern w:val="0"/>
          <w:szCs w:val="21"/>
        </w:rPr>
        <w:t>2、勘查现场：</w:t>
      </w:r>
      <w:r>
        <w:rPr>
          <w:rFonts w:hint="eastAsia"/>
        </w:rPr>
        <w:t>自行勘察现场</w:t>
      </w:r>
    </w:p>
    <w:p w:rsidR="00086962" w:rsidRDefault="00C610A8">
      <w:pPr>
        <w:widowControl/>
        <w:adjustRightInd w:val="0"/>
        <w:snapToGrid w:val="0"/>
        <w:spacing w:line="360" w:lineRule="exact"/>
        <w:ind w:rightChars="-844" w:right="-1772" w:firstLineChars="200" w:firstLine="420"/>
        <w:rPr>
          <w:rFonts w:ascii="宋体" w:hAnsi="宋体" w:cs="宋体"/>
          <w:kern w:val="0"/>
          <w:szCs w:val="21"/>
        </w:rPr>
      </w:pPr>
      <w:r>
        <w:rPr>
          <w:rFonts w:ascii="宋体" w:hAnsi="宋体" w:cs="宋体" w:hint="eastAsia"/>
          <w:kern w:val="0"/>
          <w:szCs w:val="21"/>
        </w:rPr>
        <w:t>3、标书送达截止时间</w:t>
      </w:r>
      <w:r>
        <w:rPr>
          <w:rFonts w:ascii="宋体" w:hAnsi="宋体" w:cs="宋体" w:hint="eastAsia"/>
          <w:b/>
          <w:bCs/>
          <w:kern w:val="0"/>
          <w:szCs w:val="21"/>
        </w:rPr>
        <w:t>2018年 09月 25 日</w:t>
      </w:r>
      <w:r>
        <w:rPr>
          <w:rFonts w:ascii="宋体" w:hAnsi="宋体" w:cs="宋体" w:hint="eastAsia"/>
          <w:kern w:val="0"/>
          <w:szCs w:val="21"/>
        </w:rPr>
        <w:t>上午9:30前；</w:t>
      </w:r>
    </w:p>
    <w:p w:rsidR="00086962" w:rsidRDefault="00C610A8">
      <w:pPr>
        <w:widowControl/>
        <w:adjustRightInd w:val="0"/>
        <w:snapToGrid w:val="0"/>
        <w:spacing w:line="360" w:lineRule="exact"/>
        <w:ind w:firstLineChars="200" w:firstLine="420"/>
        <w:rPr>
          <w:rFonts w:ascii="宋体" w:hAnsi="宋体" w:cs="宋体"/>
          <w:kern w:val="0"/>
          <w:szCs w:val="21"/>
        </w:rPr>
      </w:pPr>
      <w:r>
        <w:rPr>
          <w:rFonts w:ascii="宋体" w:hAnsi="宋体" w:cs="宋体" w:hint="eastAsia"/>
          <w:kern w:val="0"/>
          <w:szCs w:val="21"/>
        </w:rPr>
        <w:t>4、标书送达地点：</w:t>
      </w:r>
      <w:r>
        <w:rPr>
          <w:rFonts w:ascii="宋体" w:hAnsi="宋体" w:cs="宋体" w:hint="eastAsia"/>
          <w:color w:val="000000"/>
          <w:kern w:val="0"/>
          <w:szCs w:val="21"/>
        </w:rPr>
        <w:t>江宁</w:t>
      </w:r>
      <w:r>
        <w:rPr>
          <w:rFonts w:ascii="宋体" w:hAnsi="宋体" w:hint="eastAsia"/>
          <w:color w:val="000000"/>
          <w:szCs w:val="21"/>
        </w:rPr>
        <w:t>校区（南京市龙眠大道101号）</w:t>
      </w:r>
      <w:proofErr w:type="gramStart"/>
      <w:r>
        <w:rPr>
          <w:rFonts w:ascii="宋体" w:hAnsi="宋体" w:hint="eastAsia"/>
          <w:color w:val="000000"/>
          <w:szCs w:val="21"/>
        </w:rPr>
        <w:t>德馨楼</w:t>
      </w:r>
      <w:proofErr w:type="gramEnd"/>
      <w:r>
        <w:rPr>
          <w:rFonts w:ascii="宋体" w:hAnsi="宋体" w:hint="eastAsia"/>
          <w:color w:val="000000"/>
          <w:szCs w:val="21"/>
        </w:rPr>
        <w:t>B323室</w:t>
      </w:r>
    </w:p>
    <w:p w:rsidR="00086962" w:rsidRDefault="00C610A8">
      <w:pPr>
        <w:widowControl/>
        <w:adjustRightInd w:val="0"/>
        <w:snapToGrid w:val="0"/>
        <w:spacing w:before="100" w:beforeAutospacing="1" w:after="100" w:afterAutospacing="1" w:line="240" w:lineRule="exact"/>
        <w:rPr>
          <w:rFonts w:ascii="宋体" w:hAnsi="宋体" w:cs="宋体"/>
          <w:b/>
          <w:kern w:val="0"/>
          <w:szCs w:val="21"/>
        </w:rPr>
      </w:pPr>
      <w:r>
        <w:rPr>
          <w:rFonts w:ascii="宋体" w:hAnsi="宋体" w:cs="宋体" w:hint="eastAsia"/>
          <w:kern w:val="0"/>
          <w:szCs w:val="21"/>
        </w:rPr>
        <w:t> 七、 </w:t>
      </w:r>
      <w:r>
        <w:rPr>
          <w:rFonts w:ascii="宋体" w:hAnsi="宋体" w:cs="宋体" w:hint="eastAsia"/>
          <w:b/>
          <w:kern w:val="0"/>
          <w:szCs w:val="21"/>
        </w:rPr>
        <w:t>附件： 共有10个附件</w:t>
      </w:r>
    </w:p>
    <w:p w:rsidR="00086962" w:rsidRDefault="00086962">
      <w:pPr>
        <w:autoSpaceDE w:val="0"/>
        <w:autoSpaceDN w:val="0"/>
        <w:adjustRightInd w:val="0"/>
        <w:spacing w:line="500" w:lineRule="exact"/>
        <w:ind w:firstLineChars="200" w:firstLine="562"/>
        <w:rPr>
          <w:b/>
          <w:sz w:val="28"/>
          <w:szCs w:val="28"/>
        </w:rPr>
      </w:pPr>
    </w:p>
    <w:p w:rsidR="00086962" w:rsidRDefault="00086962">
      <w:pPr>
        <w:autoSpaceDE w:val="0"/>
        <w:autoSpaceDN w:val="0"/>
        <w:adjustRightInd w:val="0"/>
        <w:spacing w:line="500" w:lineRule="exact"/>
        <w:ind w:firstLineChars="200" w:firstLine="562"/>
        <w:rPr>
          <w:b/>
          <w:sz w:val="28"/>
          <w:szCs w:val="28"/>
        </w:rPr>
      </w:pPr>
    </w:p>
    <w:p w:rsidR="00086962" w:rsidRDefault="00C610A8">
      <w:pPr>
        <w:autoSpaceDE w:val="0"/>
        <w:autoSpaceDN w:val="0"/>
        <w:adjustRightInd w:val="0"/>
        <w:spacing w:line="500" w:lineRule="exact"/>
        <w:ind w:firstLineChars="200" w:firstLine="562"/>
        <w:rPr>
          <w:b/>
          <w:sz w:val="28"/>
          <w:szCs w:val="28"/>
        </w:rPr>
      </w:pPr>
      <w:r>
        <w:rPr>
          <w:rFonts w:hint="eastAsia"/>
          <w:b/>
          <w:sz w:val="28"/>
          <w:szCs w:val="28"/>
        </w:rPr>
        <w:t>附件一：技术参数</w:t>
      </w:r>
    </w:p>
    <w:tbl>
      <w:tblPr>
        <w:tblW w:w="14053" w:type="dxa"/>
        <w:jc w:val="center"/>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3"/>
        <w:gridCol w:w="2942"/>
        <w:gridCol w:w="2882"/>
        <w:gridCol w:w="983"/>
        <w:gridCol w:w="1176"/>
        <w:gridCol w:w="5317"/>
      </w:tblGrid>
      <w:tr w:rsidR="00086962">
        <w:trPr>
          <w:jc w:val="center"/>
        </w:trPr>
        <w:tc>
          <w:tcPr>
            <w:tcW w:w="753" w:type="dxa"/>
            <w:vAlign w:val="center"/>
          </w:tcPr>
          <w:p w:rsidR="00086962" w:rsidRDefault="00C610A8">
            <w:pPr>
              <w:spacing w:line="360" w:lineRule="auto"/>
              <w:jc w:val="center"/>
              <w:rPr>
                <w:rFonts w:ascii="??_GB2312" w:eastAsia="Times New Roman" w:hAnsi="楷体" w:cs="宋体"/>
                <w:color w:val="000000"/>
                <w:sz w:val="24"/>
              </w:rPr>
            </w:pPr>
            <w:r>
              <w:rPr>
                <w:rFonts w:ascii="??_GB2312" w:eastAsia="Times New Roman" w:hAnsi="楷体"/>
                <w:color w:val="000000"/>
                <w:sz w:val="24"/>
              </w:rPr>
              <w:t>序号</w:t>
            </w:r>
          </w:p>
        </w:tc>
        <w:tc>
          <w:tcPr>
            <w:tcW w:w="2942" w:type="dxa"/>
            <w:vAlign w:val="center"/>
          </w:tcPr>
          <w:p w:rsidR="00086962" w:rsidRDefault="00C610A8">
            <w:pPr>
              <w:spacing w:line="360" w:lineRule="auto"/>
              <w:jc w:val="center"/>
              <w:rPr>
                <w:rFonts w:ascii="??_GB2312" w:eastAsia="Times New Roman" w:hAnsi="楷体" w:cs="宋体"/>
                <w:color w:val="000000"/>
                <w:sz w:val="24"/>
              </w:rPr>
            </w:pPr>
            <w:r>
              <w:rPr>
                <w:rFonts w:ascii="??_GB2312" w:eastAsia="Times New Roman" w:hAnsi="楷体"/>
                <w:color w:val="000000"/>
                <w:sz w:val="24"/>
              </w:rPr>
              <w:t>名</w:t>
            </w:r>
            <w:r>
              <w:rPr>
                <w:rFonts w:ascii="??_GB2312" w:eastAsia="Times New Roman" w:hAnsi="楷体"/>
                <w:color w:val="000000"/>
                <w:sz w:val="24"/>
              </w:rPr>
              <w:t xml:space="preserve">   </w:t>
            </w:r>
            <w:r>
              <w:rPr>
                <w:rFonts w:ascii="??_GB2312" w:eastAsia="Times New Roman" w:hAnsi="楷体"/>
                <w:color w:val="000000"/>
                <w:sz w:val="24"/>
              </w:rPr>
              <w:t>称</w:t>
            </w:r>
          </w:p>
        </w:tc>
        <w:tc>
          <w:tcPr>
            <w:tcW w:w="2882" w:type="dxa"/>
            <w:vAlign w:val="center"/>
          </w:tcPr>
          <w:p w:rsidR="00086962" w:rsidRDefault="00C610A8">
            <w:pPr>
              <w:spacing w:line="360" w:lineRule="auto"/>
              <w:jc w:val="center"/>
              <w:rPr>
                <w:rFonts w:ascii="??_GB2312" w:eastAsia="Times New Roman" w:hAnsi="楷体" w:cs="宋体"/>
                <w:color w:val="000000"/>
                <w:sz w:val="24"/>
              </w:rPr>
            </w:pPr>
            <w:proofErr w:type="gramStart"/>
            <w:r>
              <w:rPr>
                <w:rFonts w:ascii="??_GB2312" w:eastAsia="Times New Roman" w:hAnsi="楷体"/>
                <w:color w:val="000000"/>
                <w:sz w:val="24"/>
              </w:rPr>
              <w:t>规</w:t>
            </w:r>
            <w:proofErr w:type="gramEnd"/>
            <w:r>
              <w:rPr>
                <w:rFonts w:ascii="??_GB2312" w:eastAsia="Times New Roman" w:hAnsi="楷体"/>
                <w:color w:val="000000"/>
                <w:sz w:val="24"/>
              </w:rPr>
              <w:t xml:space="preserve">   </w:t>
            </w:r>
            <w:r>
              <w:rPr>
                <w:rFonts w:ascii="??_GB2312" w:eastAsia="Times New Roman" w:hAnsi="楷体"/>
                <w:color w:val="000000"/>
                <w:sz w:val="24"/>
              </w:rPr>
              <w:t>格</w:t>
            </w:r>
          </w:p>
        </w:tc>
        <w:tc>
          <w:tcPr>
            <w:tcW w:w="983" w:type="dxa"/>
            <w:vAlign w:val="center"/>
          </w:tcPr>
          <w:p w:rsidR="00086962" w:rsidRDefault="00C610A8">
            <w:pPr>
              <w:spacing w:line="360" w:lineRule="auto"/>
              <w:jc w:val="center"/>
              <w:rPr>
                <w:rFonts w:ascii="??_GB2312" w:eastAsia="Times New Roman" w:hAnsi="楷体" w:cs="宋体"/>
                <w:color w:val="000000"/>
                <w:sz w:val="24"/>
              </w:rPr>
            </w:pPr>
            <w:r>
              <w:rPr>
                <w:rFonts w:ascii="??_GB2312" w:eastAsia="Times New Roman" w:hAnsi="楷体"/>
                <w:color w:val="000000"/>
                <w:sz w:val="24"/>
              </w:rPr>
              <w:t>单位</w:t>
            </w:r>
          </w:p>
        </w:tc>
        <w:tc>
          <w:tcPr>
            <w:tcW w:w="1176" w:type="dxa"/>
            <w:vAlign w:val="center"/>
          </w:tcPr>
          <w:p w:rsidR="00086962" w:rsidRDefault="00C610A8">
            <w:pPr>
              <w:spacing w:line="360" w:lineRule="auto"/>
              <w:jc w:val="center"/>
              <w:rPr>
                <w:rFonts w:ascii="??_GB2312" w:eastAsia="Times New Roman" w:hAnsi="楷体" w:cs="宋体"/>
                <w:color w:val="000000"/>
                <w:sz w:val="24"/>
              </w:rPr>
            </w:pPr>
            <w:r>
              <w:rPr>
                <w:rFonts w:ascii="??_GB2312" w:eastAsia="Times New Roman" w:hAnsi="楷体"/>
                <w:color w:val="000000"/>
                <w:sz w:val="24"/>
              </w:rPr>
              <w:t>数量</w:t>
            </w:r>
          </w:p>
        </w:tc>
        <w:tc>
          <w:tcPr>
            <w:tcW w:w="5317" w:type="dxa"/>
            <w:vAlign w:val="center"/>
          </w:tcPr>
          <w:p w:rsidR="00086962" w:rsidRDefault="00C610A8">
            <w:pPr>
              <w:spacing w:line="360" w:lineRule="auto"/>
              <w:jc w:val="center"/>
              <w:rPr>
                <w:rFonts w:ascii="??_GB2312" w:eastAsia="Times New Roman" w:hAnsi="楷体" w:cs="宋体"/>
                <w:color w:val="000000"/>
                <w:sz w:val="24"/>
              </w:rPr>
            </w:pPr>
            <w:r>
              <w:rPr>
                <w:rFonts w:ascii="??_GB2312" w:eastAsia="Times New Roman" w:hAnsi="楷体"/>
                <w:color w:val="000000"/>
                <w:sz w:val="24"/>
              </w:rPr>
              <w:t>材</w:t>
            </w:r>
            <w:r>
              <w:rPr>
                <w:rFonts w:ascii="??_GB2312" w:eastAsia="Times New Roman" w:hAnsi="楷体"/>
                <w:color w:val="000000"/>
                <w:sz w:val="24"/>
              </w:rPr>
              <w:t xml:space="preserve"> </w:t>
            </w:r>
            <w:r>
              <w:rPr>
                <w:rFonts w:ascii="??_GB2312" w:eastAsia="Times New Roman" w:hAnsi="楷体"/>
                <w:color w:val="000000"/>
                <w:sz w:val="24"/>
              </w:rPr>
              <w:t>料</w:t>
            </w:r>
            <w:r>
              <w:rPr>
                <w:rFonts w:ascii="??_GB2312" w:eastAsia="Times New Roman" w:hAnsi="楷体"/>
                <w:color w:val="000000"/>
                <w:sz w:val="24"/>
              </w:rPr>
              <w:t xml:space="preserve"> </w:t>
            </w:r>
            <w:r>
              <w:rPr>
                <w:rFonts w:ascii="??_GB2312" w:eastAsia="Times New Roman" w:hAnsi="楷体"/>
                <w:color w:val="000000"/>
                <w:sz w:val="24"/>
              </w:rPr>
              <w:t>说</w:t>
            </w:r>
            <w:r>
              <w:rPr>
                <w:rFonts w:ascii="??_GB2312" w:eastAsia="Times New Roman" w:hAnsi="楷体"/>
                <w:color w:val="000000"/>
                <w:sz w:val="24"/>
              </w:rPr>
              <w:t xml:space="preserve"> </w:t>
            </w:r>
            <w:r>
              <w:rPr>
                <w:rFonts w:ascii="??_GB2312" w:eastAsia="Times New Roman" w:hAnsi="楷体"/>
                <w:color w:val="000000"/>
                <w:sz w:val="24"/>
              </w:rPr>
              <w:t>明</w:t>
            </w:r>
            <w:r>
              <w:rPr>
                <w:rFonts w:ascii="??_GB2312" w:eastAsia="Times New Roman" w:hAnsi="楷体"/>
                <w:color w:val="000000"/>
                <w:sz w:val="24"/>
              </w:rPr>
              <w:t xml:space="preserve"> </w:t>
            </w:r>
            <w:r>
              <w:rPr>
                <w:rFonts w:ascii="??_GB2312" w:eastAsia="Times New Roman" w:hAnsi="楷体"/>
                <w:color w:val="000000"/>
                <w:sz w:val="24"/>
              </w:rPr>
              <w:t>及</w:t>
            </w:r>
            <w:r>
              <w:rPr>
                <w:rFonts w:ascii="??_GB2312" w:eastAsia="Times New Roman" w:hAnsi="楷体"/>
                <w:color w:val="000000"/>
                <w:sz w:val="24"/>
              </w:rPr>
              <w:t xml:space="preserve"> </w:t>
            </w:r>
            <w:r>
              <w:rPr>
                <w:rFonts w:ascii="??_GB2312" w:eastAsia="Times New Roman" w:hAnsi="楷体"/>
                <w:color w:val="000000"/>
                <w:sz w:val="24"/>
              </w:rPr>
              <w:t>描</w:t>
            </w:r>
            <w:r>
              <w:rPr>
                <w:rFonts w:ascii="??_GB2312" w:eastAsia="Times New Roman" w:hAnsi="楷体"/>
                <w:color w:val="000000"/>
                <w:sz w:val="24"/>
              </w:rPr>
              <w:t xml:space="preserve"> </w:t>
            </w:r>
            <w:r>
              <w:rPr>
                <w:rFonts w:ascii="??_GB2312" w:eastAsia="Times New Roman" w:hAnsi="楷体"/>
                <w:color w:val="000000"/>
                <w:sz w:val="24"/>
              </w:rPr>
              <w:t>述</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lastRenderedPageBreak/>
              <w:t>1</w:t>
            </w:r>
          </w:p>
        </w:tc>
        <w:tc>
          <w:tcPr>
            <w:tcW w:w="2942" w:type="dxa"/>
            <w:vAlign w:val="center"/>
          </w:tcPr>
          <w:p w:rsidR="00086962" w:rsidRDefault="00C610A8">
            <w:pPr>
              <w:spacing w:line="360" w:lineRule="auto"/>
              <w:jc w:val="center"/>
              <w:rPr>
                <w:rFonts w:ascii="??_GB2312" w:hAnsi="楷体"/>
                <w:color w:val="000000"/>
                <w:sz w:val="24"/>
              </w:rPr>
            </w:pPr>
            <w:r>
              <w:rPr>
                <w:rFonts w:ascii="??_GB2312" w:eastAsia="Times New Roman" w:hAnsi="楷体" w:hint="eastAsia"/>
                <w:color w:val="000000"/>
                <w:sz w:val="24"/>
              </w:rPr>
              <w:t>原有顶面拆除</w:t>
            </w:r>
            <w:r>
              <w:rPr>
                <w:rFonts w:ascii="??_GB2312" w:hAnsi="楷体" w:hint="eastAsia"/>
                <w:color w:val="000000"/>
                <w:sz w:val="24"/>
              </w:rPr>
              <w:t>及清运</w:t>
            </w:r>
          </w:p>
        </w:tc>
        <w:tc>
          <w:tcPr>
            <w:tcW w:w="2882" w:type="dxa"/>
            <w:vAlign w:val="center"/>
          </w:tcPr>
          <w:p w:rsidR="00086962" w:rsidRDefault="00086962">
            <w:pPr>
              <w:spacing w:line="360" w:lineRule="auto"/>
              <w:jc w:val="center"/>
            </w:pPr>
          </w:p>
        </w:tc>
        <w:tc>
          <w:tcPr>
            <w:tcW w:w="983" w:type="dxa"/>
            <w:vAlign w:val="center"/>
          </w:tcPr>
          <w:p w:rsidR="00086962" w:rsidRDefault="00C610A8">
            <w:pPr>
              <w:spacing w:line="360" w:lineRule="auto"/>
              <w:jc w:val="center"/>
              <w:rPr>
                <w:rFonts w:ascii="宋体" w:hAnsi="宋体" w:cs="宋体"/>
                <w:color w:val="000000"/>
                <w:sz w:val="24"/>
              </w:rPr>
            </w:pPr>
            <w:r>
              <w:rPr>
                <w:rFonts w:ascii="宋体" w:hAnsi="宋体" w:cs="宋体" w:hint="eastAsia"/>
                <w:color w:val="000000"/>
                <w:sz w:val="24"/>
              </w:rPr>
              <w:t>㎡</w:t>
            </w:r>
          </w:p>
        </w:tc>
        <w:tc>
          <w:tcPr>
            <w:tcW w:w="1176"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106.6</w:t>
            </w:r>
          </w:p>
        </w:tc>
        <w:tc>
          <w:tcPr>
            <w:tcW w:w="5317" w:type="dxa"/>
            <w:vAlign w:val="center"/>
          </w:tcPr>
          <w:p w:rsidR="00086962" w:rsidRDefault="00086962">
            <w:pPr>
              <w:spacing w:line="300" w:lineRule="auto"/>
              <w:jc w:val="left"/>
              <w:rPr>
                <w:rFonts w:ascii="??_GB2312" w:eastAsia="Times New Roman"/>
                <w:sz w:val="24"/>
              </w:rPr>
            </w:pP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2</w:t>
            </w:r>
          </w:p>
        </w:tc>
        <w:tc>
          <w:tcPr>
            <w:tcW w:w="294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水泥自流坪</w:t>
            </w:r>
          </w:p>
        </w:tc>
        <w:tc>
          <w:tcPr>
            <w:tcW w:w="2882" w:type="dxa"/>
            <w:vAlign w:val="center"/>
          </w:tcPr>
          <w:p w:rsidR="00086962" w:rsidRDefault="00C610A8">
            <w:pPr>
              <w:spacing w:line="360" w:lineRule="auto"/>
              <w:jc w:val="center"/>
            </w:pPr>
            <w:r>
              <w:rPr>
                <w:rFonts w:ascii="??_GB2312" w:eastAsia="Times New Roman" w:hint="eastAsia"/>
                <w:sz w:val="24"/>
              </w:rPr>
              <w:t>δ≥</w:t>
            </w:r>
            <w:r>
              <w:rPr>
                <w:rFonts w:ascii="??_GB2312" w:eastAsia="Times New Roman" w:hint="eastAsia"/>
                <w:sz w:val="24"/>
              </w:rPr>
              <w:t>2mm</w:t>
            </w:r>
          </w:p>
        </w:tc>
        <w:tc>
          <w:tcPr>
            <w:tcW w:w="983" w:type="dxa"/>
            <w:vAlign w:val="center"/>
          </w:tcPr>
          <w:p w:rsidR="00086962" w:rsidRDefault="00C610A8">
            <w:pPr>
              <w:spacing w:line="360" w:lineRule="auto"/>
              <w:jc w:val="center"/>
              <w:rPr>
                <w:rFonts w:ascii="宋体" w:hAnsi="宋体" w:cs="宋体"/>
                <w:color w:val="000000"/>
                <w:sz w:val="24"/>
              </w:rPr>
            </w:pPr>
            <w:r>
              <w:rPr>
                <w:rFonts w:ascii="宋体" w:hAnsi="宋体" w:cs="宋体" w:hint="eastAsia"/>
                <w:color w:val="000000"/>
                <w:sz w:val="24"/>
              </w:rPr>
              <w:t>㎡</w:t>
            </w:r>
          </w:p>
        </w:tc>
        <w:tc>
          <w:tcPr>
            <w:tcW w:w="1176"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92.6</w:t>
            </w:r>
          </w:p>
        </w:tc>
        <w:tc>
          <w:tcPr>
            <w:tcW w:w="5317" w:type="dxa"/>
            <w:vAlign w:val="center"/>
          </w:tcPr>
          <w:p w:rsidR="00086962" w:rsidRDefault="00C610A8">
            <w:pPr>
              <w:spacing w:line="300" w:lineRule="auto"/>
              <w:jc w:val="left"/>
              <w:rPr>
                <w:rFonts w:ascii="??_GB2312" w:eastAsia="Times New Roman"/>
                <w:sz w:val="24"/>
              </w:rPr>
            </w:pPr>
            <w:r>
              <w:rPr>
                <w:rFonts w:ascii="??_GB2312" w:eastAsia="Times New Roman" w:hint="eastAsia"/>
                <w:sz w:val="24"/>
              </w:rPr>
              <w:t xml:space="preserve"> </w:t>
            </w:r>
            <w:r>
              <w:rPr>
                <w:rFonts w:ascii="??_GB2312" w:eastAsia="Times New Roman" w:hint="eastAsia"/>
                <w:sz w:val="24"/>
              </w:rPr>
              <w:t>δ≥</w:t>
            </w:r>
            <w:r>
              <w:rPr>
                <w:rFonts w:ascii="??_GB2312" w:eastAsia="Times New Roman" w:hint="eastAsia"/>
                <w:sz w:val="24"/>
              </w:rPr>
              <w:t>2mm</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3</w:t>
            </w:r>
          </w:p>
        </w:tc>
        <w:tc>
          <w:tcPr>
            <w:tcW w:w="294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PVC</w:t>
            </w:r>
            <w:r>
              <w:rPr>
                <w:rFonts w:ascii="??_GB2312" w:eastAsia="Times New Roman" w:hAnsi="楷体" w:hint="eastAsia"/>
                <w:color w:val="000000"/>
                <w:sz w:val="24"/>
              </w:rPr>
              <w:t>地板卷材</w:t>
            </w:r>
          </w:p>
        </w:tc>
        <w:tc>
          <w:tcPr>
            <w:tcW w:w="2882" w:type="dxa"/>
            <w:vAlign w:val="center"/>
          </w:tcPr>
          <w:p w:rsidR="00086962" w:rsidRDefault="00C610A8">
            <w:pPr>
              <w:spacing w:line="360" w:lineRule="auto"/>
              <w:jc w:val="center"/>
            </w:pPr>
            <w:r>
              <w:rPr>
                <w:rFonts w:ascii="??_GB2312" w:eastAsia="Times New Roman" w:hint="eastAsia"/>
                <w:sz w:val="24"/>
              </w:rPr>
              <w:t>δ≥</w:t>
            </w:r>
            <w:r>
              <w:rPr>
                <w:rFonts w:ascii="??_GB2312" w:eastAsia="Times New Roman" w:hint="eastAsia"/>
                <w:sz w:val="24"/>
              </w:rPr>
              <w:t>2mm</w:t>
            </w:r>
          </w:p>
        </w:tc>
        <w:tc>
          <w:tcPr>
            <w:tcW w:w="983" w:type="dxa"/>
            <w:vAlign w:val="center"/>
          </w:tcPr>
          <w:p w:rsidR="00086962" w:rsidRDefault="00C610A8">
            <w:pPr>
              <w:spacing w:line="360" w:lineRule="auto"/>
              <w:jc w:val="center"/>
              <w:rPr>
                <w:rFonts w:ascii="宋体" w:hAnsi="宋体" w:cs="宋体"/>
                <w:color w:val="000000"/>
                <w:sz w:val="24"/>
              </w:rPr>
            </w:pPr>
            <w:r>
              <w:rPr>
                <w:rFonts w:ascii="宋体" w:hAnsi="宋体" w:cs="宋体" w:hint="eastAsia"/>
                <w:color w:val="000000"/>
                <w:sz w:val="24"/>
              </w:rPr>
              <w:t>㎡</w:t>
            </w:r>
          </w:p>
        </w:tc>
        <w:tc>
          <w:tcPr>
            <w:tcW w:w="1176"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92.6</w:t>
            </w:r>
          </w:p>
        </w:tc>
        <w:tc>
          <w:tcPr>
            <w:tcW w:w="5317" w:type="dxa"/>
            <w:vAlign w:val="center"/>
          </w:tcPr>
          <w:p w:rsidR="00086962" w:rsidRDefault="00C610A8">
            <w:pPr>
              <w:spacing w:line="300" w:lineRule="auto"/>
              <w:jc w:val="left"/>
              <w:rPr>
                <w:rFonts w:ascii="??_GB2312"/>
                <w:sz w:val="24"/>
              </w:rPr>
            </w:pPr>
            <w:r>
              <w:rPr>
                <w:rFonts w:ascii="??_GB2312" w:eastAsia="Times New Roman"/>
                <w:sz w:val="24"/>
              </w:rPr>
              <w:t>符合国家标准，实验室专用。</w:t>
            </w:r>
            <w:r>
              <w:rPr>
                <w:rFonts w:ascii="??_GB2312" w:hint="eastAsia"/>
                <w:sz w:val="24"/>
              </w:rPr>
              <w:t>（</w:t>
            </w:r>
            <w:r>
              <w:rPr>
                <w:rFonts w:ascii="??_GB2312" w:hint="eastAsia"/>
                <w:sz w:val="24"/>
              </w:rPr>
              <w:t>LG</w:t>
            </w:r>
            <w:r>
              <w:rPr>
                <w:rFonts w:ascii="??_GB2312" w:hint="eastAsia"/>
                <w:sz w:val="24"/>
              </w:rPr>
              <w:t>、洁福、阿</w:t>
            </w:r>
            <w:proofErr w:type="gramStart"/>
            <w:r>
              <w:rPr>
                <w:rFonts w:ascii="??_GB2312" w:hint="eastAsia"/>
                <w:sz w:val="24"/>
              </w:rPr>
              <w:t>姆</w:t>
            </w:r>
            <w:proofErr w:type="gramEnd"/>
            <w:r>
              <w:rPr>
                <w:rFonts w:ascii="??_GB2312" w:hint="eastAsia"/>
                <w:sz w:val="24"/>
              </w:rPr>
              <w:t>斯壮或优于该品牌）</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4</w:t>
            </w:r>
          </w:p>
        </w:tc>
        <w:tc>
          <w:tcPr>
            <w:tcW w:w="2942" w:type="dxa"/>
            <w:vAlign w:val="center"/>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color w:val="000000"/>
                <w:sz w:val="24"/>
              </w:rPr>
              <w:t>彩钢板壁板</w:t>
            </w:r>
          </w:p>
          <w:p w:rsidR="00086962" w:rsidRDefault="00C610A8">
            <w:pPr>
              <w:spacing w:line="360" w:lineRule="auto"/>
              <w:jc w:val="center"/>
              <w:rPr>
                <w:rFonts w:ascii="??_GB2312" w:eastAsia="Times New Roman" w:hAnsi="楷体"/>
                <w:color w:val="000000"/>
                <w:sz w:val="24"/>
              </w:rPr>
            </w:pPr>
            <w:r>
              <w:rPr>
                <w:rFonts w:ascii="??_GB2312" w:eastAsia="Times New Roman" w:hAnsi="楷体"/>
                <w:color w:val="000000"/>
                <w:sz w:val="24"/>
              </w:rPr>
              <w:t>（</w:t>
            </w:r>
            <w:r>
              <w:rPr>
                <w:rFonts w:ascii="??_GB2312" w:hAnsi="楷体" w:hint="eastAsia"/>
                <w:color w:val="000000"/>
                <w:sz w:val="24"/>
              </w:rPr>
              <w:t>手工</w:t>
            </w:r>
            <w:r>
              <w:rPr>
                <w:rFonts w:ascii="??_GB2312" w:eastAsia="Times New Roman" w:hAnsi="楷体"/>
                <w:color w:val="000000"/>
                <w:sz w:val="24"/>
              </w:rPr>
              <w:t>岩棉板）</w:t>
            </w:r>
          </w:p>
        </w:tc>
        <w:tc>
          <w:tcPr>
            <w:tcW w:w="2882" w:type="dxa"/>
            <w:vAlign w:val="center"/>
          </w:tcPr>
          <w:p w:rsidR="00086962" w:rsidRDefault="00086962">
            <w:pPr>
              <w:spacing w:line="360" w:lineRule="auto"/>
              <w:jc w:val="center"/>
            </w:pPr>
          </w:p>
        </w:tc>
        <w:tc>
          <w:tcPr>
            <w:tcW w:w="983" w:type="dxa"/>
            <w:vAlign w:val="center"/>
          </w:tcPr>
          <w:p w:rsidR="00086962" w:rsidRDefault="00C610A8">
            <w:pPr>
              <w:spacing w:line="360" w:lineRule="auto"/>
              <w:jc w:val="center"/>
              <w:rPr>
                <w:rFonts w:ascii="??_GB2312" w:eastAsia="Times New Roman" w:hAnsi="楷体"/>
                <w:color w:val="000000"/>
                <w:sz w:val="24"/>
              </w:rPr>
            </w:pPr>
            <w:r>
              <w:rPr>
                <w:rFonts w:ascii="宋体" w:hAnsi="宋体" w:cs="宋体" w:hint="eastAsia"/>
                <w:color w:val="000000"/>
                <w:sz w:val="24"/>
              </w:rPr>
              <w:t>㎡</w:t>
            </w:r>
          </w:p>
        </w:tc>
        <w:tc>
          <w:tcPr>
            <w:tcW w:w="1176"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255.4</w:t>
            </w:r>
          </w:p>
        </w:tc>
        <w:tc>
          <w:tcPr>
            <w:tcW w:w="5317" w:type="dxa"/>
            <w:vAlign w:val="center"/>
          </w:tcPr>
          <w:p w:rsidR="00086962" w:rsidRDefault="00C610A8">
            <w:pPr>
              <w:spacing w:line="300" w:lineRule="auto"/>
              <w:jc w:val="left"/>
              <w:rPr>
                <w:rFonts w:ascii="??_GB2312"/>
                <w:sz w:val="24"/>
              </w:rPr>
            </w:pPr>
            <w:r>
              <w:rPr>
                <w:rFonts w:ascii="??_GB2312" w:eastAsia="Times New Roman" w:hint="eastAsia"/>
                <w:sz w:val="24"/>
              </w:rPr>
              <w:t>1.</w:t>
            </w:r>
            <w:r>
              <w:rPr>
                <w:rFonts w:ascii="??_GB2312" w:eastAsia="Times New Roman" w:hint="eastAsia"/>
                <w:sz w:val="24"/>
              </w:rPr>
              <w:t>骨架、边框材料种类、规格</w:t>
            </w:r>
            <w:r>
              <w:rPr>
                <w:rFonts w:ascii="??_GB2312" w:eastAsia="Times New Roman" w:hint="eastAsia"/>
                <w:sz w:val="24"/>
              </w:rPr>
              <w:t>:</w:t>
            </w:r>
            <w:r>
              <w:rPr>
                <w:rFonts w:ascii="??_GB2312" w:eastAsia="Times New Roman" w:hint="eastAsia"/>
                <w:sz w:val="24"/>
              </w:rPr>
              <w:t>所有的连接件采用≥</w:t>
            </w:r>
            <w:r>
              <w:rPr>
                <w:rFonts w:ascii="??_GB2312" w:eastAsia="Times New Roman" w:hint="eastAsia"/>
                <w:sz w:val="24"/>
              </w:rPr>
              <w:t>1.2 mm</w:t>
            </w:r>
            <w:r>
              <w:rPr>
                <w:rFonts w:ascii="??_GB2312" w:eastAsia="Times New Roman" w:hint="eastAsia"/>
                <w:sz w:val="24"/>
              </w:rPr>
              <w:t>厚的铝型材。</w:t>
            </w:r>
            <w:r>
              <w:rPr>
                <w:rFonts w:ascii="??_GB2312" w:eastAsia="Times New Roman" w:hint="eastAsia"/>
                <w:sz w:val="24"/>
              </w:rPr>
              <w:t xml:space="preserve">  2.</w:t>
            </w:r>
            <w:r>
              <w:rPr>
                <w:rFonts w:ascii="??_GB2312" w:eastAsia="Times New Roman" w:hint="eastAsia"/>
                <w:sz w:val="24"/>
              </w:rPr>
              <w:t>隔板材料品种、规格、颜色</w:t>
            </w:r>
            <w:r>
              <w:rPr>
                <w:rFonts w:ascii="??_GB2312" w:eastAsia="Times New Roman" w:hint="eastAsia"/>
                <w:sz w:val="24"/>
              </w:rPr>
              <w:t>:</w:t>
            </w:r>
            <w:r>
              <w:rPr>
                <w:rFonts w:ascii="??_GB2312" w:eastAsia="Times New Roman" w:hint="eastAsia"/>
                <w:sz w:val="24"/>
              </w:rPr>
              <w:t>板厚δ</w:t>
            </w:r>
            <w:r>
              <w:rPr>
                <w:rFonts w:ascii="??_GB2312" w:eastAsia="Times New Roman" w:hint="eastAsia"/>
                <w:sz w:val="24"/>
              </w:rPr>
              <w:t>=50mm</w:t>
            </w:r>
            <w:r>
              <w:rPr>
                <w:rFonts w:ascii="??_GB2312" w:eastAsia="Times New Roman" w:hint="eastAsia"/>
                <w:sz w:val="24"/>
              </w:rPr>
              <w:t>。表面面层采用武钢、马钢厚度</w:t>
            </w:r>
            <w:r>
              <w:rPr>
                <w:rFonts w:ascii="??_GB2312" w:eastAsia="Times New Roman" w:hint="eastAsia"/>
                <w:sz w:val="24"/>
              </w:rPr>
              <w:t>0.476mm</w:t>
            </w:r>
            <w:r>
              <w:rPr>
                <w:rFonts w:ascii="??_GB2312" w:eastAsia="Times New Roman" w:hint="eastAsia"/>
                <w:sz w:val="24"/>
              </w:rPr>
              <w:t>的优质彩涂板；夹芯岩棉容重≥</w:t>
            </w:r>
            <w:r>
              <w:rPr>
                <w:rFonts w:ascii="??_GB2312" w:eastAsia="Times New Roman" w:hint="eastAsia"/>
                <w:sz w:val="24"/>
              </w:rPr>
              <w:t>120kg/m3</w:t>
            </w:r>
            <w:r>
              <w:rPr>
                <w:rFonts w:ascii="??_GB2312" w:hint="eastAsia"/>
                <w:sz w:val="24"/>
              </w:rPr>
              <w:t>(</w:t>
            </w:r>
            <w:r>
              <w:rPr>
                <w:rFonts w:ascii="??_GB2312" w:eastAsia="Times New Roman" w:hint="eastAsia"/>
                <w:sz w:val="24"/>
              </w:rPr>
              <w:t>林森、艾绿</w:t>
            </w:r>
            <w:r>
              <w:rPr>
                <w:rFonts w:ascii="??_GB2312" w:hint="eastAsia"/>
                <w:sz w:val="24"/>
              </w:rPr>
              <w:t>、</w:t>
            </w:r>
            <w:proofErr w:type="gramStart"/>
            <w:r>
              <w:rPr>
                <w:rFonts w:ascii="??_GB2312" w:hint="eastAsia"/>
                <w:sz w:val="24"/>
              </w:rPr>
              <w:t>协多利</w:t>
            </w:r>
            <w:bookmarkStart w:id="1" w:name="_GoBack"/>
            <w:bookmarkEnd w:id="1"/>
            <w:proofErr w:type="gramEnd"/>
            <w:r>
              <w:rPr>
                <w:rFonts w:ascii="??_GB2312" w:eastAsia="Times New Roman" w:hint="eastAsia"/>
                <w:sz w:val="24"/>
              </w:rPr>
              <w:t>或优于该品牌</w:t>
            </w:r>
            <w:r>
              <w:rPr>
                <w:rFonts w:ascii="??_GB2312" w:hint="eastAsia"/>
                <w:sz w:val="24"/>
              </w:rPr>
              <w:t>)</w:t>
            </w:r>
          </w:p>
          <w:p w:rsidR="00086962" w:rsidRDefault="00C610A8">
            <w:pPr>
              <w:spacing w:line="300" w:lineRule="auto"/>
              <w:jc w:val="left"/>
              <w:rPr>
                <w:rFonts w:ascii="??_GB2312" w:eastAsia="Times New Roman"/>
                <w:sz w:val="24"/>
              </w:rPr>
            </w:pPr>
            <w:r>
              <w:rPr>
                <w:rFonts w:ascii="??_GB2312" w:eastAsia="Times New Roman" w:hint="eastAsia"/>
                <w:sz w:val="24"/>
              </w:rPr>
              <w:t>3.</w:t>
            </w:r>
            <w:r>
              <w:rPr>
                <w:rFonts w:ascii="??_GB2312" w:eastAsia="Times New Roman" w:hint="eastAsia"/>
                <w:sz w:val="24"/>
              </w:rPr>
              <w:t>嵌缝、塞</w:t>
            </w:r>
            <w:proofErr w:type="gramStart"/>
            <w:r>
              <w:rPr>
                <w:rFonts w:ascii="??_GB2312" w:eastAsia="Times New Roman" w:hint="eastAsia"/>
                <w:sz w:val="24"/>
              </w:rPr>
              <w:t>口材料</w:t>
            </w:r>
            <w:proofErr w:type="gramEnd"/>
            <w:r>
              <w:rPr>
                <w:rFonts w:ascii="??_GB2312" w:eastAsia="Times New Roman" w:hint="eastAsia"/>
                <w:sz w:val="24"/>
              </w:rPr>
              <w:t>品种</w:t>
            </w:r>
            <w:r>
              <w:rPr>
                <w:rFonts w:ascii="??_GB2312" w:eastAsia="Times New Roman" w:hint="eastAsia"/>
                <w:sz w:val="24"/>
              </w:rPr>
              <w:t>:</w:t>
            </w:r>
            <w:r>
              <w:rPr>
                <w:rFonts w:ascii="??_GB2312" w:eastAsia="Times New Roman" w:hint="eastAsia"/>
                <w:sz w:val="24"/>
              </w:rPr>
              <w:t>符合招标技术文件及规范要求</w:t>
            </w:r>
            <w:r>
              <w:rPr>
                <w:rFonts w:ascii="??_GB2312" w:eastAsia="Times New Roman" w:hint="eastAsia"/>
                <w:sz w:val="24"/>
              </w:rPr>
              <w:t xml:space="preserve">  4.</w:t>
            </w:r>
            <w:r>
              <w:rPr>
                <w:rFonts w:ascii="??_GB2312" w:eastAsia="Times New Roman" w:hint="eastAsia"/>
                <w:sz w:val="24"/>
              </w:rPr>
              <w:t>耐火极限不低于</w:t>
            </w:r>
            <w:r>
              <w:rPr>
                <w:rFonts w:ascii="??_GB2312" w:eastAsia="Times New Roman" w:hint="eastAsia"/>
                <w:sz w:val="24"/>
              </w:rPr>
              <w:t>1h</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5</w:t>
            </w:r>
          </w:p>
        </w:tc>
        <w:tc>
          <w:tcPr>
            <w:tcW w:w="2942" w:type="dxa"/>
            <w:vAlign w:val="center"/>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color w:val="000000"/>
                <w:sz w:val="24"/>
              </w:rPr>
              <w:t>彩钢板顶板</w:t>
            </w:r>
          </w:p>
          <w:p w:rsidR="00086962" w:rsidRDefault="00C610A8">
            <w:pPr>
              <w:spacing w:line="360" w:lineRule="auto"/>
              <w:jc w:val="center"/>
              <w:rPr>
                <w:rFonts w:ascii="??_GB2312" w:eastAsia="Times New Roman" w:hAnsi="楷体"/>
                <w:color w:val="000000"/>
                <w:sz w:val="24"/>
              </w:rPr>
            </w:pPr>
            <w:r>
              <w:rPr>
                <w:rFonts w:ascii="??_GB2312" w:eastAsia="Times New Roman" w:hAnsi="楷体"/>
                <w:color w:val="000000"/>
                <w:sz w:val="24"/>
              </w:rPr>
              <w:t>（手工岩棉板）</w:t>
            </w:r>
          </w:p>
        </w:tc>
        <w:tc>
          <w:tcPr>
            <w:tcW w:w="2882" w:type="dxa"/>
            <w:vAlign w:val="center"/>
          </w:tcPr>
          <w:p w:rsidR="00086962" w:rsidRDefault="00086962">
            <w:pPr>
              <w:spacing w:line="360" w:lineRule="auto"/>
              <w:jc w:val="center"/>
            </w:pPr>
          </w:p>
        </w:tc>
        <w:tc>
          <w:tcPr>
            <w:tcW w:w="983" w:type="dxa"/>
            <w:vAlign w:val="center"/>
          </w:tcPr>
          <w:p w:rsidR="00086962" w:rsidRDefault="00C610A8">
            <w:pPr>
              <w:spacing w:line="360" w:lineRule="auto"/>
              <w:jc w:val="center"/>
              <w:rPr>
                <w:rFonts w:ascii="宋体" w:cs="宋体"/>
                <w:color w:val="000000"/>
                <w:sz w:val="24"/>
              </w:rPr>
            </w:pPr>
            <w:r>
              <w:rPr>
                <w:rFonts w:ascii="宋体" w:hAnsi="宋体" w:cs="宋体" w:hint="eastAsia"/>
                <w:color w:val="000000"/>
                <w:sz w:val="24"/>
              </w:rPr>
              <w:t>㎡</w:t>
            </w:r>
          </w:p>
        </w:tc>
        <w:tc>
          <w:tcPr>
            <w:tcW w:w="1176"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100.1</w:t>
            </w:r>
          </w:p>
        </w:tc>
        <w:tc>
          <w:tcPr>
            <w:tcW w:w="5317" w:type="dxa"/>
            <w:vAlign w:val="center"/>
          </w:tcPr>
          <w:p w:rsidR="00086962" w:rsidRDefault="00C610A8">
            <w:pPr>
              <w:spacing w:line="300" w:lineRule="auto"/>
              <w:jc w:val="left"/>
              <w:rPr>
                <w:rFonts w:ascii="??_GB2312"/>
                <w:b/>
                <w:bCs/>
                <w:sz w:val="24"/>
              </w:rPr>
            </w:pPr>
            <w:r>
              <w:rPr>
                <w:rFonts w:ascii="??_GB2312" w:eastAsia="Times New Roman" w:hint="eastAsia"/>
                <w:sz w:val="24"/>
              </w:rPr>
              <w:t>1.</w:t>
            </w:r>
            <w:r>
              <w:rPr>
                <w:rFonts w:ascii="??_GB2312" w:eastAsia="Times New Roman" w:hint="eastAsia"/>
                <w:sz w:val="24"/>
              </w:rPr>
              <w:t>骨架、边框材料种类、规格</w:t>
            </w:r>
            <w:r>
              <w:rPr>
                <w:rFonts w:ascii="??_GB2312" w:eastAsia="Times New Roman" w:hint="eastAsia"/>
                <w:sz w:val="24"/>
              </w:rPr>
              <w:t>:</w:t>
            </w:r>
            <w:r>
              <w:rPr>
                <w:rFonts w:ascii="??_GB2312" w:eastAsia="Times New Roman" w:hint="eastAsia"/>
                <w:sz w:val="24"/>
              </w:rPr>
              <w:t>所有的连接件采用≥</w:t>
            </w:r>
            <w:r>
              <w:rPr>
                <w:rFonts w:ascii="??_GB2312" w:eastAsia="Times New Roman" w:hint="eastAsia"/>
                <w:sz w:val="24"/>
              </w:rPr>
              <w:t>1.2 mm</w:t>
            </w:r>
            <w:r>
              <w:rPr>
                <w:rFonts w:ascii="??_GB2312" w:eastAsia="Times New Roman" w:hint="eastAsia"/>
                <w:sz w:val="24"/>
              </w:rPr>
              <w:t>厚的铝型材。</w:t>
            </w:r>
            <w:r>
              <w:rPr>
                <w:rFonts w:ascii="??_GB2312" w:eastAsia="Times New Roman" w:hint="eastAsia"/>
                <w:sz w:val="24"/>
              </w:rPr>
              <w:t xml:space="preserve">  2.</w:t>
            </w:r>
            <w:r>
              <w:rPr>
                <w:rFonts w:ascii="??_GB2312" w:eastAsia="Times New Roman" w:hint="eastAsia"/>
                <w:sz w:val="24"/>
              </w:rPr>
              <w:t>隔板材料品种、规格、颜色</w:t>
            </w:r>
            <w:r>
              <w:rPr>
                <w:rFonts w:ascii="??_GB2312" w:eastAsia="Times New Roman" w:hint="eastAsia"/>
                <w:sz w:val="24"/>
              </w:rPr>
              <w:t>:</w:t>
            </w:r>
            <w:r>
              <w:rPr>
                <w:rFonts w:ascii="??_GB2312" w:eastAsia="Times New Roman" w:hint="eastAsia"/>
                <w:sz w:val="24"/>
              </w:rPr>
              <w:t>板厚δ</w:t>
            </w:r>
            <w:r>
              <w:rPr>
                <w:rFonts w:ascii="??_GB2312" w:eastAsia="Times New Roman" w:hint="eastAsia"/>
                <w:sz w:val="24"/>
              </w:rPr>
              <w:t>=50mm</w:t>
            </w:r>
            <w:r>
              <w:rPr>
                <w:rFonts w:ascii="??_GB2312" w:eastAsia="Times New Roman" w:hint="eastAsia"/>
                <w:sz w:val="24"/>
              </w:rPr>
              <w:t>。表面面层采用武钢、马钢厚度</w:t>
            </w:r>
            <w:r>
              <w:rPr>
                <w:rFonts w:ascii="??_GB2312" w:eastAsia="Times New Roman" w:hint="eastAsia"/>
                <w:sz w:val="24"/>
              </w:rPr>
              <w:t>0.476mm</w:t>
            </w:r>
            <w:r>
              <w:rPr>
                <w:rFonts w:ascii="??_GB2312" w:eastAsia="Times New Roman" w:hint="eastAsia"/>
                <w:sz w:val="24"/>
              </w:rPr>
              <w:t>的优质彩涂板；夹芯岩棉容重≥</w:t>
            </w:r>
            <w:r>
              <w:rPr>
                <w:rFonts w:ascii="??_GB2312" w:eastAsia="Times New Roman" w:hint="eastAsia"/>
                <w:sz w:val="24"/>
              </w:rPr>
              <w:t>120kg/m3</w:t>
            </w:r>
            <w:r>
              <w:rPr>
                <w:rFonts w:ascii="??_GB2312" w:hint="eastAsia"/>
                <w:sz w:val="24"/>
              </w:rPr>
              <w:t>(</w:t>
            </w:r>
            <w:r>
              <w:rPr>
                <w:rFonts w:ascii="??_GB2312" w:eastAsia="Times New Roman" w:hint="eastAsia"/>
                <w:sz w:val="24"/>
              </w:rPr>
              <w:t>林森、艾绿</w:t>
            </w:r>
            <w:r>
              <w:rPr>
                <w:rFonts w:ascii="??_GB2312" w:hint="eastAsia"/>
                <w:sz w:val="24"/>
              </w:rPr>
              <w:t>、</w:t>
            </w:r>
            <w:proofErr w:type="gramStart"/>
            <w:r>
              <w:rPr>
                <w:rFonts w:ascii="??_GB2312" w:hint="eastAsia"/>
                <w:sz w:val="24"/>
              </w:rPr>
              <w:t>协多利</w:t>
            </w:r>
            <w:proofErr w:type="gramEnd"/>
            <w:r>
              <w:rPr>
                <w:rFonts w:ascii="??_GB2312" w:eastAsia="Times New Roman" w:hint="eastAsia"/>
                <w:sz w:val="24"/>
              </w:rPr>
              <w:t>或优于该品牌</w:t>
            </w:r>
            <w:r>
              <w:rPr>
                <w:rFonts w:ascii="??_GB2312" w:hint="eastAsia"/>
                <w:sz w:val="24"/>
              </w:rPr>
              <w:t>)</w:t>
            </w:r>
          </w:p>
          <w:p w:rsidR="00086962" w:rsidRDefault="00C610A8">
            <w:pPr>
              <w:spacing w:line="300" w:lineRule="auto"/>
              <w:jc w:val="left"/>
              <w:rPr>
                <w:rFonts w:ascii="??_GB2312" w:eastAsia="Times New Roman"/>
                <w:sz w:val="24"/>
              </w:rPr>
            </w:pPr>
            <w:r>
              <w:rPr>
                <w:rFonts w:ascii="??_GB2312" w:eastAsia="Times New Roman" w:hint="eastAsia"/>
                <w:sz w:val="24"/>
              </w:rPr>
              <w:t>3.</w:t>
            </w:r>
            <w:r>
              <w:rPr>
                <w:rFonts w:ascii="??_GB2312" w:eastAsia="Times New Roman" w:hint="eastAsia"/>
                <w:sz w:val="24"/>
              </w:rPr>
              <w:t>嵌缝、塞</w:t>
            </w:r>
            <w:proofErr w:type="gramStart"/>
            <w:r>
              <w:rPr>
                <w:rFonts w:ascii="??_GB2312" w:eastAsia="Times New Roman" w:hint="eastAsia"/>
                <w:sz w:val="24"/>
              </w:rPr>
              <w:t>口材料</w:t>
            </w:r>
            <w:proofErr w:type="gramEnd"/>
            <w:r>
              <w:rPr>
                <w:rFonts w:ascii="??_GB2312" w:eastAsia="Times New Roman" w:hint="eastAsia"/>
                <w:sz w:val="24"/>
              </w:rPr>
              <w:t>品种</w:t>
            </w:r>
            <w:r>
              <w:rPr>
                <w:rFonts w:ascii="??_GB2312" w:eastAsia="Times New Roman" w:hint="eastAsia"/>
                <w:sz w:val="24"/>
              </w:rPr>
              <w:t>:</w:t>
            </w:r>
            <w:r>
              <w:rPr>
                <w:rFonts w:ascii="??_GB2312" w:eastAsia="Times New Roman" w:hint="eastAsia"/>
                <w:sz w:val="24"/>
              </w:rPr>
              <w:t>符合招标技术文件及规范要求</w:t>
            </w:r>
            <w:r>
              <w:rPr>
                <w:rFonts w:ascii="??_GB2312" w:eastAsia="Times New Roman" w:hint="eastAsia"/>
                <w:sz w:val="24"/>
              </w:rPr>
              <w:t xml:space="preserve">  4.</w:t>
            </w:r>
            <w:r>
              <w:rPr>
                <w:rFonts w:ascii="??_GB2312" w:eastAsia="Times New Roman" w:hint="eastAsia"/>
                <w:sz w:val="24"/>
              </w:rPr>
              <w:t>耐火极限不低于</w:t>
            </w:r>
            <w:r>
              <w:rPr>
                <w:rFonts w:ascii="??_GB2312" w:eastAsia="Times New Roman" w:hint="eastAsia"/>
                <w:sz w:val="24"/>
              </w:rPr>
              <w:t>1h</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6</w:t>
            </w:r>
          </w:p>
        </w:tc>
        <w:tc>
          <w:tcPr>
            <w:tcW w:w="294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color w:val="000000"/>
                <w:sz w:val="24"/>
              </w:rPr>
              <w:t>彩钢板</w:t>
            </w:r>
            <w:r>
              <w:rPr>
                <w:rFonts w:ascii="??_GB2312" w:hAnsi="楷体" w:hint="eastAsia"/>
                <w:color w:val="000000"/>
                <w:sz w:val="24"/>
              </w:rPr>
              <w:t>安装</w:t>
            </w:r>
            <w:r>
              <w:rPr>
                <w:rFonts w:ascii="??_GB2312" w:eastAsia="Times New Roman" w:hAnsi="楷体"/>
                <w:color w:val="000000"/>
                <w:sz w:val="24"/>
              </w:rPr>
              <w:t>辅材</w:t>
            </w:r>
          </w:p>
        </w:tc>
        <w:tc>
          <w:tcPr>
            <w:tcW w:w="2882" w:type="dxa"/>
            <w:vAlign w:val="center"/>
          </w:tcPr>
          <w:p w:rsidR="00086962" w:rsidRDefault="00086962">
            <w:pPr>
              <w:spacing w:line="360" w:lineRule="auto"/>
              <w:jc w:val="center"/>
            </w:pPr>
          </w:p>
        </w:tc>
        <w:tc>
          <w:tcPr>
            <w:tcW w:w="983" w:type="dxa"/>
            <w:vAlign w:val="center"/>
          </w:tcPr>
          <w:p w:rsidR="00086962" w:rsidRDefault="00C610A8">
            <w:pPr>
              <w:spacing w:line="360" w:lineRule="auto"/>
              <w:jc w:val="center"/>
              <w:rPr>
                <w:rFonts w:ascii="宋体" w:cs="宋体"/>
                <w:color w:val="000000"/>
                <w:sz w:val="24"/>
              </w:rPr>
            </w:pPr>
            <w:r>
              <w:rPr>
                <w:rFonts w:ascii="宋体" w:hAnsi="宋体" w:cs="宋体" w:hint="eastAsia"/>
                <w:color w:val="000000"/>
                <w:sz w:val="24"/>
              </w:rPr>
              <w:t>项</w:t>
            </w:r>
          </w:p>
        </w:tc>
        <w:tc>
          <w:tcPr>
            <w:tcW w:w="1176"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w:t>
            </w:r>
          </w:p>
        </w:tc>
        <w:tc>
          <w:tcPr>
            <w:tcW w:w="5317" w:type="dxa"/>
            <w:vAlign w:val="center"/>
          </w:tcPr>
          <w:p w:rsidR="00086962" w:rsidRDefault="00C610A8">
            <w:pPr>
              <w:spacing w:line="300" w:lineRule="auto"/>
              <w:jc w:val="left"/>
              <w:rPr>
                <w:rFonts w:ascii="??_GB2312" w:eastAsia="Times New Roman"/>
                <w:sz w:val="24"/>
              </w:rPr>
            </w:pPr>
            <w:r>
              <w:rPr>
                <w:rFonts w:ascii="??_GB2312" w:eastAsia="Times New Roman" w:hint="eastAsia"/>
                <w:sz w:val="24"/>
              </w:rPr>
              <w:t>含</w:t>
            </w:r>
            <w:r>
              <w:rPr>
                <w:rFonts w:ascii="??_GB2312" w:eastAsia="Times New Roman" w:hint="eastAsia"/>
                <w:sz w:val="24"/>
              </w:rPr>
              <w:t>50</w:t>
            </w:r>
            <w:r>
              <w:rPr>
                <w:rFonts w:ascii="??_GB2312" w:eastAsia="Times New Roman" w:hint="eastAsia"/>
                <w:sz w:val="24"/>
              </w:rPr>
              <w:t>系列铝合金中字铝、</w:t>
            </w:r>
            <w:r>
              <w:rPr>
                <w:rFonts w:ascii="??_GB2312" w:eastAsia="Times New Roman" w:hint="eastAsia"/>
                <w:sz w:val="24"/>
              </w:rPr>
              <w:t>50</w:t>
            </w:r>
            <w:r>
              <w:rPr>
                <w:rFonts w:ascii="??_GB2312" w:eastAsia="Times New Roman" w:hint="eastAsia"/>
                <w:sz w:val="24"/>
              </w:rPr>
              <w:t>系列铝合金槽铝、铝合金外圆立柱、铝合金内圆弧、内圆弧</w:t>
            </w:r>
            <w:proofErr w:type="gramStart"/>
            <w:r>
              <w:rPr>
                <w:rFonts w:ascii="??_GB2312" w:eastAsia="Times New Roman" w:hint="eastAsia"/>
                <w:sz w:val="24"/>
              </w:rPr>
              <w:t>底坐</w:t>
            </w:r>
            <w:proofErr w:type="gramEnd"/>
            <w:r>
              <w:rPr>
                <w:rFonts w:ascii="??_GB2312" w:eastAsia="Times New Roman" w:hint="eastAsia"/>
                <w:sz w:val="24"/>
              </w:rPr>
              <w:t>等</w:t>
            </w:r>
          </w:p>
        </w:tc>
      </w:tr>
      <w:tr w:rsidR="00086962">
        <w:trPr>
          <w:jc w:val="center"/>
        </w:trPr>
        <w:tc>
          <w:tcPr>
            <w:tcW w:w="753" w:type="dxa"/>
            <w:vAlign w:val="center"/>
          </w:tcPr>
          <w:p w:rsidR="00086962" w:rsidRDefault="00C610A8">
            <w:pPr>
              <w:ind w:firstLineChars="100" w:firstLine="240"/>
              <w:rPr>
                <w:rFonts w:ascii="??_GB2312" w:hAnsi="楷体"/>
                <w:color w:val="000000"/>
                <w:sz w:val="24"/>
              </w:rPr>
            </w:pPr>
            <w:r>
              <w:rPr>
                <w:rFonts w:ascii="??_GB2312" w:hAnsi="楷体" w:hint="eastAsia"/>
                <w:color w:val="000000"/>
                <w:sz w:val="24"/>
              </w:rPr>
              <w:lastRenderedPageBreak/>
              <w:t>7</w:t>
            </w:r>
          </w:p>
        </w:tc>
        <w:tc>
          <w:tcPr>
            <w:tcW w:w="2942" w:type="dxa"/>
          </w:tcPr>
          <w:p w:rsidR="00086962" w:rsidRDefault="00C610A8">
            <w:pPr>
              <w:jc w:val="center"/>
              <w:outlineLvl w:val="0"/>
              <w:rPr>
                <w:rFonts w:ascii="??_GB2312" w:eastAsia="Times New Roman" w:hAnsi="楷体"/>
                <w:color w:val="000000"/>
                <w:sz w:val="24"/>
              </w:rPr>
            </w:pPr>
            <w:r>
              <w:rPr>
                <w:rFonts w:ascii="??_GB2312" w:eastAsia="Times New Roman" w:hAnsi="楷体" w:hint="eastAsia"/>
                <w:color w:val="000000"/>
                <w:sz w:val="24"/>
              </w:rPr>
              <w:t>彩钢板密封材料</w:t>
            </w:r>
          </w:p>
        </w:tc>
        <w:tc>
          <w:tcPr>
            <w:tcW w:w="2882" w:type="dxa"/>
            <w:vAlign w:val="center"/>
          </w:tcPr>
          <w:p w:rsidR="00086962" w:rsidRDefault="00086962">
            <w:pPr>
              <w:jc w:val="center"/>
              <w:rPr>
                <w:rFonts w:ascii="??_GB2312" w:eastAsia="Times New Roman" w:hAnsi="楷体"/>
                <w:color w:val="000000"/>
                <w:sz w:val="24"/>
              </w:rPr>
            </w:pPr>
          </w:p>
        </w:tc>
        <w:tc>
          <w:tcPr>
            <w:tcW w:w="983" w:type="dxa"/>
            <w:vAlign w:val="center"/>
          </w:tcPr>
          <w:p w:rsidR="00086962" w:rsidRDefault="00C610A8">
            <w:pPr>
              <w:jc w:val="center"/>
              <w:rPr>
                <w:rFonts w:ascii="??_GB2312" w:eastAsia="Times New Roman" w:hAnsi="楷体"/>
                <w:color w:val="000000"/>
                <w:sz w:val="24"/>
              </w:rPr>
            </w:pPr>
            <w:r>
              <w:rPr>
                <w:rFonts w:ascii="??_GB2312" w:eastAsia="Times New Roman" w:hAnsi="楷体" w:hint="eastAsia"/>
                <w:color w:val="000000"/>
                <w:sz w:val="24"/>
              </w:rPr>
              <w:t>㎡</w:t>
            </w:r>
          </w:p>
        </w:tc>
        <w:tc>
          <w:tcPr>
            <w:tcW w:w="1176" w:type="dxa"/>
            <w:vAlign w:val="center"/>
          </w:tcPr>
          <w:p w:rsidR="00086962" w:rsidRDefault="00C610A8">
            <w:pPr>
              <w:jc w:val="center"/>
              <w:rPr>
                <w:rFonts w:ascii="??_GB2312" w:hAnsi="楷体"/>
                <w:color w:val="000000"/>
                <w:sz w:val="24"/>
              </w:rPr>
            </w:pPr>
            <w:r>
              <w:rPr>
                <w:rFonts w:ascii="??_GB2312" w:hAnsi="楷体" w:hint="eastAsia"/>
                <w:color w:val="000000"/>
                <w:sz w:val="24"/>
              </w:rPr>
              <w:t>355.5</w:t>
            </w:r>
          </w:p>
        </w:tc>
        <w:tc>
          <w:tcPr>
            <w:tcW w:w="5317" w:type="dxa"/>
            <w:vAlign w:val="center"/>
          </w:tcPr>
          <w:p w:rsidR="00086962" w:rsidRDefault="00C610A8">
            <w:pPr>
              <w:spacing w:line="300" w:lineRule="auto"/>
              <w:jc w:val="left"/>
              <w:rPr>
                <w:rFonts w:ascii="??_GB2312"/>
                <w:sz w:val="24"/>
              </w:rPr>
            </w:pPr>
            <w:r>
              <w:rPr>
                <w:rFonts w:ascii="??_GB2312" w:eastAsia="Times New Roman"/>
                <w:sz w:val="24"/>
              </w:rPr>
              <w:t>符合国家</w:t>
            </w:r>
            <w:r>
              <w:rPr>
                <w:rFonts w:ascii="??_GB2312" w:hint="eastAsia"/>
                <w:sz w:val="24"/>
              </w:rPr>
              <w:t>环保</w:t>
            </w:r>
            <w:r>
              <w:rPr>
                <w:rFonts w:ascii="??_GB2312" w:eastAsia="Times New Roman"/>
                <w:sz w:val="24"/>
              </w:rPr>
              <w:t>标准</w:t>
            </w:r>
            <w:r>
              <w:rPr>
                <w:rFonts w:ascii="??_GB2312" w:hint="eastAsia"/>
                <w:sz w:val="24"/>
              </w:rPr>
              <w:t>（道康宁、百得密、瓦克或优于该品牌）</w:t>
            </w:r>
          </w:p>
        </w:tc>
      </w:tr>
      <w:tr w:rsidR="00086962">
        <w:trPr>
          <w:jc w:val="center"/>
        </w:trPr>
        <w:tc>
          <w:tcPr>
            <w:tcW w:w="753" w:type="dxa"/>
            <w:vAlign w:val="center"/>
          </w:tcPr>
          <w:p w:rsidR="00086962" w:rsidRDefault="00C610A8">
            <w:pPr>
              <w:ind w:firstLineChars="100" w:firstLine="240"/>
              <w:rPr>
                <w:rFonts w:ascii="??_GB2312" w:hAnsi="楷体"/>
                <w:color w:val="000000"/>
                <w:sz w:val="24"/>
              </w:rPr>
            </w:pPr>
            <w:r>
              <w:rPr>
                <w:rFonts w:ascii="??_GB2312" w:hAnsi="楷体" w:hint="eastAsia"/>
                <w:color w:val="000000"/>
                <w:sz w:val="24"/>
              </w:rPr>
              <w:t>8</w:t>
            </w:r>
          </w:p>
        </w:tc>
        <w:tc>
          <w:tcPr>
            <w:tcW w:w="2942" w:type="dxa"/>
          </w:tcPr>
          <w:p w:rsidR="00086962" w:rsidRDefault="00086962">
            <w:pPr>
              <w:outlineLvl w:val="0"/>
              <w:rPr>
                <w:rFonts w:ascii="??_GB2312" w:eastAsia="Times New Roman" w:hAnsi="楷体"/>
                <w:color w:val="000000"/>
                <w:sz w:val="24"/>
              </w:rPr>
            </w:pPr>
          </w:p>
          <w:p w:rsidR="00086962" w:rsidRDefault="00C610A8">
            <w:pPr>
              <w:ind w:firstLineChars="200" w:firstLine="480"/>
              <w:outlineLvl w:val="0"/>
              <w:rPr>
                <w:rFonts w:ascii="??_GB2312" w:hAnsi="楷体"/>
                <w:color w:val="000000"/>
                <w:sz w:val="24"/>
              </w:rPr>
            </w:pPr>
            <w:r>
              <w:rPr>
                <w:rFonts w:ascii="??_GB2312" w:eastAsia="Times New Roman" w:hAnsi="楷体" w:hint="eastAsia"/>
                <w:color w:val="000000"/>
                <w:sz w:val="24"/>
              </w:rPr>
              <w:t>彩钢板密闭单开门</w:t>
            </w:r>
            <w:r>
              <w:rPr>
                <w:rFonts w:ascii="??_GB2312" w:hAnsi="楷体" w:hint="eastAsia"/>
                <w:color w:val="000000"/>
                <w:sz w:val="24"/>
              </w:rPr>
              <w:t xml:space="preserve">   </w:t>
            </w:r>
          </w:p>
          <w:p w:rsidR="00086962" w:rsidRDefault="00C610A8">
            <w:pPr>
              <w:outlineLvl w:val="0"/>
              <w:rPr>
                <w:rFonts w:ascii="??_GB2312" w:hAnsi="楷体"/>
                <w:color w:val="000000"/>
                <w:sz w:val="24"/>
              </w:rPr>
            </w:pPr>
            <w:r>
              <w:rPr>
                <w:rFonts w:ascii="??_GB2312" w:hAnsi="楷体" w:hint="eastAsia"/>
                <w:color w:val="000000"/>
                <w:sz w:val="24"/>
              </w:rPr>
              <w:t xml:space="preserve">     </w:t>
            </w:r>
          </w:p>
        </w:tc>
        <w:tc>
          <w:tcPr>
            <w:tcW w:w="2882" w:type="dxa"/>
            <w:vAlign w:val="center"/>
          </w:tcPr>
          <w:p w:rsidR="00086962" w:rsidRDefault="00C610A8">
            <w:pPr>
              <w:jc w:val="center"/>
            </w:pPr>
            <w:r>
              <w:rPr>
                <w:rFonts w:ascii="??_GB2312" w:eastAsia="Times New Roman" w:hAnsi="楷体"/>
                <w:color w:val="000000"/>
                <w:sz w:val="24"/>
              </w:rPr>
              <w:t>900</w:t>
            </w:r>
            <w:r>
              <w:rPr>
                <w:rFonts w:ascii="??_GB2312" w:eastAsia="Times New Roman" w:hAnsi="楷体"/>
                <w:color w:val="000000"/>
                <w:sz w:val="24"/>
              </w:rPr>
              <w:t>×</w:t>
            </w:r>
            <w:r>
              <w:rPr>
                <w:rFonts w:ascii="??_GB2312" w:eastAsia="Times New Roman" w:hAnsi="楷体"/>
                <w:color w:val="000000"/>
                <w:sz w:val="24"/>
              </w:rPr>
              <w:t>2100</w:t>
            </w:r>
          </w:p>
        </w:tc>
        <w:tc>
          <w:tcPr>
            <w:tcW w:w="983" w:type="dxa"/>
            <w:vAlign w:val="center"/>
          </w:tcPr>
          <w:p w:rsidR="00086962" w:rsidRDefault="00C610A8">
            <w:pPr>
              <w:jc w:val="center"/>
              <w:rPr>
                <w:rFonts w:ascii="宋体" w:cs="宋体"/>
                <w:color w:val="000000"/>
                <w:sz w:val="24"/>
              </w:rPr>
            </w:pPr>
            <w:proofErr w:type="gramStart"/>
            <w:r>
              <w:rPr>
                <w:rFonts w:ascii="??_GB2312" w:eastAsia="Times New Roman" w:hAnsi="楷体"/>
                <w:color w:val="000000"/>
                <w:sz w:val="24"/>
              </w:rPr>
              <w:t>樘</w:t>
            </w:r>
            <w:proofErr w:type="gramEnd"/>
          </w:p>
        </w:tc>
        <w:tc>
          <w:tcPr>
            <w:tcW w:w="1176" w:type="dxa"/>
            <w:vAlign w:val="center"/>
          </w:tcPr>
          <w:p w:rsidR="00086962" w:rsidRDefault="00C610A8">
            <w:pPr>
              <w:jc w:val="center"/>
              <w:rPr>
                <w:rFonts w:ascii="??_GB2312" w:hAnsi="楷体"/>
                <w:color w:val="000000"/>
                <w:sz w:val="24"/>
              </w:rPr>
            </w:pPr>
            <w:r>
              <w:rPr>
                <w:rFonts w:ascii="??_GB2312" w:hAnsi="楷体" w:hint="eastAsia"/>
                <w:color w:val="000000"/>
                <w:sz w:val="24"/>
              </w:rPr>
              <w:t>15</w:t>
            </w:r>
          </w:p>
        </w:tc>
        <w:tc>
          <w:tcPr>
            <w:tcW w:w="5317" w:type="dxa"/>
            <w:vAlign w:val="center"/>
          </w:tcPr>
          <w:p w:rsidR="00086962" w:rsidRDefault="00C610A8">
            <w:pPr>
              <w:spacing w:line="300" w:lineRule="auto"/>
              <w:jc w:val="left"/>
              <w:rPr>
                <w:rFonts w:ascii="??_GB2312" w:eastAsia="Times New Roman"/>
                <w:sz w:val="24"/>
              </w:rPr>
            </w:pPr>
            <w:r>
              <w:rPr>
                <w:rFonts w:ascii="??_GB2312" w:eastAsia="Times New Roman"/>
                <w:sz w:val="24"/>
              </w:rPr>
              <w:t>符合国家标准，采用国标</w:t>
            </w:r>
            <w:r>
              <w:rPr>
                <w:rFonts w:ascii="??_GB2312" w:eastAsia="Times New Roman"/>
                <w:sz w:val="24"/>
              </w:rPr>
              <w:t>1.2MM</w:t>
            </w:r>
            <w:r>
              <w:rPr>
                <w:rFonts w:ascii="??_GB2312" w:eastAsia="Times New Roman"/>
                <w:sz w:val="24"/>
              </w:rPr>
              <w:t>铝型材，带观察窗，门专用加强筋保证门有足够的抗扭强度，配备专用净化门锁。</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9</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彩钢板门安装辅材</w:t>
            </w:r>
          </w:p>
        </w:tc>
        <w:tc>
          <w:tcPr>
            <w:tcW w:w="2882" w:type="dxa"/>
            <w:vAlign w:val="center"/>
          </w:tcPr>
          <w:p w:rsidR="00086962" w:rsidRDefault="00086962">
            <w:pPr>
              <w:spacing w:line="360" w:lineRule="auto"/>
            </w:pPr>
          </w:p>
        </w:tc>
        <w:tc>
          <w:tcPr>
            <w:tcW w:w="983" w:type="dxa"/>
            <w:vAlign w:val="center"/>
          </w:tcPr>
          <w:p w:rsidR="00086962" w:rsidRDefault="00C610A8">
            <w:pPr>
              <w:spacing w:line="360" w:lineRule="auto"/>
              <w:jc w:val="center"/>
              <w:rPr>
                <w:rFonts w:ascii="宋体" w:hAnsi="宋体" w:cs="宋体"/>
                <w:color w:val="000000"/>
                <w:sz w:val="24"/>
              </w:rPr>
            </w:pPr>
            <w:r>
              <w:rPr>
                <w:rFonts w:ascii="宋体" w:hAnsi="宋体" w:cs="宋体" w:hint="eastAsia"/>
                <w:color w:val="000000"/>
                <w:sz w:val="24"/>
              </w:rPr>
              <w:t>项</w:t>
            </w:r>
          </w:p>
        </w:tc>
        <w:tc>
          <w:tcPr>
            <w:tcW w:w="1176" w:type="dxa"/>
            <w:vAlign w:val="center"/>
          </w:tcPr>
          <w:p w:rsidR="00086962" w:rsidRDefault="00C610A8">
            <w:pPr>
              <w:tabs>
                <w:tab w:val="left" w:pos="319"/>
              </w:tabs>
              <w:spacing w:line="360" w:lineRule="auto"/>
              <w:ind w:firstLineChars="200" w:firstLine="480"/>
              <w:jc w:val="left"/>
              <w:rPr>
                <w:rFonts w:ascii="??_GB2312" w:hAnsi="楷体"/>
                <w:color w:val="000000"/>
                <w:sz w:val="24"/>
              </w:rPr>
            </w:pPr>
            <w:r>
              <w:rPr>
                <w:rFonts w:ascii="??_GB2312" w:hAnsi="楷体" w:hint="eastAsia"/>
                <w:color w:val="000000"/>
                <w:sz w:val="24"/>
              </w:rPr>
              <w:t>1</w:t>
            </w:r>
          </w:p>
        </w:tc>
        <w:tc>
          <w:tcPr>
            <w:tcW w:w="5317" w:type="dxa"/>
            <w:vAlign w:val="center"/>
          </w:tcPr>
          <w:p w:rsidR="00086962" w:rsidRDefault="00C610A8">
            <w:pPr>
              <w:spacing w:line="300" w:lineRule="auto"/>
              <w:jc w:val="left"/>
              <w:rPr>
                <w:rFonts w:ascii="??_GB2312" w:eastAsia="Times New Roman" w:cs="仿宋_GB2312"/>
                <w:kern w:val="0"/>
                <w:sz w:val="24"/>
                <w:szCs w:val="28"/>
                <w:lang w:val="zh-CN"/>
              </w:rPr>
            </w:pPr>
            <w:r>
              <w:rPr>
                <w:rFonts w:ascii="??_GB2312" w:eastAsia="Times New Roman"/>
                <w:sz w:val="24"/>
              </w:rPr>
              <w:t>符合国家标准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10</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不锈钢传递窗</w:t>
            </w:r>
          </w:p>
        </w:tc>
        <w:tc>
          <w:tcPr>
            <w:tcW w:w="2882" w:type="dxa"/>
            <w:vAlign w:val="center"/>
          </w:tcPr>
          <w:p w:rsidR="00086962" w:rsidRDefault="00C610A8">
            <w:pPr>
              <w:spacing w:line="360" w:lineRule="auto"/>
              <w:ind w:firstLineChars="300" w:firstLine="720"/>
            </w:pPr>
            <w:r>
              <w:rPr>
                <w:rFonts w:ascii="??_GB2312" w:eastAsia="Times New Roman" w:hint="eastAsia"/>
                <w:sz w:val="24"/>
              </w:rPr>
              <w:t>600*600*600</w:t>
            </w:r>
          </w:p>
        </w:tc>
        <w:tc>
          <w:tcPr>
            <w:tcW w:w="983" w:type="dxa"/>
            <w:vAlign w:val="center"/>
          </w:tcPr>
          <w:p w:rsidR="00086962" w:rsidRDefault="00C610A8">
            <w:pPr>
              <w:spacing w:line="360" w:lineRule="auto"/>
              <w:jc w:val="center"/>
              <w:rPr>
                <w:rFonts w:ascii="宋体" w:cs="宋体"/>
                <w:color w:val="000000"/>
                <w:sz w:val="24"/>
              </w:rPr>
            </w:pPr>
            <w:proofErr w:type="gramStart"/>
            <w:r>
              <w:rPr>
                <w:rFonts w:ascii="宋体" w:hAnsi="宋体" w:cs="宋体" w:hint="eastAsia"/>
                <w:color w:val="000000"/>
                <w:sz w:val="24"/>
              </w:rPr>
              <w:t>个</w:t>
            </w:r>
            <w:proofErr w:type="gramEnd"/>
          </w:p>
        </w:tc>
        <w:tc>
          <w:tcPr>
            <w:tcW w:w="1176" w:type="dxa"/>
            <w:vAlign w:val="center"/>
          </w:tcPr>
          <w:p w:rsidR="00086962" w:rsidRDefault="00C610A8">
            <w:pPr>
              <w:tabs>
                <w:tab w:val="left" w:pos="319"/>
              </w:tabs>
              <w:spacing w:line="360" w:lineRule="auto"/>
              <w:jc w:val="left"/>
              <w:rPr>
                <w:rFonts w:ascii="??_GB2312" w:hAnsi="楷体"/>
                <w:color w:val="000000"/>
                <w:sz w:val="24"/>
              </w:rPr>
            </w:pPr>
            <w:r>
              <w:rPr>
                <w:rFonts w:ascii="??_GB2312" w:eastAsia="Times New Roman" w:hAnsi="楷体"/>
                <w:color w:val="000000"/>
                <w:sz w:val="24"/>
              </w:rPr>
              <w:tab/>
            </w:r>
            <w:r>
              <w:rPr>
                <w:rFonts w:ascii="??_GB2312" w:hAnsi="楷体" w:hint="eastAsia"/>
                <w:color w:val="000000"/>
                <w:sz w:val="24"/>
              </w:rPr>
              <w:t xml:space="preserve"> 2</w:t>
            </w:r>
          </w:p>
        </w:tc>
        <w:tc>
          <w:tcPr>
            <w:tcW w:w="5317" w:type="dxa"/>
            <w:vAlign w:val="center"/>
          </w:tcPr>
          <w:p w:rsidR="00086962" w:rsidRDefault="00C610A8">
            <w:pPr>
              <w:spacing w:line="300" w:lineRule="auto"/>
              <w:jc w:val="left"/>
              <w:rPr>
                <w:rFonts w:ascii="??_GB2312"/>
                <w:sz w:val="24"/>
              </w:rPr>
            </w:pPr>
            <w:r>
              <w:rPr>
                <w:rFonts w:ascii="??_GB2312" w:hint="eastAsia"/>
                <w:sz w:val="24"/>
              </w:rPr>
              <w:t>1</w:t>
            </w:r>
            <w:r>
              <w:rPr>
                <w:rFonts w:ascii="??_GB2312" w:hint="eastAsia"/>
                <w:sz w:val="24"/>
              </w:rPr>
              <w:t>、</w:t>
            </w:r>
            <w:r>
              <w:rPr>
                <w:rFonts w:ascii="??_GB2312" w:eastAsia="Times New Roman" w:hint="eastAsia"/>
                <w:sz w:val="24"/>
              </w:rPr>
              <w:t>SUS304</w:t>
            </w:r>
            <w:r>
              <w:rPr>
                <w:rFonts w:ascii="??_GB2312" w:eastAsia="Times New Roman" w:hint="eastAsia"/>
                <w:sz w:val="24"/>
              </w:rPr>
              <w:t>不锈钢厚度δ≥</w:t>
            </w:r>
            <w:r>
              <w:rPr>
                <w:rFonts w:ascii="??_GB2312" w:eastAsia="Times New Roman" w:hint="eastAsia"/>
                <w:sz w:val="24"/>
              </w:rPr>
              <w:t>1.0mm 2.</w:t>
            </w:r>
            <w:r>
              <w:rPr>
                <w:rFonts w:ascii="??_GB2312" w:eastAsia="Times New Roman" w:hint="eastAsia"/>
                <w:sz w:val="24"/>
              </w:rPr>
              <w:t>联动方式：连锁，带紫外灯，机械连锁</w:t>
            </w:r>
            <w:r>
              <w:rPr>
                <w:rFonts w:ascii="??_GB2312" w:hint="eastAsia"/>
                <w:sz w:val="24"/>
              </w:rPr>
              <w:t>（尧瑜、春叶、艾尔泰克或优于该品牌）</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11</w:t>
            </w:r>
          </w:p>
        </w:tc>
        <w:tc>
          <w:tcPr>
            <w:tcW w:w="2942"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检修口</w:t>
            </w:r>
          </w:p>
        </w:tc>
        <w:tc>
          <w:tcPr>
            <w:tcW w:w="2882" w:type="dxa"/>
            <w:vAlign w:val="center"/>
          </w:tcPr>
          <w:p w:rsidR="00086962" w:rsidRDefault="00086962">
            <w:pPr>
              <w:spacing w:line="360" w:lineRule="auto"/>
              <w:rPr>
                <w:rFonts w:ascii="??_GB2312" w:eastAsia="Times New Roman" w:hAnsi="楷体"/>
                <w:color w:val="000000"/>
                <w:sz w:val="24"/>
              </w:rPr>
            </w:pPr>
          </w:p>
        </w:tc>
        <w:tc>
          <w:tcPr>
            <w:tcW w:w="983" w:type="dxa"/>
            <w:vAlign w:val="center"/>
          </w:tcPr>
          <w:p w:rsidR="00086962" w:rsidRDefault="00C610A8">
            <w:pPr>
              <w:spacing w:line="360" w:lineRule="auto"/>
              <w:jc w:val="center"/>
              <w:rPr>
                <w:rFonts w:ascii="宋体" w:hAnsi="宋体" w:cs="宋体"/>
                <w:color w:val="000000"/>
                <w:sz w:val="24"/>
              </w:rPr>
            </w:pPr>
            <w:proofErr w:type="gramStart"/>
            <w:r>
              <w:rPr>
                <w:rFonts w:ascii="宋体" w:hAnsi="宋体" w:cs="宋体" w:hint="eastAsia"/>
                <w:color w:val="000000"/>
                <w:sz w:val="24"/>
              </w:rPr>
              <w:t>个</w:t>
            </w:r>
            <w:proofErr w:type="gramEnd"/>
          </w:p>
        </w:tc>
        <w:tc>
          <w:tcPr>
            <w:tcW w:w="1176" w:type="dxa"/>
            <w:vAlign w:val="center"/>
          </w:tcPr>
          <w:p w:rsidR="00086962" w:rsidRDefault="00C610A8">
            <w:pPr>
              <w:tabs>
                <w:tab w:val="left" w:pos="319"/>
              </w:tabs>
              <w:spacing w:line="360" w:lineRule="auto"/>
              <w:jc w:val="center"/>
              <w:rPr>
                <w:rFonts w:ascii="??_GB2312" w:hAnsi="楷体"/>
                <w:color w:val="000000"/>
                <w:sz w:val="24"/>
              </w:rPr>
            </w:pPr>
            <w:r>
              <w:rPr>
                <w:rFonts w:ascii="??_GB2312" w:hAnsi="楷体" w:hint="eastAsia"/>
                <w:color w:val="000000"/>
                <w:sz w:val="24"/>
              </w:rPr>
              <w:t>3</w:t>
            </w:r>
          </w:p>
        </w:tc>
        <w:tc>
          <w:tcPr>
            <w:tcW w:w="5317" w:type="dxa"/>
            <w:vAlign w:val="center"/>
          </w:tcPr>
          <w:p w:rsidR="00086962" w:rsidRDefault="00C610A8">
            <w:pPr>
              <w:spacing w:line="300" w:lineRule="auto"/>
              <w:jc w:val="left"/>
              <w:rPr>
                <w:rFonts w:ascii="??_GB2312" w:eastAsia="Times New Roman"/>
                <w:sz w:val="24"/>
              </w:rPr>
            </w:pPr>
            <w:r>
              <w:rPr>
                <w:rFonts w:ascii="??_GB2312" w:eastAsia="Times New Roman"/>
                <w:sz w:val="24"/>
              </w:rPr>
              <w:t>符合国家标准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12</w:t>
            </w:r>
          </w:p>
        </w:tc>
        <w:tc>
          <w:tcPr>
            <w:tcW w:w="2942"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精细保洁</w:t>
            </w:r>
          </w:p>
        </w:tc>
        <w:tc>
          <w:tcPr>
            <w:tcW w:w="2882" w:type="dxa"/>
            <w:vAlign w:val="center"/>
          </w:tcPr>
          <w:p w:rsidR="00086962" w:rsidRDefault="00086962">
            <w:pPr>
              <w:spacing w:line="360" w:lineRule="auto"/>
              <w:rPr>
                <w:rFonts w:ascii="??_GB2312" w:eastAsia="Times New Roman" w:hAnsi="楷体"/>
                <w:color w:val="000000"/>
                <w:sz w:val="24"/>
              </w:rPr>
            </w:pPr>
          </w:p>
        </w:tc>
        <w:tc>
          <w:tcPr>
            <w:tcW w:w="983" w:type="dxa"/>
            <w:vAlign w:val="center"/>
          </w:tcPr>
          <w:p w:rsidR="00086962" w:rsidRDefault="00C610A8">
            <w:pPr>
              <w:spacing w:line="360" w:lineRule="auto"/>
              <w:jc w:val="center"/>
              <w:rPr>
                <w:rFonts w:ascii="宋体" w:hAnsi="宋体" w:cs="宋体"/>
                <w:color w:val="000000"/>
                <w:sz w:val="24"/>
              </w:rPr>
            </w:pPr>
            <w:r>
              <w:rPr>
                <w:rFonts w:ascii="宋体" w:hAnsi="宋体" w:cs="宋体" w:hint="eastAsia"/>
                <w:color w:val="000000"/>
                <w:sz w:val="24"/>
              </w:rPr>
              <w:t>项</w:t>
            </w:r>
          </w:p>
        </w:tc>
        <w:tc>
          <w:tcPr>
            <w:tcW w:w="1176" w:type="dxa"/>
            <w:vAlign w:val="center"/>
          </w:tcPr>
          <w:p w:rsidR="00086962" w:rsidRDefault="00C610A8">
            <w:pPr>
              <w:tabs>
                <w:tab w:val="left" w:pos="319"/>
              </w:tabs>
              <w:spacing w:line="360" w:lineRule="auto"/>
              <w:jc w:val="center"/>
              <w:rPr>
                <w:rFonts w:ascii="??_GB2312" w:hAnsi="楷体"/>
                <w:color w:val="000000"/>
                <w:sz w:val="24"/>
              </w:rPr>
            </w:pPr>
            <w:r>
              <w:rPr>
                <w:rFonts w:ascii="??_GB2312" w:hAnsi="楷体" w:hint="eastAsia"/>
                <w:color w:val="000000"/>
                <w:sz w:val="24"/>
              </w:rPr>
              <w:t>1</w:t>
            </w:r>
          </w:p>
        </w:tc>
        <w:tc>
          <w:tcPr>
            <w:tcW w:w="5317" w:type="dxa"/>
            <w:vAlign w:val="center"/>
          </w:tcPr>
          <w:p w:rsidR="00086962" w:rsidRDefault="00C610A8">
            <w:pPr>
              <w:spacing w:line="300" w:lineRule="auto"/>
              <w:jc w:val="left"/>
              <w:rPr>
                <w:rFonts w:ascii="??_GB2312"/>
                <w:sz w:val="24"/>
              </w:rPr>
            </w:pPr>
            <w:r>
              <w:rPr>
                <w:rFonts w:ascii="??_GB2312" w:hint="eastAsia"/>
                <w:sz w:val="24"/>
              </w:rPr>
              <w:t>符合验收标准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13</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全新风管道空调</w:t>
            </w:r>
          </w:p>
        </w:tc>
        <w:tc>
          <w:tcPr>
            <w:tcW w:w="2882" w:type="dxa"/>
            <w:vAlign w:val="center"/>
          </w:tcPr>
          <w:p w:rsidR="00086962" w:rsidRDefault="00C610A8">
            <w:pPr>
              <w:spacing w:line="360" w:lineRule="auto"/>
              <w:rPr>
                <w:rFonts w:ascii="??_GB2312" w:eastAsia="Times New Roman" w:hAnsi="楷体"/>
                <w:color w:val="000000"/>
                <w:sz w:val="24"/>
              </w:rPr>
            </w:pPr>
            <w:r>
              <w:rPr>
                <w:rFonts w:ascii="??_GB2312" w:eastAsia="Times New Roman" w:hAnsi="楷体" w:hint="eastAsia"/>
                <w:color w:val="000000"/>
                <w:sz w:val="24"/>
              </w:rPr>
              <w:t>风量：</w:t>
            </w:r>
            <w:r>
              <w:rPr>
                <w:rFonts w:ascii="??_GB2312" w:eastAsia="Times New Roman" w:hAnsi="楷体" w:hint="eastAsia"/>
                <w:color w:val="000000"/>
                <w:sz w:val="24"/>
              </w:rPr>
              <w:t>2600CMH</w:t>
            </w:r>
            <w:r>
              <w:rPr>
                <w:rFonts w:ascii="??_GB2312" w:eastAsia="Times New Roman" w:hAnsi="楷体" w:hint="eastAsia"/>
                <w:color w:val="000000"/>
                <w:sz w:val="24"/>
              </w:rPr>
              <w:t>，余压：</w:t>
            </w:r>
            <w:r>
              <w:rPr>
                <w:rFonts w:ascii="??_GB2312" w:eastAsia="Times New Roman" w:hAnsi="楷体" w:hint="eastAsia"/>
                <w:color w:val="000000"/>
                <w:sz w:val="24"/>
              </w:rPr>
              <w:t xml:space="preserve">600pa </w:t>
            </w:r>
            <w:r>
              <w:rPr>
                <w:rFonts w:ascii="??_GB2312" w:eastAsia="Times New Roman" w:hAnsi="楷体" w:hint="eastAsia"/>
                <w:color w:val="000000"/>
                <w:sz w:val="24"/>
              </w:rPr>
              <w:t>冷量</w:t>
            </w:r>
            <w:r>
              <w:rPr>
                <w:rFonts w:ascii="??_GB2312" w:eastAsia="Times New Roman" w:hAnsi="楷体" w:hint="eastAsia"/>
                <w:color w:val="000000"/>
                <w:sz w:val="24"/>
              </w:rPr>
              <w:t>28KW</w:t>
            </w:r>
            <w:r>
              <w:rPr>
                <w:rFonts w:ascii="??_GB2312" w:eastAsia="Times New Roman" w:hAnsi="楷体" w:hint="eastAsia"/>
                <w:color w:val="000000"/>
                <w:sz w:val="24"/>
              </w:rPr>
              <w:t>，热量：</w:t>
            </w:r>
            <w:r>
              <w:rPr>
                <w:rFonts w:ascii="??_GB2312" w:eastAsia="Times New Roman" w:hAnsi="楷体" w:hint="eastAsia"/>
                <w:color w:val="000000"/>
                <w:sz w:val="24"/>
              </w:rPr>
              <w:t>30KW</w:t>
            </w:r>
          </w:p>
        </w:tc>
        <w:tc>
          <w:tcPr>
            <w:tcW w:w="983" w:type="dxa"/>
            <w:vAlign w:val="center"/>
          </w:tcPr>
          <w:p w:rsidR="00086962" w:rsidRDefault="00C610A8">
            <w:pPr>
              <w:spacing w:line="360" w:lineRule="auto"/>
              <w:jc w:val="center"/>
              <w:rPr>
                <w:rFonts w:ascii="??_GB2312" w:eastAsia="Times New Roman" w:hAnsi="楷体"/>
                <w:color w:val="000000"/>
                <w:sz w:val="24"/>
              </w:rPr>
            </w:pPr>
            <w:r>
              <w:rPr>
                <w:rFonts w:ascii="宋体" w:hAnsi="宋体" w:cs="宋体" w:hint="eastAsia"/>
                <w:color w:val="000000"/>
                <w:sz w:val="24"/>
              </w:rPr>
              <w:t>台</w:t>
            </w:r>
          </w:p>
        </w:tc>
        <w:tc>
          <w:tcPr>
            <w:tcW w:w="1176" w:type="dxa"/>
            <w:vAlign w:val="center"/>
          </w:tcPr>
          <w:p w:rsidR="00086962" w:rsidRDefault="00C610A8">
            <w:pPr>
              <w:tabs>
                <w:tab w:val="left" w:pos="319"/>
              </w:tabs>
              <w:spacing w:line="360" w:lineRule="auto"/>
              <w:jc w:val="center"/>
              <w:rPr>
                <w:rFonts w:ascii="??_GB2312" w:eastAsia="Times New Roman" w:hAnsi="楷体"/>
                <w:color w:val="000000"/>
                <w:sz w:val="24"/>
              </w:rPr>
            </w:pPr>
            <w:r>
              <w:rPr>
                <w:rFonts w:ascii="??_GB2312" w:eastAsia="Times New Roman" w:hAnsi="楷体"/>
                <w:color w:val="000000"/>
                <w:sz w:val="24"/>
              </w:rPr>
              <w:t>1</w:t>
            </w:r>
          </w:p>
        </w:tc>
        <w:tc>
          <w:tcPr>
            <w:tcW w:w="5317" w:type="dxa"/>
            <w:vAlign w:val="center"/>
          </w:tcPr>
          <w:p w:rsidR="00086962" w:rsidRDefault="00C610A8">
            <w:pPr>
              <w:spacing w:line="300" w:lineRule="auto"/>
              <w:jc w:val="left"/>
              <w:rPr>
                <w:rFonts w:ascii="??_GB2312"/>
                <w:sz w:val="24"/>
              </w:rPr>
            </w:pPr>
            <w:r>
              <w:rPr>
                <w:rFonts w:ascii="??_GB2312" w:hint="eastAsia"/>
                <w:sz w:val="24"/>
              </w:rPr>
              <w:t>含新风段、初中</w:t>
            </w:r>
            <w:proofErr w:type="gramStart"/>
            <w:r>
              <w:rPr>
                <w:rFonts w:ascii="??_GB2312" w:hint="eastAsia"/>
                <w:sz w:val="24"/>
              </w:rPr>
              <w:t>效</w:t>
            </w:r>
            <w:proofErr w:type="gramEnd"/>
            <w:r>
              <w:rPr>
                <w:rFonts w:ascii="??_GB2312" w:hint="eastAsia"/>
                <w:sz w:val="24"/>
              </w:rPr>
              <w:t>过滤段、直接蒸发段、送风段（离心机）（天加、思科、国祥或优于该品牌）</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14</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全新风管道空调</w:t>
            </w:r>
          </w:p>
        </w:tc>
        <w:tc>
          <w:tcPr>
            <w:tcW w:w="2882" w:type="dxa"/>
            <w:vAlign w:val="center"/>
          </w:tcPr>
          <w:p w:rsidR="00086962" w:rsidRDefault="00C610A8">
            <w:pPr>
              <w:spacing w:line="360" w:lineRule="auto"/>
              <w:rPr>
                <w:rFonts w:ascii="??_GB2312" w:eastAsia="Times New Roman" w:hAnsi="楷体"/>
                <w:color w:val="000000"/>
                <w:sz w:val="24"/>
              </w:rPr>
            </w:pPr>
            <w:r>
              <w:rPr>
                <w:rFonts w:ascii="??_GB2312" w:eastAsia="Times New Roman" w:hAnsi="楷体" w:hint="eastAsia"/>
                <w:color w:val="000000"/>
                <w:sz w:val="24"/>
              </w:rPr>
              <w:t>风量：</w:t>
            </w:r>
            <w:r>
              <w:rPr>
                <w:rFonts w:ascii="??_GB2312" w:eastAsia="Times New Roman" w:hAnsi="楷体" w:hint="eastAsia"/>
                <w:color w:val="000000"/>
                <w:sz w:val="24"/>
              </w:rPr>
              <w:t>2000CMH</w:t>
            </w:r>
            <w:r>
              <w:rPr>
                <w:rFonts w:ascii="??_GB2312" w:eastAsia="Times New Roman" w:hAnsi="楷体" w:hint="eastAsia"/>
                <w:color w:val="000000"/>
                <w:sz w:val="24"/>
              </w:rPr>
              <w:t>，余压：</w:t>
            </w:r>
            <w:r>
              <w:rPr>
                <w:rFonts w:ascii="??_GB2312" w:eastAsia="Times New Roman" w:hAnsi="楷体" w:hint="eastAsia"/>
                <w:color w:val="000000"/>
                <w:sz w:val="24"/>
              </w:rPr>
              <w:t xml:space="preserve">550pa </w:t>
            </w:r>
            <w:r>
              <w:rPr>
                <w:rFonts w:ascii="??_GB2312" w:eastAsia="Times New Roman" w:hAnsi="楷体" w:hint="eastAsia"/>
                <w:color w:val="000000"/>
                <w:sz w:val="24"/>
              </w:rPr>
              <w:t>冷量</w:t>
            </w:r>
            <w:r>
              <w:rPr>
                <w:rFonts w:ascii="??_GB2312" w:eastAsia="Times New Roman" w:hAnsi="楷体" w:hint="eastAsia"/>
                <w:color w:val="000000"/>
                <w:sz w:val="24"/>
              </w:rPr>
              <w:t>20KW</w:t>
            </w:r>
            <w:r>
              <w:rPr>
                <w:rFonts w:ascii="??_GB2312" w:eastAsia="Times New Roman" w:hAnsi="楷体" w:hint="eastAsia"/>
                <w:color w:val="000000"/>
                <w:sz w:val="24"/>
              </w:rPr>
              <w:t>，热量：</w:t>
            </w:r>
            <w:r>
              <w:rPr>
                <w:rFonts w:ascii="??_GB2312" w:eastAsia="Times New Roman" w:hAnsi="楷体" w:hint="eastAsia"/>
                <w:color w:val="000000"/>
                <w:sz w:val="24"/>
              </w:rPr>
              <w:t>22KW</w:t>
            </w:r>
          </w:p>
        </w:tc>
        <w:tc>
          <w:tcPr>
            <w:tcW w:w="983" w:type="dxa"/>
          </w:tcPr>
          <w:p w:rsidR="00086962" w:rsidRDefault="00C610A8">
            <w:pPr>
              <w:spacing w:line="360" w:lineRule="auto"/>
              <w:jc w:val="center"/>
              <w:outlineLvl w:val="0"/>
              <w:rPr>
                <w:rFonts w:ascii="宋体" w:cs="宋体"/>
                <w:color w:val="000000"/>
                <w:sz w:val="24"/>
              </w:rPr>
            </w:pPr>
            <w:r>
              <w:rPr>
                <w:rFonts w:ascii="宋体" w:cs="宋体" w:hint="eastAsia"/>
                <w:color w:val="000000"/>
                <w:sz w:val="24"/>
              </w:rPr>
              <w:t>台</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1</w:t>
            </w:r>
          </w:p>
        </w:tc>
        <w:tc>
          <w:tcPr>
            <w:tcW w:w="5317" w:type="dxa"/>
            <w:vAlign w:val="center"/>
          </w:tcPr>
          <w:p w:rsidR="00086962" w:rsidRDefault="00C610A8">
            <w:pPr>
              <w:spacing w:line="300" w:lineRule="auto"/>
              <w:ind w:rightChars="-48" w:right="-101"/>
              <w:jc w:val="left"/>
              <w:rPr>
                <w:rFonts w:ascii="??_GB2312" w:eastAsia="Times New Roman" w:cs="仿宋_GB2312"/>
                <w:kern w:val="0"/>
                <w:sz w:val="24"/>
                <w:szCs w:val="28"/>
                <w:lang w:val="zh-CN"/>
              </w:rPr>
            </w:pPr>
            <w:r>
              <w:rPr>
                <w:rFonts w:ascii="??_GB2312" w:hint="eastAsia"/>
                <w:sz w:val="24"/>
              </w:rPr>
              <w:t>含新风段、初中</w:t>
            </w:r>
            <w:proofErr w:type="gramStart"/>
            <w:r>
              <w:rPr>
                <w:rFonts w:ascii="??_GB2312" w:hint="eastAsia"/>
                <w:sz w:val="24"/>
              </w:rPr>
              <w:t>效</w:t>
            </w:r>
            <w:proofErr w:type="gramEnd"/>
            <w:r>
              <w:rPr>
                <w:rFonts w:ascii="??_GB2312" w:hint="eastAsia"/>
                <w:sz w:val="24"/>
              </w:rPr>
              <w:t>过滤段、直接蒸发段、送风段（离心机）（天加、思科、国祥或优于该品牌）</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15</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中效离心风机</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风量</w:t>
            </w:r>
            <w:r>
              <w:rPr>
                <w:rFonts w:ascii="??_GB2312" w:eastAsia="Times New Roman" w:hAnsi="楷体" w:hint="eastAsia"/>
                <w:color w:val="000000"/>
                <w:sz w:val="24"/>
              </w:rPr>
              <w:t>600-1200m</w:t>
            </w:r>
            <w:r>
              <w:rPr>
                <w:rFonts w:ascii="??_GB2312" w:eastAsia="Times New Roman" w:hAnsi="楷体" w:hint="eastAsia"/>
                <w:color w:val="000000"/>
                <w:sz w:val="24"/>
              </w:rPr>
              <w:t>³</w:t>
            </w:r>
            <w:r>
              <w:rPr>
                <w:rFonts w:ascii="??_GB2312" w:eastAsia="Times New Roman" w:hAnsi="楷体" w:hint="eastAsia"/>
                <w:color w:val="000000"/>
                <w:sz w:val="24"/>
              </w:rPr>
              <w:t>/h</w:t>
            </w:r>
            <w:r>
              <w:rPr>
                <w:rFonts w:ascii="??_GB2312" w:eastAsia="Times New Roman" w:hAnsi="楷体" w:hint="eastAsia"/>
                <w:color w:val="000000"/>
                <w:sz w:val="24"/>
              </w:rPr>
              <w:t>，全压</w:t>
            </w:r>
            <w:r>
              <w:rPr>
                <w:rFonts w:ascii="??_GB2312" w:eastAsia="Times New Roman" w:hAnsi="楷体" w:hint="eastAsia"/>
                <w:color w:val="000000"/>
                <w:sz w:val="24"/>
              </w:rPr>
              <w:lastRenderedPageBreak/>
              <w:t>300-750Pa</w:t>
            </w:r>
          </w:p>
        </w:tc>
        <w:tc>
          <w:tcPr>
            <w:tcW w:w="983"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lastRenderedPageBreak/>
              <w:t>台</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2</w:t>
            </w:r>
          </w:p>
        </w:tc>
        <w:tc>
          <w:tcPr>
            <w:tcW w:w="5317" w:type="dxa"/>
            <w:vAlign w:val="center"/>
          </w:tcPr>
          <w:p w:rsidR="00086962" w:rsidRDefault="00C610A8">
            <w:pPr>
              <w:spacing w:line="300" w:lineRule="auto"/>
              <w:ind w:rightChars="-48" w:right="-101"/>
              <w:jc w:val="left"/>
              <w:rPr>
                <w:rFonts w:ascii="??_GB2312"/>
                <w:sz w:val="24"/>
              </w:rPr>
            </w:pPr>
            <w:r>
              <w:rPr>
                <w:rFonts w:ascii="??_GB2312" w:hint="eastAsia"/>
                <w:sz w:val="24"/>
              </w:rPr>
              <w:t>（益衡、应达、</w:t>
            </w:r>
            <w:proofErr w:type="gramStart"/>
            <w:r>
              <w:rPr>
                <w:rFonts w:ascii="??_GB2312" w:hint="eastAsia"/>
                <w:sz w:val="24"/>
              </w:rPr>
              <w:t>顶裕或</w:t>
            </w:r>
            <w:proofErr w:type="gramEnd"/>
            <w:r>
              <w:rPr>
                <w:rFonts w:ascii="??_GB2312" w:hint="eastAsia"/>
                <w:sz w:val="24"/>
              </w:rPr>
              <w:t>优于该品牌）</w:t>
            </w:r>
          </w:p>
        </w:tc>
      </w:tr>
      <w:tr w:rsidR="00086962">
        <w:trPr>
          <w:trHeight w:val="653"/>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lastRenderedPageBreak/>
              <w:t>16</w:t>
            </w:r>
          </w:p>
        </w:tc>
        <w:tc>
          <w:tcPr>
            <w:tcW w:w="2942"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静音排风机</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风量</w:t>
            </w:r>
            <w:r>
              <w:rPr>
                <w:rFonts w:ascii="??_GB2312" w:eastAsia="Times New Roman" w:hAnsi="楷体" w:hint="eastAsia"/>
                <w:color w:val="000000"/>
                <w:sz w:val="24"/>
              </w:rPr>
              <w:t>2600m</w:t>
            </w:r>
            <w:r>
              <w:rPr>
                <w:rFonts w:ascii="??_GB2312" w:eastAsia="Times New Roman" w:hAnsi="楷体" w:hint="eastAsia"/>
                <w:color w:val="000000"/>
                <w:sz w:val="24"/>
              </w:rPr>
              <w:t>³</w:t>
            </w:r>
            <w:r>
              <w:rPr>
                <w:rFonts w:ascii="??_GB2312" w:eastAsia="Times New Roman" w:hAnsi="楷体" w:hint="eastAsia"/>
                <w:color w:val="000000"/>
                <w:sz w:val="24"/>
              </w:rPr>
              <w:t>/h</w:t>
            </w:r>
            <w:r>
              <w:rPr>
                <w:rFonts w:ascii="??_GB2312" w:hAnsi="楷体" w:hint="eastAsia"/>
                <w:color w:val="000000"/>
                <w:sz w:val="24"/>
              </w:rPr>
              <w:t>室外需含箱体</w:t>
            </w:r>
            <w:r>
              <w:rPr>
                <w:rFonts w:ascii="??_GB2312" w:eastAsia="Times New Roman" w:hAnsi="楷体" w:hint="eastAsia"/>
                <w:color w:val="000000"/>
                <w:sz w:val="24"/>
              </w:rPr>
              <w:t>，全压</w:t>
            </w:r>
            <w:r>
              <w:rPr>
                <w:rFonts w:ascii="??_GB2312" w:eastAsia="Times New Roman" w:hAnsi="楷体" w:hint="eastAsia"/>
                <w:color w:val="000000"/>
                <w:sz w:val="24"/>
              </w:rPr>
              <w:t>530Pa</w:t>
            </w:r>
          </w:p>
        </w:tc>
        <w:tc>
          <w:tcPr>
            <w:tcW w:w="983" w:type="dxa"/>
          </w:tcPr>
          <w:p w:rsidR="00086962" w:rsidRDefault="00C610A8">
            <w:pPr>
              <w:spacing w:line="360" w:lineRule="auto"/>
              <w:jc w:val="center"/>
              <w:outlineLvl w:val="0"/>
              <w:rPr>
                <w:rFonts w:ascii="宋体" w:cs="宋体"/>
                <w:color w:val="000000"/>
                <w:sz w:val="24"/>
              </w:rPr>
            </w:pPr>
            <w:r>
              <w:rPr>
                <w:rFonts w:ascii="??_GB2312" w:hAnsi="楷体" w:hint="eastAsia"/>
                <w:color w:val="000000"/>
                <w:sz w:val="24"/>
              </w:rPr>
              <w:t>台</w:t>
            </w:r>
          </w:p>
        </w:tc>
        <w:tc>
          <w:tcPr>
            <w:tcW w:w="1176" w:type="dxa"/>
          </w:tcPr>
          <w:p w:rsidR="00086962" w:rsidRDefault="00C610A8">
            <w:pPr>
              <w:spacing w:line="360" w:lineRule="auto"/>
              <w:jc w:val="center"/>
              <w:outlineLvl w:val="0"/>
              <w:rPr>
                <w:rFonts w:ascii="??_GB2312" w:eastAsia="Times New Roman" w:hAnsi="楷体"/>
                <w:color w:val="000000"/>
                <w:sz w:val="24"/>
              </w:rPr>
            </w:pPr>
            <w:r>
              <w:rPr>
                <w:rFonts w:ascii="??_GB2312" w:hAnsi="楷体" w:hint="eastAsia"/>
                <w:color w:val="000000"/>
                <w:sz w:val="24"/>
              </w:rPr>
              <w:t>2</w:t>
            </w:r>
          </w:p>
        </w:tc>
        <w:tc>
          <w:tcPr>
            <w:tcW w:w="5317" w:type="dxa"/>
            <w:vAlign w:val="center"/>
          </w:tcPr>
          <w:p w:rsidR="00086962" w:rsidRDefault="00C610A8">
            <w:pPr>
              <w:spacing w:line="300" w:lineRule="auto"/>
              <w:ind w:leftChars="-25" w:left="-53" w:rightChars="-48" w:right="-101"/>
              <w:jc w:val="left"/>
              <w:rPr>
                <w:rFonts w:ascii="??_GB2312" w:eastAsia="Times New Roman"/>
                <w:sz w:val="24"/>
              </w:rPr>
            </w:pPr>
            <w:r>
              <w:rPr>
                <w:rFonts w:ascii="??_GB2312" w:hint="eastAsia"/>
                <w:sz w:val="24"/>
              </w:rPr>
              <w:t>（绿岛风、松下、</w:t>
            </w:r>
            <w:proofErr w:type="gramStart"/>
            <w:r>
              <w:rPr>
                <w:rFonts w:ascii="??_GB2312" w:hint="eastAsia"/>
                <w:sz w:val="24"/>
              </w:rPr>
              <w:t>快净或</w:t>
            </w:r>
            <w:proofErr w:type="gramEnd"/>
            <w:r>
              <w:rPr>
                <w:rFonts w:ascii="??_GB2312" w:hint="eastAsia"/>
                <w:sz w:val="24"/>
              </w:rPr>
              <w:t>优于该品牌）</w:t>
            </w:r>
          </w:p>
        </w:tc>
      </w:tr>
      <w:tr w:rsidR="00086962">
        <w:trPr>
          <w:trHeight w:val="650"/>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17</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管道消音处理</w:t>
            </w:r>
          </w:p>
        </w:tc>
        <w:tc>
          <w:tcPr>
            <w:tcW w:w="2882" w:type="dxa"/>
            <w:vAlign w:val="center"/>
          </w:tcPr>
          <w:p w:rsidR="00086962" w:rsidRDefault="00086962">
            <w:pPr>
              <w:spacing w:line="360" w:lineRule="auto"/>
              <w:jc w:val="center"/>
              <w:rPr>
                <w:rFonts w:ascii="??_GB2312" w:eastAsia="Times New Roman" w:hAnsi="楷体"/>
                <w:color w:val="000000"/>
                <w:sz w:val="24"/>
              </w:rPr>
            </w:pPr>
          </w:p>
        </w:tc>
        <w:tc>
          <w:tcPr>
            <w:tcW w:w="983"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套</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2</w:t>
            </w:r>
          </w:p>
        </w:tc>
        <w:tc>
          <w:tcPr>
            <w:tcW w:w="5317" w:type="dxa"/>
            <w:vAlign w:val="center"/>
          </w:tcPr>
          <w:p w:rsidR="00086962" w:rsidRDefault="00C610A8">
            <w:pPr>
              <w:spacing w:line="300" w:lineRule="auto"/>
              <w:ind w:leftChars="-25" w:left="-53" w:rightChars="-48" w:right="-101"/>
              <w:jc w:val="left"/>
              <w:rPr>
                <w:rFonts w:ascii="??_GB2312"/>
                <w:sz w:val="24"/>
              </w:rPr>
            </w:pPr>
            <w:r>
              <w:rPr>
                <w:rFonts w:ascii="??_GB2312" w:hint="eastAsia"/>
                <w:sz w:val="24"/>
              </w:rPr>
              <w:t>符合国家标准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18</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净化通风管道</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int="eastAsia"/>
                <w:sz w:val="24"/>
              </w:rPr>
              <w:t>镀锌钢板δ</w:t>
            </w:r>
            <w:r>
              <w:rPr>
                <w:rFonts w:ascii="??_GB2312" w:eastAsia="Times New Roman" w:hint="eastAsia"/>
                <w:sz w:val="24"/>
              </w:rPr>
              <w:t>=0.5mm</w:t>
            </w:r>
          </w:p>
        </w:tc>
        <w:tc>
          <w:tcPr>
            <w:tcW w:w="983" w:type="dxa"/>
          </w:tcPr>
          <w:p w:rsidR="00086962" w:rsidRDefault="00C610A8">
            <w:pPr>
              <w:spacing w:line="360" w:lineRule="auto"/>
              <w:jc w:val="center"/>
              <w:outlineLvl w:val="0"/>
              <w:rPr>
                <w:rFonts w:ascii="??_GB2312" w:hAnsi="楷体"/>
                <w:color w:val="000000"/>
                <w:sz w:val="24"/>
              </w:rPr>
            </w:pPr>
            <w:r>
              <w:rPr>
                <w:rFonts w:ascii="??_GB2312" w:eastAsia="Times New Roman" w:hAnsi="楷体" w:hint="eastAsia"/>
                <w:color w:val="000000"/>
                <w:sz w:val="24"/>
              </w:rPr>
              <w:t>m2</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62.7</w:t>
            </w:r>
          </w:p>
        </w:tc>
        <w:tc>
          <w:tcPr>
            <w:tcW w:w="5317" w:type="dxa"/>
            <w:vAlign w:val="center"/>
          </w:tcPr>
          <w:p w:rsidR="00086962" w:rsidRDefault="00C610A8">
            <w:pPr>
              <w:spacing w:line="300" w:lineRule="auto"/>
              <w:ind w:rightChars="-48" w:right="-101"/>
              <w:jc w:val="left"/>
              <w:rPr>
                <w:rFonts w:ascii="??_GB2312" w:eastAsia="Times New Roman"/>
                <w:sz w:val="24"/>
              </w:rPr>
            </w:pPr>
            <w:r>
              <w:rPr>
                <w:rFonts w:ascii="??_GB2312" w:hint="eastAsia"/>
                <w:sz w:val="24"/>
              </w:rPr>
              <w:t>(</w:t>
            </w:r>
            <w:r>
              <w:rPr>
                <w:rFonts w:ascii="??_GB2312" w:hint="eastAsia"/>
                <w:sz w:val="24"/>
              </w:rPr>
              <w:t>武钢、马钢、宝钢或优于该品牌</w:t>
            </w:r>
            <w:r>
              <w:rPr>
                <w:rFonts w:ascii="??_GB2312" w:hint="eastAsia"/>
                <w:sz w:val="24"/>
              </w:rPr>
              <w:t>)</w:t>
            </w:r>
          </w:p>
        </w:tc>
      </w:tr>
      <w:tr w:rsidR="00086962">
        <w:trPr>
          <w:trHeight w:val="90"/>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19</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管道清洁</w:t>
            </w:r>
          </w:p>
        </w:tc>
        <w:tc>
          <w:tcPr>
            <w:tcW w:w="2882" w:type="dxa"/>
            <w:vAlign w:val="center"/>
          </w:tcPr>
          <w:p w:rsidR="00086962" w:rsidRDefault="00086962">
            <w:pPr>
              <w:spacing w:line="360" w:lineRule="auto"/>
              <w:jc w:val="center"/>
              <w:rPr>
                <w:rFonts w:ascii="??_GB2312" w:eastAsia="Times New Roman" w:hAnsi="楷体"/>
                <w:color w:val="000000"/>
                <w:sz w:val="24"/>
              </w:rPr>
            </w:pPr>
          </w:p>
        </w:tc>
        <w:tc>
          <w:tcPr>
            <w:tcW w:w="983"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m2</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62.7</w:t>
            </w:r>
          </w:p>
        </w:tc>
        <w:tc>
          <w:tcPr>
            <w:tcW w:w="5317" w:type="dxa"/>
            <w:vAlign w:val="center"/>
          </w:tcPr>
          <w:p w:rsidR="00086962" w:rsidRDefault="00086962">
            <w:pPr>
              <w:spacing w:line="300" w:lineRule="auto"/>
              <w:ind w:leftChars="-25" w:left="-53" w:rightChars="-48" w:right="-101"/>
              <w:jc w:val="left"/>
              <w:rPr>
                <w:rFonts w:ascii="??_GB2312"/>
                <w:sz w:val="24"/>
              </w:rPr>
            </w:pP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20</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橡塑保温</w:t>
            </w:r>
          </w:p>
        </w:tc>
        <w:tc>
          <w:tcPr>
            <w:tcW w:w="2882" w:type="dxa"/>
            <w:vAlign w:val="center"/>
          </w:tcPr>
          <w:p w:rsidR="00086962" w:rsidRDefault="00086962">
            <w:pPr>
              <w:spacing w:line="360" w:lineRule="auto"/>
              <w:jc w:val="center"/>
              <w:rPr>
                <w:rFonts w:ascii="??_GB2312" w:eastAsia="Times New Roman" w:hAnsi="楷体"/>
                <w:color w:val="000000"/>
                <w:sz w:val="24"/>
              </w:rPr>
            </w:pPr>
          </w:p>
        </w:tc>
        <w:tc>
          <w:tcPr>
            <w:tcW w:w="983" w:type="dxa"/>
          </w:tcPr>
          <w:p w:rsidR="00086962" w:rsidRDefault="00C610A8">
            <w:pPr>
              <w:spacing w:line="360" w:lineRule="auto"/>
              <w:jc w:val="center"/>
              <w:outlineLvl w:val="0"/>
              <w:rPr>
                <w:rFonts w:ascii="??_GB2312" w:eastAsia="Times New Roman" w:hAnsi="楷体"/>
                <w:color w:val="000000"/>
                <w:sz w:val="24"/>
              </w:rPr>
            </w:pPr>
            <w:r>
              <w:rPr>
                <w:rFonts w:ascii="宋体" w:cs="宋体" w:hint="eastAsia"/>
                <w:color w:val="000000"/>
                <w:sz w:val="24"/>
              </w:rPr>
              <w:t>m2</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69</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eastAsia="Times New Roman" w:hint="eastAsia"/>
                <w:sz w:val="24"/>
              </w:rPr>
              <w:t>1.</w:t>
            </w:r>
            <w:r>
              <w:rPr>
                <w:rFonts w:ascii="??_GB2312" w:eastAsia="Times New Roman" w:hint="eastAsia"/>
                <w:sz w:val="24"/>
              </w:rPr>
              <w:t>绝热材料品种</w:t>
            </w:r>
            <w:r>
              <w:rPr>
                <w:rFonts w:ascii="??_GB2312" w:eastAsia="Times New Roman" w:hint="eastAsia"/>
                <w:sz w:val="24"/>
              </w:rPr>
              <w:t>:</w:t>
            </w:r>
            <w:r>
              <w:rPr>
                <w:rFonts w:ascii="??_GB2312" w:eastAsia="Times New Roman" w:hint="eastAsia"/>
                <w:sz w:val="24"/>
              </w:rPr>
              <w:t>难燃</w:t>
            </w:r>
            <w:r>
              <w:rPr>
                <w:rFonts w:ascii="??_GB2312" w:eastAsia="Times New Roman" w:hint="eastAsia"/>
                <w:sz w:val="24"/>
              </w:rPr>
              <w:t>B1</w:t>
            </w:r>
            <w:r>
              <w:rPr>
                <w:rFonts w:ascii="??_GB2312" w:eastAsia="Times New Roman" w:hint="eastAsia"/>
                <w:sz w:val="24"/>
              </w:rPr>
              <w:t>级闭孔橡塑保温材料</w:t>
            </w:r>
          </w:p>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eastAsia="Times New Roman" w:hint="eastAsia"/>
                <w:sz w:val="24"/>
              </w:rPr>
              <w:t>2.</w:t>
            </w:r>
            <w:r>
              <w:rPr>
                <w:rFonts w:ascii="??_GB2312" w:eastAsia="Times New Roman" w:hint="eastAsia"/>
                <w:sz w:val="24"/>
              </w:rPr>
              <w:t>规格型号</w:t>
            </w:r>
            <w:r>
              <w:rPr>
                <w:rFonts w:ascii="??_GB2312" w:eastAsia="Times New Roman" w:hint="eastAsia"/>
                <w:sz w:val="24"/>
              </w:rPr>
              <w:t>:40</w:t>
            </w:r>
            <w:r>
              <w:rPr>
                <w:rFonts w:ascii="??_GB2312" w:eastAsia="Times New Roman" w:hint="eastAsia"/>
                <w:sz w:val="24"/>
              </w:rPr>
              <w:t>°时，导热系数为</w:t>
            </w:r>
            <w:r>
              <w:rPr>
                <w:rFonts w:ascii="??_GB2312" w:eastAsia="Times New Roman" w:hint="eastAsia"/>
                <w:sz w:val="24"/>
              </w:rPr>
              <w:t>0.037w/</w:t>
            </w:r>
            <w:proofErr w:type="spellStart"/>
            <w:r>
              <w:rPr>
                <w:rFonts w:ascii="??_GB2312" w:eastAsia="Times New Roman" w:hint="eastAsia"/>
                <w:sz w:val="24"/>
              </w:rPr>
              <w:t>m.k</w:t>
            </w:r>
            <w:proofErr w:type="spellEnd"/>
          </w:p>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eastAsia="Times New Roman" w:hint="eastAsia"/>
                <w:sz w:val="24"/>
              </w:rPr>
              <w:t>3.</w:t>
            </w:r>
            <w:r>
              <w:rPr>
                <w:rFonts w:ascii="??_GB2312" w:eastAsia="Times New Roman" w:hint="eastAsia"/>
                <w:sz w:val="24"/>
              </w:rPr>
              <w:t>绝热厚度</w:t>
            </w:r>
            <w:r>
              <w:rPr>
                <w:rFonts w:ascii="??_GB2312" w:eastAsia="Times New Roman" w:hint="eastAsia"/>
                <w:sz w:val="24"/>
              </w:rPr>
              <w:t>:25mm(</w:t>
            </w:r>
            <w:r>
              <w:rPr>
                <w:rFonts w:ascii="??_GB2312" w:eastAsia="Times New Roman" w:hint="eastAsia"/>
                <w:sz w:val="24"/>
              </w:rPr>
              <w:t>华美、神州</w:t>
            </w:r>
            <w:r>
              <w:rPr>
                <w:rFonts w:ascii="??_GB2312" w:hint="eastAsia"/>
                <w:sz w:val="24"/>
              </w:rPr>
              <w:t>、亚龙或优于该品牌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21</w:t>
            </w:r>
          </w:p>
        </w:tc>
        <w:tc>
          <w:tcPr>
            <w:tcW w:w="2942" w:type="dxa"/>
          </w:tcPr>
          <w:p w:rsidR="00086962" w:rsidRDefault="00C610A8">
            <w:pPr>
              <w:spacing w:line="360" w:lineRule="auto"/>
              <w:jc w:val="center"/>
              <w:outlineLvl w:val="0"/>
              <w:rPr>
                <w:rFonts w:ascii="??_GB2312" w:eastAsia="Times New Roman" w:hAnsi="楷体"/>
                <w:color w:val="000000"/>
                <w:sz w:val="24"/>
              </w:rPr>
            </w:pPr>
            <w:proofErr w:type="gramStart"/>
            <w:r>
              <w:rPr>
                <w:rFonts w:ascii="??_GB2312" w:eastAsia="Times New Roman" w:hAnsi="楷体" w:hint="eastAsia"/>
                <w:color w:val="000000"/>
                <w:sz w:val="24"/>
              </w:rPr>
              <w:t>风机软接</w:t>
            </w:r>
            <w:proofErr w:type="gramEnd"/>
          </w:p>
        </w:tc>
        <w:tc>
          <w:tcPr>
            <w:tcW w:w="2882" w:type="dxa"/>
            <w:vAlign w:val="center"/>
          </w:tcPr>
          <w:p w:rsidR="00086962" w:rsidRDefault="00086962">
            <w:pPr>
              <w:tabs>
                <w:tab w:val="left" w:pos="719"/>
              </w:tabs>
              <w:spacing w:line="360" w:lineRule="auto"/>
              <w:jc w:val="left"/>
              <w:rPr>
                <w:rFonts w:ascii="??_GB2312" w:eastAsia="Times New Roman" w:hAnsi="楷体"/>
                <w:color w:val="000000"/>
                <w:sz w:val="24"/>
              </w:rPr>
            </w:pPr>
          </w:p>
        </w:tc>
        <w:tc>
          <w:tcPr>
            <w:tcW w:w="983" w:type="dxa"/>
          </w:tcPr>
          <w:p w:rsidR="00086962" w:rsidRDefault="00C610A8">
            <w:pPr>
              <w:spacing w:line="360" w:lineRule="auto"/>
              <w:jc w:val="center"/>
              <w:outlineLvl w:val="0"/>
              <w:rPr>
                <w:rFonts w:ascii="??_GB2312" w:hAnsi="楷体"/>
                <w:color w:val="000000"/>
                <w:sz w:val="24"/>
              </w:rPr>
            </w:pPr>
            <w:proofErr w:type="gramStart"/>
            <w:r>
              <w:rPr>
                <w:rFonts w:asci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4</w:t>
            </w:r>
          </w:p>
        </w:tc>
        <w:tc>
          <w:tcPr>
            <w:tcW w:w="5317" w:type="dxa"/>
            <w:vAlign w:val="center"/>
          </w:tcPr>
          <w:p w:rsidR="00086962" w:rsidRDefault="00C610A8">
            <w:pPr>
              <w:tabs>
                <w:tab w:val="left" w:pos="703"/>
              </w:tabs>
              <w:spacing w:line="300" w:lineRule="auto"/>
              <w:ind w:rightChars="-48" w:right="-101"/>
              <w:jc w:val="left"/>
              <w:rPr>
                <w:rFonts w:ascii="??_GB2312"/>
                <w:sz w:val="24"/>
              </w:rPr>
            </w:pPr>
            <w:r>
              <w:rPr>
                <w:rFonts w:ascii="??_GB2312" w:hint="eastAsia"/>
                <w:sz w:val="24"/>
              </w:rPr>
              <w:t>符合国家标准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22</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PP</w:t>
            </w:r>
            <w:r>
              <w:rPr>
                <w:rFonts w:ascii="??_GB2312" w:eastAsia="Times New Roman" w:hAnsi="楷体" w:hint="eastAsia"/>
                <w:color w:val="000000"/>
                <w:sz w:val="24"/>
              </w:rPr>
              <w:t>风管</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hAnsi="楷体" w:hint="eastAsia"/>
                <w:color w:val="000000"/>
                <w:sz w:val="24"/>
              </w:rPr>
              <w:t>160</w:t>
            </w:r>
          </w:p>
        </w:tc>
        <w:tc>
          <w:tcPr>
            <w:tcW w:w="983" w:type="dxa"/>
          </w:tcPr>
          <w:p w:rsidR="00086962" w:rsidRDefault="00C610A8">
            <w:pPr>
              <w:spacing w:line="360" w:lineRule="auto"/>
              <w:ind w:firstLineChars="100" w:firstLine="240"/>
              <w:outlineLvl w:val="0"/>
              <w:rPr>
                <w:rFonts w:ascii="宋体" w:cs="宋体"/>
                <w:color w:val="000000"/>
                <w:sz w:val="24"/>
              </w:rPr>
            </w:pPr>
            <w:r>
              <w:rPr>
                <w:rFonts w:ascii="宋体" w:cs="宋体" w:hint="eastAsia"/>
                <w:color w:val="000000"/>
                <w:sz w:val="24"/>
              </w:rPr>
              <w:t>m</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10</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PP</w:t>
            </w:r>
            <w:r>
              <w:rPr>
                <w:rFonts w:ascii="??_GB2312" w:hint="eastAsia"/>
                <w:sz w:val="24"/>
              </w:rPr>
              <w:t>材质</w:t>
            </w:r>
            <w:r>
              <w:rPr>
                <w:rFonts w:ascii="??_GB2312" w:eastAsia="Times New Roman" w:hint="eastAsia"/>
                <w:sz w:val="24"/>
              </w:rPr>
              <w:t>（台湾归仁、台</w:t>
            </w:r>
            <w:proofErr w:type="gramStart"/>
            <w:r>
              <w:rPr>
                <w:rFonts w:ascii="??_GB2312" w:eastAsia="Times New Roman" w:hint="eastAsia"/>
                <w:sz w:val="24"/>
              </w:rPr>
              <w:t>翌</w:t>
            </w:r>
            <w:proofErr w:type="gramEnd"/>
            <w:r>
              <w:rPr>
                <w:rFonts w:ascii="??_GB2312" w:eastAsia="Times New Roman" w:hint="eastAsia"/>
                <w:sz w:val="24"/>
              </w:rPr>
              <w:t>、金鸿阳</w:t>
            </w:r>
            <w:r>
              <w:rPr>
                <w:rFonts w:ascii="??_GB2312" w:hint="eastAsia"/>
                <w:sz w:val="24"/>
              </w:rPr>
              <w:t>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23</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高效送风口</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风量：</w:t>
            </w:r>
            <w:r>
              <w:rPr>
                <w:rFonts w:ascii="??_GB2312" w:eastAsia="Times New Roman" w:hAnsi="楷体" w:hint="eastAsia"/>
                <w:color w:val="000000"/>
                <w:sz w:val="24"/>
              </w:rPr>
              <w:t>500m</w:t>
            </w:r>
            <w:r>
              <w:rPr>
                <w:rFonts w:ascii="??_GB2312" w:eastAsia="Times New Roman" w:hAnsi="楷体" w:hint="eastAsia"/>
                <w:color w:val="000000"/>
                <w:sz w:val="24"/>
              </w:rPr>
              <w:t>³</w:t>
            </w:r>
            <w:r>
              <w:rPr>
                <w:rFonts w:ascii="??_GB2312" w:eastAsia="Times New Roman" w:hAnsi="楷体" w:hint="eastAsia"/>
                <w:color w:val="000000"/>
                <w:sz w:val="24"/>
              </w:rPr>
              <w:t>/h.320x320</w:t>
            </w:r>
          </w:p>
        </w:tc>
        <w:tc>
          <w:tcPr>
            <w:tcW w:w="983" w:type="dxa"/>
          </w:tcPr>
          <w:p w:rsidR="00086962" w:rsidRDefault="00C610A8">
            <w:pPr>
              <w:spacing w:line="360" w:lineRule="auto"/>
              <w:ind w:firstLineChars="100" w:firstLine="240"/>
              <w:outlineLvl w:val="0"/>
              <w:rPr>
                <w:rFonts w:ascii="宋体" w:cs="宋体"/>
                <w:color w:val="000000"/>
                <w:sz w:val="24"/>
              </w:rPr>
            </w:pPr>
            <w:r>
              <w:rPr>
                <w:rFonts w:ascii="宋体" w:hAnsi="宋体" w:cs="宋体" w:hint="eastAsia"/>
                <w:color w:val="000000"/>
                <w:sz w:val="24"/>
              </w:rPr>
              <w:t>套</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12</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（施威克、</w:t>
            </w:r>
            <w:proofErr w:type="gramStart"/>
            <w:r>
              <w:rPr>
                <w:rFonts w:ascii="??_GB2312" w:eastAsia="Times New Roman" w:hint="eastAsia"/>
                <w:sz w:val="24"/>
              </w:rPr>
              <w:t>菲优特</w:t>
            </w:r>
            <w:r>
              <w:rPr>
                <w:rFonts w:ascii="??_GB2312" w:hint="eastAsia"/>
                <w:sz w:val="24"/>
              </w:rPr>
              <w:t>、泰净</w:t>
            </w:r>
            <w:proofErr w:type="gramEnd"/>
            <w:r>
              <w:rPr>
                <w:rFonts w:ascii="??_GB2312" w:eastAsia="Times New Roman" w:hint="eastAsia"/>
                <w:sz w:val="24"/>
              </w:rPr>
              <w:t>或优于该品牌）</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24</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高效送风口</w:t>
            </w:r>
          </w:p>
        </w:tc>
        <w:tc>
          <w:tcPr>
            <w:tcW w:w="2882" w:type="dxa"/>
            <w:vAlign w:val="center"/>
          </w:tcPr>
          <w:p w:rsidR="00086962" w:rsidRDefault="00C610A8">
            <w:pPr>
              <w:spacing w:line="360" w:lineRule="auto"/>
              <w:jc w:val="center"/>
              <w:rPr>
                <w:rFonts w:ascii="??_GB2312" w:hAnsi="楷体"/>
                <w:color w:val="000000"/>
                <w:sz w:val="24"/>
              </w:rPr>
            </w:pPr>
            <w:r>
              <w:rPr>
                <w:rFonts w:ascii="??_GB2312" w:eastAsia="Times New Roman" w:hAnsi="楷体" w:hint="eastAsia"/>
                <w:color w:val="000000"/>
                <w:sz w:val="24"/>
              </w:rPr>
              <w:t>风量：</w:t>
            </w:r>
            <w:r>
              <w:rPr>
                <w:rFonts w:ascii="??_GB2312" w:eastAsia="Times New Roman" w:hAnsi="楷体" w:hint="eastAsia"/>
                <w:color w:val="000000"/>
                <w:sz w:val="24"/>
              </w:rPr>
              <w:t>1000m</w:t>
            </w:r>
            <w:r>
              <w:rPr>
                <w:rFonts w:ascii="??_GB2312" w:eastAsia="Times New Roman" w:hAnsi="楷体" w:hint="eastAsia"/>
                <w:color w:val="000000"/>
                <w:sz w:val="24"/>
              </w:rPr>
              <w:t>³</w:t>
            </w:r>
            <w:r>
              <w:rPr>
                <w:rFonts w:ascii="??_GB2312" w:eastAsia="Times New Roman" w:hAnsi="楷体" w:hint="eastAsia"/>
                <w:color w:val="000000"/>
                <w:sz w:val="24"/>
              </w:rPr>
              <w:t>/h.</w:t>
            </w:r>
          </w:p>
        </w:tc>
        <w:tc>
          <w:tcPr>
            <w:tcW w:w="983" w:type="dxa"/>
          </w:tcPr>
          <w:p w:rsidR="00086962" w:rsidRDefault="00C610A8">
            <w:pPr>
              <w:spacing w:line="360" w:lineRule="auto"/>
              <w:ind w:firstLineChars="100" w:firstLine="240"/>
              <w:outlineLvl w:val="0"/>
              <w:rPr>
                <w:rFonts w:ascii="宋体" w:cs="宋体"/>
                <w:color w:val="000000"/>
                <w:sz w:val="24"/>
              </w:rPr>
            </w:pPr>
            <w:r>
              <w:rPr>
                <w:rFonts w:ascii="宋体" w:hAnsi="宋体" w:cs="宋体" w:hint="eastAsia"/>
                <w:color w:val="000000"/>
                <w:sz w:val="24"/>
              </w:rPr>
              <w:t>套</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2</w:t>
            </w:r>
          </w:p>
        </w:tc>
        <w:tc>
          <w:tcPr>
            <w:tcW w:w="5317" w:type="dxa"/>
            <w:vAlign w:val="center"/>
          </w:tcPr>
          <w:p w:rsidR="00086962" w:rsidRDefault="00C610A8">
            <w:pPr>
              <w:tabs>
                <w:tab w:val="left" w:pos="1153"/>
              </w:tabs>
              <w:spacing w:line="300" w:lineRule="auto"/>
              <w:ind w:leftChars="-25" w:left="-53" w:rightChars="-48" w:right="-101"/>
              <w:jc w:val="left"/>
              <w:rPr>
                <w:rFonts w:ascii="??_GB2312"/>
                <w:sz w:val="24"/>
              </w:rPr>
            </w:pPr>
            <w:r>
              <w:rPr>
                <w:rFonts w:ascii="??_GB2312" w:hint="eastAsia"/>
                <w:sz w:val="24"/>
              </w:rPr>
              <w:t>符合国家标准</w:t>
            </w:r>
            <w:r>
              <w:rPr>
                <w:rFonts w:ascii="??_GB2312" w:eastAsia="Times New Roman" w:hint="eastAsia"/>
                <w:sz w:val="24"/>
              </w:rPr>
              <w:t>（施威克、</w:t>
            </w:r>
            <w:proofErr w:type="gramStart"/>
            <w:r>
              <w:rPr>
                <w:rFonts w:ascii="??_GB2312" w:eastAsia="Times New Roman" w:hint="eastAsia"/>
                <w:sz w:val="24"/>
              </w:rPr>
              <w:t>菲优特</w:t>
            </w:r>
            <w:r>
              <w:rPr>
                <w:rFonts w:ascii="??_GB2312" w:hint="eastAsia"/>
                <w:sz w:val="24"/>
              </w:rPr>
              <w:t>、泰净</w:t>
            </w:r>
            <w:proofErr w:type="gramEnd"/>
            <w:r>
              <w:rPr>
                <w:rFonts w:ascii="??_GB2312" w:eastAsia="Times New Roman" w:hint="eastAsia"/>
                <w:sz w:val="24"/>
              </w:rPr>
              <w:t>或优于该品牌）</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25</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方形散流器</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200*200</w:t>
            </w:r>
          </w:p>
        </w:tc>
        <w:tc>
          <w:tcPr>
            <w:tcW w:w="983" w:type="dxa"/>
          </w:tcPr>
          <w:p w:rsidR="00086962" w:rsidRDefault="00C610A8">
            <w:pPr>
              <w:spacing w:line="360" w:lineRule="auto"/>
              <w:ind w:firstLineChars="100" w:firstLine="240"/>
              <w:outlineLvl w:val="0"/>
              <w:rPr>
                <w:rFonts w:ascii="宋体" w:hAnsi="宋体" w:cs="宋体"/>
                <w:color w:val="000000"/>
                <w:sz w:val="24"/>
              </w:rPr>
            </w:pPr>
            <w:proofErr w:type="gramStart"/>
            <w:r>
              <w:rPr>
                <w:rFonts w:ascii="宋体" w:hAns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1</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26</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铝合金单层排风百叶</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320x200</w:t>
            </w:r>
          </w:p>
        </w:tc>
        <w:tc>
          <w:tcPr>
            <w:tcW w:w="983" w:type="dxa"/>
          </w:tcPr>
          <w:p w:rsidR="00086962" w:rsidRDefault="00C610A8">
            <w:pPr>
              <w:spacing w:line="360" w:lineRule="auto"/>
              <w:ind w:firstLineChars="100" w:firstLine="240"/>
              <w:outlineLvl w:val="0"/>
              <w:rPr>
                <w:rFonts w:ascii="宋体" w:hAnsi="宋体" w:cs="宋体"/>
                <w:color w:val="000000"/>
                <w:sz w:val="24"/>
              </w:rPr>
            </w:pPr>
            <w:proofErr w:type="gramStart"/>
            <w:r>
              <w:rPr>
                <w:rFonts w:ascii="宋体" w:hAns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11</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27</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铝合金单层排风百叶</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200x200</w:t>
            </w:r>
          </w:p>
        </w:tc>
        <w:tc>
          <w:tcPr>
            <w:tcW w:w="983" w:type="dxa"/>
          </w:tcPr>
          <w:p w:rsidR="00086962" w:rsidRDefault="00C610A8">
            <w:pPr>
              <w:spacing w:line="360" w:lineRule="auto"/>
              <w:ind w:firstLineChars="100" w:firstLine="240"/>
              <w:outlineLvl w:val="0"/>
              <w:rPr>
                <w:rFonts w:ascii="宋体" w:hAnsi="宋体" w:cs="宋体"/>
                <w:color w:val="000000"/>
                <w:sz w:val="24"/>
              </w:rPr>
            </w:pPr>
            <w:proofErr w:type="gramStart"/>
            <w:r>
              <w:rPr>
                <w:rFonts w:ascii="宋体" w:hAns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1</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lastRenderedPageBreak/>
              <w:t>28</w:t>
            </w:r>
          </w:p>
        </w:tc>
        <w:tc>
          <w:tcPr>
            <w:tcW w:w="2942" w:type="dxa"/>
          </w:tcPr>
          <w:p w:rsidR="00086962" w:rsidRDefault="00C610A8">
            <w:pPr>
              <w:spacing w:line="360" w:lineRule="auto"/>
              <w:ind w:firstLineChars="300" w:firstLine="720"/>
              <w:outlineLvl w:val="0"/>
              <w:rPr>
                <w:rFonts w:ascii="??_GB2312" w:eastAsia="Times New Roman" w:hAnsi="楷体"/>
                <w:color w:val="000000"/>
                <w:sz w:val="24"/>
              </w:rPr>
            </w:pPr>
            <w:r>
              <w:rPr>
                <w:rFonts w:ascii="??_GB2312" w:eastAsia="Times New Roman" w:hAnsi="楷体" w:hint="eastAsia"/>
                <w:color w:val="000000"/>
                <w:sz w:val="24"/>
              </w:rPr>
              <w:t>手动调节阀</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200*200</w:t>
            </w:r>
          </w:p>
        </w:tc>
        <w:tc>
          <w:tcPr>
            <w:tcW w:w="983" w:type="dxa"/>
          </w:tcPr>
          <w:p w:rsidR="00086962" w:rsidRDefault="00C610A8">
            <w:pPr>
              <w:spacing w:line="360" w:lineRule="auto"/>
              <w:ind w:firstLineChars="100" w:firstLine="240"/>
              <w:outlineLvl w:val="0"/>
              <w:rPr>
                <w:rFonts w:ascii="宋体" w:hAnsi="宋体" w:cs="宋体"/>
                <w:color w:val="000000"/>
                <w:sz w:val="24"/>
              </w:rPr>
            </w:pPr>
            <w:proofErr w:type="gramStart"/>
            <w:r>
              <w:rPr>
                <w:rFonts w:ascii="宋体" w:hAnsi="宋体" w:cs="宋体" w:hint="eastAsia"/>
                <w:color w:val="000000"/>
                <w:sz w:val="24"/>
              </w:rPr>
              <w:t>个</w:t>
            </w:r>
            <w:proofErr w:type="gramEnd"/>
          </w:p>
        </w:tc>
        <w:tc>
          <w:tcPr>
            <w:tcW w:w="1176" w:type="dxa"/>
          </w:tcPr>
          <w:p w:rsidR="00086962" w:rsidRDefault="00C610A8">
            <w:pPr>
              <w:spacing w:line="360" w:lineRule="auto"/>
              <w:outlineLvl w:val="0"/>
              <w:rPr>
                <w:rFonts w:ascii="??_GB2312" w:hAnsi="楷体"/>
                <w:color w:val="000000"/>
                <w:sz w:val="24"/>
              </w:rPr>
            </w:pPr>
            <w:r>
              <w:rPr>
                <w:rFonts w:ascii="??_GB2312" w:hAnsi="楷体" w:hint="eastAsia"/>
                <w:color w:val="000000"/>
                <w:sz w:val="24"/>
              </w:rPr>
              <w:t xml:space="preserve">   22</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w:t>
            </w:r>
            <w:r>
              <w:rPr>
                <w:rFonts w:ascii="??_GB2312" w:eastAsia="Times New Roman" w:hint="eastAsia"/>
                <w:sz w:val="24"/>
              </w:rPr>
              <w:t>葛智、盈达、</w:t>
            </w:r>
            <w:proofErr w:type="gramStart"/>
            <w:r>
              <w:rPr>
                <w:rFonts w:ascii="??_GB2312" w:eastAsia="Times New Roman" w:hint="eastAsia"/>
                <w:sz w:val="24"/>
              </w:rPr>
              <w:t>研</w:t>
            </w:r>
            <w:proofErr w:type="gramEnd"/>
            <w:r>
              <w:rPr>
                <w:rFonts w:ascii="??_GB2312" w:eastAsia="Times New Roman" w:hint="eastAsia"/>
                <w:sz w:val="24"/>
              </w:rPr>
              <w:t>普或优于该品牌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29</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手动调节阀</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320*200</w:t>
            </w:r>
          </w:p>
        </w:tc>
        <w:tc>
          <w:tcPr>
            <w:tcW w:w="983" w:type="dxa"/>
          </w:tcPr>
          <w:p w:rsidR="00086962" w:rsidRDefault="00C610A8">
            <w:pPr>
              <w:spacing w:line="360" w:lineRule="auto"/>
              <w:ind w:firstLineChars="100" w:firstLine="240"/>
              <w:outlineLvl w:val="0"/>
              <w:rPr>
                <w:rFonts w:ascii="宋体" w:hAnsi="宋体" w:cs="宋体"/>
                <w:color w:val="000000"/>
                <w:sz w:val="24"/>
              </w:rPr>
            </w:pPr>
            <w:proofErr w:type="gramStart"/>
            <w:r>
              <w:rPr>
                <w:rFonts w:ascii="宋体" w:hAns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2</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w:t>
            </w:r>
            <w:r>
              <w:rPr>
                <w:rFonts w:ascii="??_GB2312" w:eastAsia="Times New Roman" w:hint="eastAsia"/>
                <w:sz w:val="24"/>
              </w:rPr>
              <w:t>葛智、盈达、</w:t>
            </w:r>
            <w:proofErr w:type="gramStart"/>
            <w:r>
              <w:rPr>
                <w:rFonts w:ascii="??_GB2312" w:eastAsia="Times New Roman" w:hint="eastAsia"/>
                <w:sz w:val="24"/>
              </w:rPr>
              <w:t>研</w:t>
            </w:r>
            <w:proofErr w:type="gramEnd"/>
            <w:r>
              <w:rPr>
                <w:rFonts w:ascii="??_GB2312" w:eastAsia="Times New Roman" w:hint="eastAsia"/>
                <w:sz w:val="24"/>
              </w:rPr>
              <w:t>普或优于该品牌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30</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hAnsi="楷体" w:hint="eastAsia"/>
                <w:color w:val="000000"/>
                <w:sz w:val="24"/>
              </w:rPr>
              <w:t>电动阀</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w:t>
            </w:r>
            <w:r>
              <w:rPr>
                <w:rFonts w:ascii="??_GB2312" w:eastAsia="Times New Roman" w:hAnsi="楷体" w:hint="eastAsia"/>
                <w:color w:val="000000"/>
                <w:sz w:val="24"/>
              </w:rPr>
              <w:t>160mm</w:t>
            </w:r>
          </w:p>
        </w:tc>
        <w:tc>
          <w:tcPr>
            <w:tcW w:w="983" w:type="dxa"/>
          </w:tcPr>
          <w:p w:rsidR="00086962" w:rsidRDefault="00C610A8">
            <w:pPr>
              <w:spacing w:line="360" w:lineRule="auto"/>
              <w:ind w:firstLineChars="100" w:firstLine="240"/>
              <w:outlineLvl w:val="0"/>
              <w:rPr>
                <w:rFonts w:ascii="宋体" w:hAnsi="宋体" w:cs="宋体"/>
                <w:color w:val="000000"/>
                <w:sz w:val="24"/>
              </w:rPr>
            </w:pPr>
            <w:proofErr w:type="gramStart"/>
            <w:r>
              <w:rPr>
                <w:rFonts w:ascii="宋体" w:hAns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2</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w:t>
            </w:r>
            <w:r>
              <w:rPr>
                <w:rFonts w:ascii="??_GB2312" w:eastAsia="Times New Roman" w:hint="eastAsia"/>
                <w:sz w:val="24"/>
              </w:rPr>
              <w:t>葛智、盈达、</w:t>
            </w:r>
            <w:proofErr w:type="gramStart"/>
            <w:r>
              <w:rPr>
                <w:rFonts w:ascii="??_GB2312" w:eastAsia="Times New Roman" w:hint="eastAsia"/>
                <w:sz w:val="24"/>
              </w:rPr>
              <w:t>研</w:t>
            </w:r>
            <w:proofErr w:type="gramEnd"/>
            <w:r>
              <w:rPr>
                <w:rFonts w:ascii="??_GB2312" w:eastAsia="Times New Roman" w:hint="eastAsia"/>
                <w:sz w:val="24"/>
              </w:rPr>
              <w:t>普或优于该品牌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31</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hAnsi="楷体" w:hint="eastAsia"/>
                <w:color w:val="000000"/>
                <w:sz w:val="24"/>
              </w:rPr>
              <w:t>电动阀</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200*200</w:t>
            </w:r>
          </w:p>
        </w:tc>
        <w:tc>
          <w:tcPr>
            <w:tcW w:w="983" w:type="dxa"/>
          </w:tcPr>
          <w:p w:rsidR="00086962" w:rsidRDefault="00C610A8">
            <w:pPr>
              <w:spacing w:line="360" w:lineRule="auto"/>
              <w:outlineLvl w:val="0"/>
              <w:rPr>
                <w:rFonts w:ascii="宋体" w:hAnsi="宋体" w:cs="宋体"/>
                <w:color w:val="000000"/>
                <w:sz w:val="24"/>
              </w:rPr>
            </w:pPr>
            <w:r>
              <w:rPr>
                <w:rFonts w:ascii="宋体" w:hAnsi="宋体" w:cs="宋体" w:hint="eastAsia"/>
                <w:color w:val="000000"/>
                <w:sz w:val="24"/>
              </w:rPr>
              <w:t xml:space="preserve">  </w:t>
            </w:r>
            <w:proofErr w:type="gramStart"/>
            <w:r>
              <w:rPr>
                <w:rFonts w:ascii="宋体" w:hAnsi="宋体" w:cs="宋体" w:hint="eastAsia"/>
                <w:color w:val="000000"/>
                <w:sz w:val="24"/>
              </w:rPr>
              <w:t>个</w:t>
            </w:r>
            <w:proofErr w:type="gramEnd"/>
          </w:p>
        </w:tc>
        <w:tc>
          <w:tcPr>
            <w:tcW w:w="1176" w:type="dxa"/>
          </w:tcPr>
          <w:p w:rsidR="00086962" w:rsidRDefault="00C610A8">
            <w:pPr>
              <w:spacing w:line="360" w:lineRule="auto"/>
              <w:ind w:firstLineChars="200" w:firstLine="480"/>
              <w:outlineLvl w:val="0"/>
              <w:rPr>
                <w:rFonts w:ascii="??_GB2312" w:hAnsi="楷体"/>
                <w:color w:val="000000"/>
                <w:sz w:val="24"/>
              </w:rPr>
            </w:pPr>
            <w:r>
              <w:rPr>
                <w:rFonts w:ascii="??_GB2312" w:hAnsi="楷体" w:hint="eastAsia"/>
                <w:color w:val="000000"/>
                <w:sz w:val="24"/>
              </w:rPr>
              <w:t>2</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w:t>
            </w:r>
            <w:r>
              <w:rPr>
                <w:rFonts w:ascii="??_GB2312" w:eastAsia="Times New Roman" w:hint="eastAsia"/>
                <w:sz w:val="24"/>
              </w:rPr>
              <w:t>葛智、盈达、</w:t>
            </w:r>
            <w:proofErr w:type="gramStart"/>
            <w:r>
              <w:rPr>
                <w:rFonts w:ascii="??_GB2312" w:eastAsia="Times New Roman" w:hint="eastAsia"/>
                <w:sz w:val="24"/>
              </w:rPr>
              <w:t>研</w:t>
            </w:r>
            <w:proofErr w:type="gramEnd"/>
            <w:r>
              <w:rPr>
                <w:rFonts w:ascii="??_GB2312" w:eastAsia="Times New Roman" w:hint="eastAsia"/>
                <w:sz w:val="24"/>
              </w:rPr>
              <w:t>普或优于该品牌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32</w:t>
            </w:r>
          </w:p>
        </w:tc>
        <w:tc>
          <w:tcPr>
            <w:tcW w:w="2942"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电动阀</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w:t>
            </w:r>
            <w:r>
              <w:rPr>
                <w:rFonts w:ascii="??_GB2312" w:eastAsia="Times New Roman" w:hAnsi="楷体" w:hint="eastAsia"/>
                <w:color w:val="000000"/>
                <w:sz w:val="24"/>
              </w:rPr>
              <w:t>110mm</w:t>
            </w:r>
          </w:p>
        </w:tc>
        <w:tc>
          <w:tcPr>
            <w:tcW w:w="983" w:type="dxa"/>
          </w:tcPr>
          <w:p w:rsidR="00086962" w:rsidRDefault="00C610A8">
            <w:pPr>
              <w:spacing w:line="360" w:lineRule="auto"/>
              <w:ind w:firstLineChars="100" w:firstLine="240"/>
              <w:outlineLvl w:val="0"/>
              <w:rPr>
                <w:rFonts w:ascii="宋体" w:hAnsi="宋体" w:cs="宋体"/>
                <w:color w:val="000000"/>
                <w:sz w:val="24"/>
              </w:rPr>
            </w:pPr>
            <w:proofErr w:type="gramStart"/>
            <w:r>
              <w:rPr>
                <w:rFonts w:ascii="宋体" w:hAns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4</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w:t>
            </w:r>
            <w:r>
              <w:rPr>
                <w:rFonts w:ascii="??_GB2312" w:eastAsia="Times New Roman" w:hint="eastAsia"/>
                <w:sz w:val="24"/>
              </w:rPr>
              <w:t>葛智、盈达、</w:t>
            </w:r>
            <w:proofErr w:type="gramStart"/>
            <w:r>
              <w:rPr>
                <w:rFonts w:ascii="??_GB2312" w:eastAsia="Times New Roman" w:hint="eastAsia"/>
                <w:sz w:val="24"/>
              </w:rPr>
              <w:t>研</w:t>
            </w:r>
            <w:proofErr w:type="gramEnd"/>
            <w:r>
              <w:rPr>
                <w:rFonts w:ascii="??_GB2312" w:eastAsia="Times New Roman" w:hint="eastAsia"/>
                <w:sz w:val="24"/>
              </w:rPr>
              <w:t>普或优于该品牌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33</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防雨百叶</w:t>
            </w:r>
          </w:p>
        </w:tc>
        <w:tc>
          <w:tcPr>
            <w:tcW w:w="2882"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定制</w:t>
            </w:r>
          </w:p>
        </w:tc>
        <w:tc>
          <w:tcPr>
            <w:tcW w:w="983" w:type="dxa"/>
          </w:tcPr>
          <w:p w:rsidR="00086962" w:rsidRDefault="00C610A8">
            <w:pPr>
              <w:spacing w:line="360" w:lineRule="auto"/>
              <w:ind w:firstLineChars="100" w:firstLine="240"/>
              <w:outlineLvl w:val="0"/>
              <w:rPr>
                <w:rFonts w:ascii="宋体" w:hAnsi="宋体" w:cs="宋体"/>
                <w:color w:val="000000"/>
                <w:sz w:val="24"/>
              </w:rPr>
            </w:pPr>
            <w:proofErr w:type="gramStart"/>
            <w:r>
              <w:rPr>
                <w:rFonts w:ascii="宋体" w:hAns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6</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34</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空调外</w:t>
            </w:r>
            <w:proofErr w:type="gramStart"/>
            <w:r>
              <w:rPr>
                <w:rFonts w:ascii="??_GB2312" w:eastAsia="Times New Roman" w:hAnsi="楷体" w:hint="eastAsia"/>
                <w:color w:val="000000"/>
                <w:sz w:val="24"/>
              </w:rPr>
              <w:t>机基础</w:t>
            </w:r>
            <w:proofErr w:type="gramEnd"/>
          </w:p>
        </w:tc>
        <w:tc>
          <w:tcPr>
            <w:tcW w:w="2882" w:type="dxa"/>
            <w:vAlign w:val="center"/>
          </w:tcPr>
          <w:p w:rsidR="00086962" w:rsidRDefault="00086962">
            <w:pPr>
              <w:spacing w:line="360" w:lineRule="auto"/>
              <w:jc w:val="center"/>
              <w:rPr>
                <w:rFonts w:ascii="??_GB2312" w:eastAsia="Times New Roman" w:hAnsi="楷体"/>
                <w:color w:val="000000"/>
                <w:sz w:val="24"/>
              </w:rPr>
            </w:pPr>
          </w:p>
        </w:tc>
        <w:tc>
          <w:tcPr>
            <w:tcW w:w="983" w:type="dxa"/>
          </w:tcPr>
          <w:p w:rsidR="00086962" w:rsidRDefault="00C610A8">
            <w:pPr>
              <w:spacing w:line="360" w:lineRule="auto"/>
              <w:ind w:firstLineChars="100" w:firstLine="240"/>
              <w:outlineLvl w:val="0"/>
              <w:rPr>
                <w:rFonts w:ascii="宋体" w:hAnsi="宋体" w:cs="宋体"/>
                <w:color w:val="000000"/>
                <w:sz w:val="24"/>
              </w:rPr>
            </w:pPr>
            <w:r>
              <w:rPr>
                <w:rFonts w:ascii="宋体" w:hAnsi="宋体" w:cs="宋体" w:hint="eastAsia"/>
                <w:color w:val="000000"/>
                <w:sz w:val="24"/>
              </w:rPr>
              <w:t>项</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1</w:t>
            </w:r>
          </w:p>
        </w:tc>
        <w:tc>
          <w:tcPr>
            <w:tcW w:w="5317" w:type="dxa"/>
            <w:vAlign w:val="center"/>
          </w:tcPr>
          <w:p w:rsidR="00086962" w:rsidRDefault="00086962">
            <w:pPr>
              <w:tabs>
                <w:tab w:val="left" w:pos="1153"/>
              </w:tabs>
              <w:spacing w:line="300" w:lineRule="auto"/>
              <w:ind w:leftChars="-25" w:left="-53" w:rightChars="-48" w:right="-101"/>
              <w:jc w:val="left"/>
              <w:rPr>
                <w:rFonts w:ascii="??_GB2312" w:eastAsia="Times New Roman"/>
                <w:sz w:val="24"/>
              </w:rPr>
            </w:pP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35</w:t>
            </w:r>
          </w:p>
        </w:tc>
        <w:tc>
          <w:tcPr>
            <w:tcW w:w="2942" w:type="dxa"/>
          </w:tcPr>
          <w:p w:rsidR="00086962" w:rsidRDefault="00C610A8">
            <w:pPr>
              <w:spacing w:line="360" w:lineRule="auto"/>
              <w:ind w:firstLineChars="200" w:firstLine="480"/>
              <w:outlineLvl w:val="0"/>
              <w:rPr>
                <w:rFonts w:ascii="??_GB2312" w:eastAsia="Times New Roman" w:hAnsi="楷体"/>
                <w:color w:val="000000"/>
                <w:sz w:val="24"/>
              </w:rPr>
            </w:pPr>
            <w:r>
              <w:rPr>
                <w:rFonts w:ascii="??_GB2312" w:hAnsi="楷体" w:hint="eastAsia"/>
                <w:color w:val="000000"/>
                <w:sz w:val="24"/>
              </w:rPr>
              <w:t>风管配件及辅材</w:t>
            </w:r>
          </w:p>
        </w:tc>
        <w:tc>
          <w:tcPr>
            <w:tcW w:w="2882" w:type="dxa"/>
            <w:vAlign w:val="center"/>
          </w:tcPr>
          <w:p w:rsidR="00086962" w:rsidRDefault="00086962">
            <w:pPr>
              <w:spacing w:line="360" w:lineRule="auto"/>
              <w:jc w:val="center"/>
              <w:rPr>
                <w:rFonts w:ascii="??_GB2312" w:eastAsia="Times New Roman" w:hAnsi="楷体"/>
                <w:color w:val="000000"/>
                <w:sz w:val="24"/>
              </w:rPr>
            </w:pPr>
          </w:p>
        </w:tc>
        <w:tc>
          <w:tcPr>
            <w:tcW w:w="983" w:type="dxa"/>
          </w:tcPr>
          <w:p w:rsidR="00086962" w:rsidRDefault="00C610A8">
            <w:pPr>
              <w:spacing w:line="360" w:lineRule="auto"/>
              <w:ind w:firstLineChars="100" w:firstLine="240"/>
              <w:outlineLvl w:val="0"/>
              <w:rPr>
                <w:rFonts w:ascii="宋体" w:hAnsi="宋体" w:cs="宋体"/>
                <w:color w:val="000000"/>
                <w:sz w:val="24"/>
              </w:rPr>
            </w:pPr>
            <w:r>
              <w:rPr>
                <w:rFonts w:ascii="宋体" w:hAnsi="宋体" w:cs="宋体" w:hint="eastAsia"/>
                <w:color w:val="000000"/>
                <w:sz w:val="24"/>
              </w:rPr>
              <w:t>项</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1</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eastAsia="Times New Roman" w:hint="eastAsia"/>
                <w:sz w:val="24"/>
              </w:rPr>
              <w:t>含乙字弯、大小头、法兰</w:t>
            </w:r>
            <w:r>
              <w:rPr>
                <w:rFonts w:ascii="??_GB2312" w:hint="eastAsia"/>
                <w:sz w:val="24"/>
              </w:rPr>
              <w:t>、焊材、吊筋、抱箍、软管、支架等</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36</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送排风机组联动系统</w:t>
            </w:r>
          </w:p>
        </w:tc>
        <w:tc>
          <w:tcPr>
            <w:tcW w:w="2882" w:type="dxa"/>
            <w:vAlign w:val="center"/>
          </w:tcPr>
          <w:p w:rsidR="00086962" w:rsidRDefault="00086962">
            <w:pPr>
              <w:spacing w:line="360" w:lineRule="auto"/>
              <w:jc w:val="center"/>
              <w:rPr>
                <w:rFonts w:ascii="??_GB2312" w:eastAsia="Times New Roman" w:hAnsi="楷体"/>
                <w:color w:val="000000"/>
                <w:sz w:val="24"/>
              </w:rPr>
            </w:pPr>
          </w:p>
        </w:tc>
        <w:tc>
          <w:tcPr>
            <w:tcW w:w="983" w:type="dxa"/>
          </w:tcPr>
          <w:p w:rsidR="00086962" w:rsidRDefault="00C610A8">
            <w:pPr>
              <w:spacing w:line="360" w:lineRule="auto"/>
              <w:ind w:firstLineChars="100" w:firstLine="240"/>
              <w:outlineLvl w:val="0"/>
              <w:rPr>
                <w:rFonts w:ascii="宋体" w:hAnsi="宋体" w:cs="宋体"/>
                <w:color w:val="000000"/>
                <w:sz w:val="24"/>
              </w:rPr>
            </w:pPr>
            <w:r>
              <w:rPr>
                <w:rFonts w:ascii="宋体" w:hAnsi="宋体" w:cs="宋体" w:hint="eastAsia"/>
                <w:color w:val="000000"/>
                <w:sz w:val="24"/>
              </w:rPr>
              <w:t>套</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3</w:t>
            </w:r>
          </w:p>
        </w:tc>
        <w:tc>
          <w:tcPr>
            <w:tcW w:w="5317" w:type="dxa"/>
            <w:vAlign w:val="center"/>
          </w:tcPr>
          <w:p w:rsidR="00086962" w:rsidRDefault="00086962">
            <w:pPr>
              <w:tabs>
                <w:tab w:val="left" w:pos="1153"/>
              </w:tabs>
              <w:spacing w:line="300" w:lineRule="auto"/>
              <w:ind w:leftChars="-25" w:left="-53" w:rightChars="-48" w:right="-101"/>
              <w:jc w:val="left"/>
              <w:rPr>
                <w:rFonts w:ascii="??_GB2312" w:eastAsia="Times New Roman"/>
                <w:sz w:val="24"/>
              </w:rPr>
            </w:pP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37</w:t>
            </w:r>
          </w:p>
        </w:tc>
        <w:tc>
          <w:tcPr>
            <w:tcW w:w="2942" w:type="dxa"/>
          </w:tcPr>
          <w:p w:rsidR="00086962" w:rsidRDefault="00C610A8">
            <w:pPr>
              <w:spacing w:line="360" w:lineRule="auto"/>
              <w:jc w:val="center"/>
              <w:outlineLvl w:val="0"/>
              <w:rPr>
                <w:rFonts w:ascii="??_GB2312" w:hAnsi="楷体"/>
                <w:color w:val="000000"/>
                <w:sz w:val="24"/>
              </w:rPr>
            </w:pPr>
            <w:r>
              <w:rPr>
                <w:rFonts w:ascii="??_GB2312" w:eastAsia="Times New Roman" w:hAnsi="楷体" w:hint="eastAsia"/>
                <w:color w:val="000000"/>
                <w:sz w:val="24"/>
              </w:rPr>
              <w:t>活性炭吸附段</w:t>
            </w:r>
          </w:p>
        </w:tc>
        <w:tc>
          <w:tcPr>
            <w:tcW w:w="2882" w:type="dxa"/>
            <w:vAlign w:val="center"/>
          </w:tcPr>
          <w:p w:rsidR="00086962" w:rsidRDefault="00086962">
            <w:pPr>
              <w:spacing w:line="360" w:lineRule="auto"/>
              <w:jc w:val="center"/>
              <w:rPr>
                <w:rFonts w:ascii="??_GB2312" w:eastAsia="Times New Roman" w:hAnsi="楷体"/>
                <w:color w:val="000000"/>
                <w:sz w:val="24"/>
              </w:rPr>
            </w:pPr>
          </w:p>
        </w:tc>
        <w:tc>
          <w:tcPr>
            <w:tcW w:w="983" w:type="dxa"/>
          </w:tcPr>
          <w:p w:rsidR="00086962" w:rsidRDefault="00C610A8">
            <w:pPr>
              <w:spacing w:line="360" w:lineRule="auto"/>
              <w:ind w:firstLineChars="100" w:firstLine="240"/>
              <w:outlineLvl w:val="0"/>
              <w:rPr>
                <w:rFonts w:ascii="宋体" w:hAnsi="宋体" w:cs="宋体"/>
                <w:color w:val="000000"/>
                <w:sz w:val="24"/>
              </w:rPr>
            </w:pPr>
            <w:proofErr w:type="gramStart"/>
            <w:r>
              <w:rPr>
                <w:rFonts w:ascii="宋体" w:hAns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2</w:t>
            </w:r>
          </w:p>
        </w:tc>
        <w:tc>
          <w:tcPr>
            <w:tcW w:w="5317" w:type="dxa"/>
            <w:vAlign w:val="center"/>
          </w:tcPr>
          <w:p w:rsidR="00086962" w:rsidRDefault="00C610A8">
            <w:pPr>
              <w:tabs>
                <w:tab w:val="left" w:pos="1153"/>
              </w:tabs>
              <w:spacing w:line="300" w:lineRule="auto"/>
              <w:ind w:leftChars="-25" w:left="-53" w:rightChars="-48" w:right="-101"/>
              <w:jc w:val="left"/>
              <w:rPr>
                <w:rFonts w:ascii="??_GB2312"/>
                <w:sz w:val="24"/>
              </w:rPr>
            </w:pPr>
            <w:r>
              <w:rPr>
                <w:rFonts w:ascii="??_GB2312" w:hint="eastAsia"/>
                <w:sz w:val="24"/>
              </w:rPr>
              <w:t>符合国家标准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38</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配电柜</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APZ</w:t>
            </w:r>
            <w:r>
              <w:rPr>
                <w:rFonts w:ascii="??_GB2312" w:eastAsia="Times New Roman" w:hAnsi="楷体" w:hint="eastAsia"/>
                <w:color w:val="000000"/>
                <w:sz w:val="24"/>
              </w:rPr>
              <w:t>，额定功率</w:t>
            </w:r>
            <w:r>
              <w:rPr>
                <w:rFonts w:ascii="??_GB2312" w:eastAsia="Times New Roman" w:hAnsi="楷体" w:hint="eastAsia"/>
                <w:color w:val="000000"/>
                <w:sz w:val="24"/>
              </w:rPr>
              <w:t>30KW</w:t>
            </w:r>
            <w:r>
              <w:rPr>
                <w:rFonts w:ascii="??_GB2312" w:eastAsia="Times New Roman" w:hAnsi="楷体" w:hint="eastAsia"/>
                <w:color w:val="000000"/>
                <w:sz w:val="24"/>
              </w:rPr>
              <w:t>，浪涌保护器</w:t>
            </w:r>
          </w:p>
        </w:tc>
        <w:tc>
          <w:tcPr>
            <w:tcW w:w="983" w:type="dxa"/>
          </w:tcPr>
          <w:p w:rsidR="00086962" w:rsidRDefault="00C610A8">
            <w:pPr>
              <w:spacing w:line="360" w:lineRule="auto"/>
              <w:ind w:firstLineChars="100" w:firstLine="240"/>
              <w:outlineLvl w:val="0"/>
              <w:rPr>
                <w:rFonts w:ascii="宋体" w:hAnsi="宋体" w:cs="宋体"/>
                <w:color w:val="000000"/>
                <w:sz w:val="24"/>
              </w:rPr>
            </w:pPr>
            <w:r>
              <w:rPr>
                <w:rFonts w:ascii="宋体" w:hAnsi="宋体" w:cs="宋体" w:hint="eastAsia"/>
                <w:color w:val="000000"/>
                <w:sz w:val="24"/>
              </w:rPr>
              <w:t>台</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2</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sz w:val="24"/>
              </w:rPr>
              <w:t>含配电箱、断路器等</w:t>
            </w:r>
            <w:r>
              <w:rPr>
                <w:rFonts w:ascii="??_GB2312" w:hint="eastAsia"/>
                <w:sz w:val="24"/>
              </w:rPr>
              <w:t>元器件</w:t>
            </w:r>
            <w:r>
              <w:rPr>
                <w:rFonts w:ascii="??_GB2312" w:eastAsia="Times New Roman"/>
                <w:sz w:val="24"/>
              </w:rPr>
              <w:t>。</w:t>
            </w:r>
            <w:r>
              <w:rPr>
                <w:rFonts w:ascii="??_GB2312" w:eastAsia="Times New Roman" w:hint="eastAsia"/>
                <w:sz w:val="24"/>
              </w:rPr>
              <w:t>（正泰</w:t>
            </w:r>
            <w:r>
              <w:rPr>
                <w:rFonts w:ascii="??_GB2312" w:hint="eastAsia"/>
                <w:sz w:val="24"/>
              </w:rPr>
              <w:t>、德力西、常熟电气</w:t>
            </w:r>
            <w:r>
              <w:rPr>
                <w:rFonts w:ascii="??_GB2312" w:eastAsia="Times New Roman" w:hint="eastAsia"/>
                <w:sz w:val="24"/>
              </w:rPr>
              <w:t>或优于该品牌）</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39</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桥架</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规格：</w:t>
            </w:r>
            <w:r>
              <w:rPr>
                <w:rFonts w:ascii="??_GB2312" w:eastAsia="Times New Roman" w:hAnsi="楷体" w:hint="eastAsia"/>
                <w:color w:val="000000"/>
                <w:sz w:val="24"/>
              </w:rPr>
              <w:t>100x50mm</w:t>
            </w:r>
          </w:p>
        </w:tc>
        <w:tc>
          <w:tcPr>
            <w:tcW w:w="983" w:type="dxa"/>
          </w:tcPr>
          <w:p w:rsidR="00086962" w:rsidRDefault="00C610A8">
            <w:pPr>
              <w:spacing w:line="360" w:lineRule="auto"/>
              <w:ind w:firstLineChars="100" w:firstLine="240"/>
              <w:outlineLvl w:val="0"/>
              <w:rPr>
                <w:rFonts w:ascii="宋体" w:hAnsi="宋体" w:cs="宋体"/>
                <w:color w:val="000000"/>
                <w:sz w:val="24"/>
              </w:rPr>
            </w:pPr>
            <w:r>
              <w:rPr>
                <w:rFonts w:ascii="宋体" w:cs="宋体" w:hint="eastAsia"/>
                <w:color w:val="000000"/>
                <w:sz w:val="24"/>
              </w:rPr>
              <w:t>m</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20</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40</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电缆线</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ZB-BV-2.5mm2</w:t>
            </w:r>
          </w:p>
        </w:tc>
        <w:tc>
          <w:tcPr>
            <w:tcW w:w="983" w:type="dxa"/>
          </w:tcPr>
          <w:p w:rsidR="00086962" w:rsidRDefault="00C610A8">
            <w:pPr>
              <w:spacing w:line="360" w:lineRule="auto"/>
              <w:ind w:firstLineChars="100" w:firstLine="240"/>
              <w:outlineLvl w:val="0"/>
              <w:rPr>
                <w:rFonts w:ascii="宋体" w:hAnsi="宋体" w:cs="宋体"/>
                <w:color w:val="000000"/>
                <w:sz w:val="24"/>
              </w:rPr>
            </w:pPr>
            <w:r>
              <w:rPr>
                <w:rFonts w:ascii="宋体" w:cs="宋体" w:hint="eastAsia"/>
                <w:color w:val="000000"/>
                <w:sz w:val="24"/>
              </w:rPr>
              <w:t>m</w:t>
            </w:r>
          </w:p>
        </w:tc>
        <w:tc>
          <w:tcPr>
            <w:tcW w:w="1176" w:type="dxa"/>
          </w:tcPr>
          <w:p w:rsidR="00086962" w:rsidRDefault="00C610A8">
            <w:pPr>
              <w:spacing w:line="360" w:lineRule="auto"/>
              <w:jc w:val="center"/>
              <w:outlineLvl w:val="0"/>
              <w:rPr>
                <w:rFonts w:ascii="??_GB2312" w:hAnsi="楷体"/>
                <w:color w:val="000000"/>
                <w:sz w:val="24"/>
              </w:rPr>
            </w:pPr>
            <w:r>
              <w:rPr>
                <w:rFonts w:ascii="??_GB2312" w:eastAsia="Times New Roman" w:hAnsi="楷体" w:hint="eastAsia"/>
                <w:color w:val="000000"/>
                <w:sz w:val="24"/>
              </w:rPr>
              <w:t>480</w:t>
            </w:r>
          </w:p>
        </w:tc>
        <w:tc>
          <w:tcPr>
            <w:tcW w:w="5317" w:type="dxa"/>
            <w:vAlign w:val="center"/>
          </w:tcPr>
          <w:p w:rsidR="00086962" w:rsidRDefault="00C610A8">
            <w:pPr>
              <w:tabs>
                <w:tab w:val="left" w:pos="1153"/>
              </w:tabs>
              <w:spacing w:line="300" w:lineRule="auto"/>
              <w:ind w:leftChars="-25" w:left="-53" w:rightChars="-48" w:right="-101"/>
              <w:jc w:val="left"/>
              <w:rPr>
                <w:rFonts w:ascii="??_GB2312"/>
                <w:sz w:val="24"/>
              </w:rPr>
            </w:pPr>
            <w:r>
              <w:rPr>
                <w:rFonts w:ascii="??_GB2312" w:hint="eastAsia"/>
                <w:sz w:val="24"/>
              </w:rPr>
              <w:t>符合国家标准</w:t>
            </w:r>
            <w:r>
              <w:rPr>
                <w:rFonts w:ascii="??_GB2312" w:eastAsia="Times New Roman" w:hint="eastAsia"/>
                <w:sz w:val="24"/>
              </w:rPr>
              <w:t>(</w:t>
            </w:r>
            <w:r>
              <w:rPr>
                <w:rFonts w:ascii="??_GB2312" w:eastAsia="Times New Roman" w:hint="eastAsia"/>
                <w:sz w:val="24"/>
              </w:rPr>
              <w:t>江南、远东</w:t>
            </w:r>
            <w:r>
              <w:rPr>
                <w:rFonts w:ascii="??_GB2312" w:hint="eastAsia"/>
                <w:sz w:val="24"/>
              </w:rPr>
              <w:t>、上上</w:t>
            </w:r>
            <w:r>
              <w:rPr>
                <w:rFonts w:ascii="??_GB2312" w:eastAsia="Times New Roman" w:hint="eastAsia"/>
                <w:sz w:val="24"/>
              </w:rPr>
              <w:t>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41</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电缆线</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ZB-BV-4mm2</w:t>
            </w:r>
          </w:p>
        </w:tc>
        <w:tc>
          <w:tcPr>
            <w:tcW w:w="983" w:type="dxa"/>
          </w:tcPr>
          <w:p w:rsidR="00086962" w:rsidRDefault="00C610A8">
            <w:pPr>
              <w:spacing w:line="360" w:lineRule="auto"/>
              <w:ind w:firstLineChars="100" w:firstLine="240"/>
              <w:outlineLvl w:val="0"/>
              <w:rPr>
                <w:rFonts w:ascii="宋体" w:hAnsi="宋体" w:cs="宋体"/>
                <w:color w:val="000000"/>
                <w:sz w:val="24"/>
              </w:rPr>
            </w:pPr>
            <w:r>
              <w:rPr>
                <w:rFonts w:ascii="宋体" w:cs="宋体" w:hint="eastAsia"/>
                <w:color w:val="000000"/>
                <w:sz w:val="24"/>
              </w:rPr>
              <w:t>m</w:t>
            </w:r>
          </w:p>
        </w:tc>
        <w:tc>
          <w:tcPr>
            <w:tcW w:w="1176" w:type="dxa"/>
          </w:tcPr>
          <w:p w:rsidR="00086962" w:rsidRDefault="00C610A8">
            <w:pPr>
              <w:spacing w:line="360" w:lineRule="auto"/>
              <w:jc w:val="center"/>
              <w:outlineLvl w:val="0"/>
              <w:rPr>
                <w:rFonts w:ascii="??_GB2312" w:hAnsi="楷体"/>
                <w:color w:val="000000"/>
                <w:sz w:val="24"/>
              </w:rPr>
            </w:pPr>
            <w:r>
              <w:rPr>
                <w:rFonts w:ascii="??_GB2312" w:eastAsia="Times New Roman" w:hAnsi="楷体" w:hint="eastAsia"/>
                <w:color w:val="000000"/>
                <w:sz w:val="24"/>
              </w:rPr>
              <w:t>400</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w:t>
            </w:r>
            <w:r>
              <w:rPr>
                <w:rFonts w:ascii="??_GB2312" w:eastAsia="Times New Roman" w:hint="eastAsia"/>
                <w:sz w:val="24"/>
              </w:rPr>
              <w:t>江南、远东</w:t>
            </w:r>
            <w:r>
              <w:rPr>
                <w:rFonts w:ascii="??_GB2312" w:hint="eastAsia"/>
                <w:sz w:val="24"/>
              </w:rPr>
              <w:t>、上上</w:t>
            </w:r>
            <w:r>
              <w:rPr>
                <w:rFonts w:ascii="??_GB2312" w:eastAsia="Times New Roman" w:hint="eastAsia"/>
                <w:sz w:val="24"/>
              </w:rPr>
              <w:t>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42</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电缆线</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ZC-YJV-5x10</w:t>
            </w:r>
          </w:p>
        </w:tc>
        <w:tc>
          <w:tcPr>
            <w:tcW w:w="983" w:type="dxa"/>
          </w:tcPr>
          <w:p w:rsidR="00086962" w:rsidRDefault="00C610A8">
            <w:pPr>
              <w:spacing w:line="360" w:lineRule="auto"/>
              <w:ind w:firstLineChars="100" w:firstLine="240"/>
              <w:outlineLvl w:val="0"/>
              <w:rPr>
                <w:rFonts w:ascii="宋体" w:hAnsi="宋体" w:cs="宋体"/>
                <w:color w:val="000000"/>
                <w:sz w:val="24"/>
              </w:rPr>
            </w:pPr>
            <w:r>
              <w:rPr>
                <w:rFonts w:ascii="宋体" w:cs="宋体" w:hint="eastAsia"/>
                <w:color w:val="000000"/>
                <w:sz w:val="24"/>
              </w:rPr>
              <w:t>m</w:t>
            </w:r>
          </w:p>
        </w:tc>
        <w:tc>
          <w:tcPr>
            <w:tcW w:w="1176"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40</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w:t>
            </w:r>
            <w:r>
              <w:rPr>
                <w:rFonts w:ascii="??_GB2312" w:eastAsia="Times New Roman" w:hint="eastAsia"/>
                <w:sz w:val="24"/>
              </w:rPr>
              <w:t>江南、远东或优于该品牌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lastRenderedPageBreak/>
              <w:t>43</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电线线管</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PVC</w:t>
            </w:r>
            <w:r>
              <w:rPr>
                <w:rFonts w:ascii="??_GB2312" w:eastAsia="Times New Roman" w:hAnsi="楷体" w:hint="eastAsia"/>
                <w:color w:val="000000"/>
                <w:sz w:val="24"/>
              </w:rPr>
              <w:t>Φ</w:t>
            </w:r>
            <w:r>
              <w:rPr>
                <w:rFonts w:ascii="??_GB2312" w:eastAsia="Times New Roman" w:hAnsi="楷体" w:hint="eastAsia"/>
                <w:color w:val="000000"/>
                <w:sz w:val="24"/>
              </w:rPr>
              <w:t>20</w:t>
            </w:r>
          </w:p>
        </w:tc>
        <w:tc>
          <w:tcPr>
            <w:tcW w:w="983" w:type="dxa"/>
          </w:tcPr>
          <w:p w:rsidR="00086962" w:rsidRDefault="00C610A8">
            <w:pPr>
              <w:spacing w:line="360" w:lineRule="auto"/>
              <w:ind w:firstLineChars="100" w:firstLine="240"/>
              <w:outlineLvl w:val="0"/>
              <w:rPr>
                <w:rFonts w:ascii="宋体" w:hAnsi="宋体" w:cs="宋体"/>
                <w:color w:val="000000"/>
                <w:sz w:val="24"/>
              </w:rPr>
            </w:pPr>
            <w:r>
              <w:rPr>
                <w:rFonts w:ascii="宋体" w:cs="宋体" w:hint="eastAsia"/>
                <w:color w:val="000000"/>
                <w:sz w:val="24"/>
              </w:rPr>
              <w:t>m</w:t>
            </w:r>
          </w:p>
        </w:tc>
        <w:tc>
          <w:tcPr>
            <w:tcW w:w="1176" w:type="dxa"/>
          </w:tcPr>
          <w:p w:rsidR="00086962" w:rsidRDefault="00C610A8">
            <w:pPr>
              <w:spacing w:line="360" w:lineRule="auto"/>
              <w:jc w:val="center"/>
              <w:outlineLvl w:val="0"/>
              <w:rPr>
                <w:rFonts w:ascii="??_GB2312" w:eastAsia="Times New Roman" w:hAnsi="楷体"/>
                <w:color w:val="000000"/>
                <w:sz w:val="24"/>
              </w:rPr>
            </w:pPr>
            <w:r>
              <w:rPr>
                <w:rFonts w:ascii="??_GB2312" w:hAnsi="楷体" w:hint="eastAsia"/>
                <w:color w:val="000000"/>
                <w:sz w:val="24"/>
              </w:rPr>
              <w:t>200</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（公元、</w:t>
            </w:r>
            <w:proofErr w:type="gramStart"/>
            <w:r>
              <w:rPr>
                <w:rFonts w:ascii="??_GB2312" w:eastAsia="Times New Roman" w:hint="eastAsia"/>
                <w:sz w:val="24"/>
              </w:rPr>
              <w:t>联塑或</w:t>
            </w:r>
            <w:proofErr w:type="gramEnd"/>
            <w:r>
              <w:rPr>
                <w:rFonts w:ascii="??_GB2312" w:eastAsia="Times New Roman" w:hint="eastAsia"/>
                <w:sz w:val="24"/>
              </w:rPr>
              <w:t>优于该品牌）</w:t>
            </w:r>
          </w:p>
        </w:tc>
      </w:tr>
      <w:tr w:rsidR="00086962">
        <w:trPr>
          <w:jc w:val="center"/>
        </w:trPr>
        <w:tc>
          <w:tcPr>
            <w:tcW w:w="753" w:type="dxa"/>
            <w:vAlign w:val="center"/>
          </w:tcPr>
          <w:p w:rsidR="00086962" w:rsidRDefault="00C610A8">
            <w:pPr>
              <w:tabs>
                <w:tab w:val="left" w:pos="259"/>
              </w:tabs>
              <w:spacing w:line="360" w:lineRule="auto"/>
              <w:jc w:val="center"/>
              <w:rPr>
                <w:rFonts w:ascii="??_GB2312" w:hAnsi="楷体"/>
                <w:color w:val="000000"/>
                <w:sz w:val="24"/>
              </w:rPr>
            </w:pPr>
            <w:r>
              <w:rPr>
                <w:rFonts w:ascii="??_GB2312" w:hAnsi="楷体" w:hint="eastAsia"/>
                <w:color w:val="000000"/>
                <w:sz w:val="24"/>
              </w:rPr>
              <w:t>44</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电线线管</w:t>
            </w:r>
          </w:p>
        </w:tc>
        <w:tc>
          <w:tcPr>
            <w:tcW w:w="288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KBG</w:t>
            </w:r>
            <w:r>
              <w:rPr>
                <w:rFonts w:ascii="??_GB2312" w:eastAsia="Times New Roman" w:hAnsi="楷体" w:hint="eastAsia"/>
                <w:color w:val="000000"/>
                <w:sz w:val="24"/>
              </w:rPr>
              <w:t>Φ</w:t>
            </w:r>
            <w:r>
              <w:rPr>
                <w:rFonts w:ascii="??_GB2312" w:eastAsia="Times New Roman" w:hAnsi="楷体" w:hint="eastAsia"/>
                <w:color w:val="000000"/>
                <w:sz w:val="24"/>
              </w:rPr>
              <w:t>25</w:t>
            </w:r>
          </w:p>
        </w:tc>
        <w:tc>
          <w:tcPr>
            <w:tcW w:w="983" w:type="dxa"/>
          </w:tcPr>
          <w:p w:rsidR="00086962" w:rsidRDefault="00C610A8">
            <w:pPr>
              <w:spacing w:line="360" w:lineRule="auto"/>
              <w:ind w:firstLineChars="100" w:firstLine="240"/>
              <w:outlineLvl w:val="0"/>
              <w:rPr>
                <w:rFonts w:ascii="宋体" w:hAnsi="宋体" w:cs="宋体"/>
                <w:color w:val="000000"/>
                <w:sz w:val="24"/>
              </w:rPr>
            </w:pPr>
            <w:r>
              <w:rPr>
                <w:rFonts w:ascii="宋体" w:cs="宋体" w:hint="eastAsia"/>
                <w:color w:val="000000"/>
                <w:sz w:val="24"/>
              </w:rPr>
              <w:t>m</w:t>
            </w:r>
          </w:p>
        </w:tc>
        <w:tc>
          <w:tcPr>
            <w:tcW w:w="1176" w:type="dxa"/>
          </w:tcPr>
          <w:p w:rsidR="00086962" w:rsidRDefault="00C610A8">
            <w:pPr>
              <w:spacing w:line="360" w:lineRule="auto"/>
              <w:jc w:val="center"/>
              <w:outlineLvl w:val="0"/>
              <w:rPr>
                <w:rFonts w:ascii="??_GB2312" w:eastAsia="Times New Roman" w:hAnsi="楷体"/>
                <w:color w:val="000000"/>
                <w:sz w:val="24"/>
              </w:rPr>
            </w:pPr>
            <w:r>
              <w:rPr>
                <w:rFonts w:ascii="??_GB2312" w:hAnsi="楷体" w:hint="eastAsia"/>
                <w:color w:val="000000"/>
                <w:sz w:val="24"/>
              </w:rPr>
              <w:t>90</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（公元、</w:t>
            </w:r>
            <w:proofErr w:type="gramStart"/>
            <w:r>
              <w:rPr>
                <w:rFonts w:ascii="??_GB2312" w:eastAsia="Times New Roman" w:hint="eastAsia"/>
                <w:sz w:val="24"/>
              </w:rPr>
              <w:t>联塑或</w:t>
            </w:r>
            <w:proofErr w:type="gramEnd"/>
            <w:r>
              <w:rPr>
                <w:rFonts w:ascii="??_GB2312" w:eastAsia="Times New Roman" w:hint="eastAsia"/>
                <w:sz w:val="24"/>
              </w:rPr>
              <w:t>优于该品牌）</w:t>
            </w:r>
          </w:p>
        </w:tc>
      </w:tr>
      <w:tr w:rsidR="00086962">
        <w:trPr>
          <w:jc w:val="center"/>
        </w:trPr>
        <w:tc>
          <w:tcPr>
            <w:tcW w:w="753" w:type="dxa"/>
            <w:vAlign w:val="center"/>
          </w:tcPr>
          <w:p w:rsidR="00086962" w:rsidRDefault="00C610A8">
            <w:pPr>
              <w:tabs>
                <w:tab w:val="left" w:pos="259"/>
              </w:tabs>
              <w:spacing w:line="360" w:lineRule="auto"/>
              <w:jc w:val="center"/>
              <w:rPr>
                <w:rFonts w:ascii="??_GB2312" w:hAnsi="楷体"/>
                <w:color w:val="000000"/>
                <w:sz w:val="24"/>
              </w:rPr>
            </w:pPr>
            <w:r>
              <w:rPr>
                <w:rFonts w:ascii="??_GB2312" w:hAnsi="楷体" w:hint="eastAsia"/>
                <w:color w:val="000000"/>
                <w:sz w:val="24"/>
              </w:rPr>
              <w:t>45</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电线线管</w:t>
            </w:r>
          </w:p>
        </w:tc>
        <w:tc>
          <w:tcPr>
            <w:tcW w:w="288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KBG</w:t>
            </w:r>
            <w:r>
              <w:rPr>
                <w:rFonts w:ascii="??_GB2312" w:eastAsia="Times New Roman" w:hAnsi="楷体" w:hint="eastAsia"/>
                <w:color w:val="000000"/>
                <w:sz w:val="24"/>
              </w:rPr>
              <w:t>Φ</w:t>
            </w:r>
            <w:r>
              <w:rPr>
                <w:rFonts w:ascii="??_GB2312" w:eastAsia="Times New Roman" w:hAnsi="楷体" w:hint="eastAsia"/>
                <w:color w:val="000000"/>
                <w:sz w:val="24"/>
              </w:rPr>
              <w:t>40</w:t>
            </w:r>
          </w:p>
        </w:tc>
        <w:tc>
          <w:tcPr>
            <w:tcW w:w="983" w:type="dxa"/>
          </w:tcPr>
          <w:p w:rsidR="00086962" w:rsidRDefault="00C610A8">
            <w:pPr>
              <w:spacing w:line="360" w:lineRule="auto"/>
              <w:ind w:firstLineChars="100" w:firstLine="240"/>
              <w:outlineLvl w:val="0"/>
              <w:rPr>
                <w:rFonts w:ascii="宋体" w:cs="宋体"/>
                <w:color w:val="000000"/>
                <w:sz w:val="24"/>
              </w:rPr>
            </w:pPr>
            <w:r>
              <w:rPr>
                <w:rFonts w:ascii="宋体" w:cs="宋体" w:hint="eastAsia"/>
                <w:color w:val="000000"/>
                <w:sz w:val="24"/>
              </w:rPr>
              <w:t>m</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40</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（公元、</w:t>
            </w:r>
            <w:proofErr w:type="gramStart"/>
            <w:r>
              <w:rPr>
                <w:rFonts w:ascii="??_GB2312" w:eastAsia="Times New Roman" w:hint="eastAsia"/>
                <w:sz w:val="24"/>
              </w:rPr>
              <w:t>联塑或</w:t>
            </w:r>
            <w:proofErr w:type="gramEnd"/>
            <w:r>
              <w:rPr>
                <w:rFonts w:ascii="??_GB2312" w:eastAsia="Times New Roman" w:hint="eastAsia"/>
                <w:sz w:val="24"/>
              </w:rPr>
              <w:t>优于该品牌）</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46</w:t>
            </w:r>
          </w:p>
        </w:tc>
        <w:tc>
          <w:tcPr>
            <w:tcW w:w="2942" w:type="dxa"/>
          </w:tcPr>
          <w:p w:rsidR="00086962" w:rsidRDefault="00C610A8">
            <w:pPr>
              <w:spacing w:line="360" w:lineRule="auto"/>
              <w:ind w:firstLineChars="400" w:firstLine="960"/>
              <w:outlineLvl w:val="0"/>
              <w:rPr>
                <w:rFonts w:ascii="??_GB2312" w:eastAsia="Times New Roman" w:hAnsi="楷体"/>
                <w:color w:val="000000"/>
                <w:sz w:val="24"/>
              </w:rPr>
            </w:pPr>
            <w:r>
              <w:rPr>
                <w:rFonts w:ascii="??_GB2312" w:eastAsia="Times New Roman" w:hAnsi="楷体" w:hint="eastAsia"/>
                <w:color w:val="000000"/>
                <w:sz w:val="24"/>
              </w:rPr>
              <w:t>插座</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 xml:space="preserve">10A </w:t>
            </w:r>
            <w:r>
              <w:rPr>
                <w:rFonts w:ascii="??_GB2312" w:eastAsia="Times New Roman" w:hAnsi="楷体" w:hint="eastAsia"/>
                <w:color w:val="000000"/>
                <w:sz w:val="24"/>
              </w:rPr>
              <w:t>单相五孔（暗装）</w:t>
            </w:r>
          </w:p>
        </w:tc>
        <w:tc>
          <w:tcPr>
            <w:tcW w:w="983" w:type="dxa"/>
          </w:tcPr>
          <w:p w:rsidR="00086962" w:rsidRDefault="00C610A8">
            <w:pPr>
              <w:spacing w:line="360" w:lineRule="auto"/>
              <w:ind w:firstLineChars="100" w:firstLine="240"/>
              <w:outlineLvl w:val="0"/>
              <w:rPr>
                <w:rFonts w:ascii="宋体" w:cs="宋体"/>
                <w:color w:val="000000"/>
                <w:sz w:val="24"/>
              </w:rPr>
            </w:pPr>
            <w:proofErr w:type="gramStart"/>
            <w:r>
              <w:rPr>
                <w:rFonts w:asci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72</w:t>
            </w:r>
          </w:p>
        </w:tc>
        <w:tc>
          <w:tcPr>
            <w:tcW w:w="5317" w:type="dxa"/>
            <w:vAlign w:val="center"/>
          </w:tcPr>
          <w:p w:rsidR="00086962" w:rsidRDefault="00C610A8">
            <w:pPr>
              <w:tabs>
                <w:tab w:val="left" w:pos="1153"/>
              </w:tabs>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w:t>
            </w:r>
            <w:r>
              <w:rPr>
                <w:rFonts w:ascii="??_GB2312" w:eastAsia="Times New Roman" w:hint="eastAsia"/>
                <w:sz w:val="24"/>
              </w:rPr>
              <w:t>罗格朗、朗能、施耐德或优于该品牌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47</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插座</w:t>
            </w:r>
          </w:p>
        </w:tc>
        <w:tc>
          <w:tcPr>
            <w:tcW w:w="2882" w:type="dxa"/>
            <w:vAlign w:val="center"/>
          </w:tcPr>
          <w:p w:rsidR="00086962" w:rsidRDefault="00C610A8">
            <w:pPr>
              <w:spacing w:line="360" w:lineRule="auto"/>
              <w:jc w:val="center"/>
              <w:rPr>
                <w:rFonts w:ascii="??_GB2312" w:eastAsia="Times New Roman" w:hAnsi="楷体"/>
                <w:color w:val="000000"/>
                <w:sz w:val="24"/>
              </w:rPr>
            </w:pPr>
            <w:r>
              <w:rPr>
                <w:rFonts w:ascii="??_GB2312" w:eastAsia="Times New Roman" w:hAnsi="楷体" w:hint="eastAsia"/>
                <w:color w:val="000000"/>
                <w:sz w:val="24"/>
              </w:rPr>
              <w:t xml:space="preserve">16A </w:t>
            </w:r>
            <w:r>
              <w:rPr>
                <w:rFonts w:ascii="??_GB2312" w:eastAsia="Times New Roman" w:hAnsi="楷体" w:hint="eastAsia"/>
                <w:color w:val="000000"/>
                <w:sz w:val="24"/>
              </w:rPr>
              <w:t>单相三孔（暗装）</w:t>
            </w:r>
          </w:p>
        </w:tc>
        <w:tc>
          <w:tcPr>
            <w:tcW w:w="983" w:type="dxa"/>
          </w:tcPr>
          <w:p w:rsidR="00086962" w:rsidRDefault="00C610A8">
            <w:pPr>
              <w:spacing w:line="360" w:lineRule="auto"/>
              <w:jc w:val="center"/>
              <w:outlineLvl w:val="0"/>
              <w:rPr>
                <w:rFonts w:ascii="宋体" w:cs="宋体"/>
                <w:color w:val="000000"/>
                <w:sz w:val="24"/>
              </w:rPr>
            </w:pPr>
            <w:proofErr w:type="gramStart"/>
            <w:r>
              <w:rPr>
                <w:rFonts w:asci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8</w:t>
            </w:r>
          </w:p>
        </w:tc>
        <w:tc>
          <w:tcPr>
            <w:tcW w:w="5317" w:type="dxa"/>
            <w:vAlign w:val="center"/>
          </w:tcPr>
          <w:p w:rsidR="00086962" w:rsidRDefault="00C610A8">
            <w:pPr>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w:t>
            </w:r>
            <w:r>
              <w:rPr>
                <w:rFonts w:ascii="??_GB2312" w:eastAsia="Times New Roman" w:hint="eastAsia"/>
                <w:sz w:val="24"/>
              </w:rPr>
              <w:t>罗格朗、朗能、施耐德或优于该品牌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48</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接线盒</w:t>
            </w:r>
          </w:p>
        </w:tc>
        <w:tc>
          <w:tcPr>
            <w:tcW w:w="288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86</w:t>
            </w:r>
            <w:r>
              <w:rPr>
                <w:rFonts w:ascii="??_GB2312" w:eastAsia="Times New Roman" w:hAnsi="楷体" w:hint="eastAsia"/>
                <w:color w:val="000000"/>
                <w:sz w:val="24"/>
              </w:rPr>
              <w:t>型</w:t>
            </w:r>
          </w:p>
        </w:tc>
        <w:tc>
          <w:tcPr>
            <w:tcW w:w="983" w:type="dxa"/>
          </w:tcPr>
          <w:p w:rsidR="00086962" w:rsidRDefault="00C610A8">
            <w:pPr>
              <w:spacing w:line="360" w:lineRule="auto"/>
              <w:jc w:val="center"/>
              <w:outlineLvl w:val="0"/>
              <w:rPr>
                <w:rFonts w:ascii="宋体" w:cs="宋体"/>
                <w:color w:val="000000"/>
                <w:sz w:val="24"/>
              </w:rPr>
            </w:pPr>
            <w:proofErr w:type="gramStart"/>
            <w:r>
              <w:rPr>
                <w:rFonts w:ascii="宋体" w:cs="宋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200</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hint="eastAsia"/>
                <w:sz w:val="24"/>
              </w:rPr>
              <w:t>符合国家标准</w:t>
            </w:r>
            <w:r>
              <w:rPr>
                <w:rFonts w:ascii="??_GB2312" w:eastAsia="Times New Roman" w:hint="eastAsia"/>
                <w:sz w:val="24"/>
              </w:rPr>
              <w:t>(</w:t>
            </w:r>
            <w:r>
              <w:rPr>
                <w:rFonts w:ascii="??_GB2312" w:eastAsia="Times New Roman" w:hint="eastAsia"/>
                <w:sz w:val="24"/>
              </w:rPr>
              <w:t>罗格朗、朗能、施耐德或优于该品牌</w:t>
            </w:r>
            <w:r>
              <w:rPr>
                <w:rFonts w:ascii="??_GB2312" w:eastAsia="Times New Roman" w:hint="eastAsia"/>
                <w:sz w:val="24"/>
              </w:rPr>
              <w:t>)</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49</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灯具</w:t>
            </w:r>
          </w:p>
        </w:tc>
        <w:tc>
          <w:tcPr>
            <w:tcW w:w="288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洁净灯</w:t>
            </w:r>
            <w:r>
              <w:rPr>
                <w:rFonts w:ascii="??_GB2312" w:eastAsia="Times New Roman" w:hAnsi="楷体" w:hint="eastAsia"/>
                <w:color w:val="000000"/>
                <w:sz w:val="24"/>
              </w:rPr>
              <w:t>300*1200</w:t>
            </w:r>
            <w:r>
              <w:rPr>
                <w:rFonts w:ascii="??_GB2312" w:eastAsia="Times New Roman" w:hAnsi="楷体" w:hint="eastAsia"/>
                <w:color w:val="000000"/>
                <w:sz w:val="24"/>
              </w:rPr>
              <w:t>，</w:t>
            </w:r>
            <w:r>
              <w:rPr>
                <w:rFonts w:ascii="??_GB2312" w:eastAsia="Times New Roman" w:hAnsi="楷体" w:hint="eastAsia"/>
                <w:color w:val="000000"/>
                <w:sz w:val="24"/>
              </w:rPr>
              <w:t>36W</w:t>
            </w:r>
            <w:r>
              <w:rPr>
                <w:rFonts w:ascii="??_GB2312" w:eastAsia="Times New Roman" w:hAnsi="楷体" w:hint="eastAsia"/>
                <w:color w:val="000000"/>
                <w:sz w:val="24"/>
              </w:rPr>
              <w:t>，不锈钢斜边</w:t>
            </w:r>
          </w:p>
        </w:tc>
        <w:tc>
          <w:tcPr>
            <w:tcW w:w="983" w:type="dxa"/>
          </w:tcPr>
          <w:p w:rsidR="00086962" w:rsidRDefault="00C610A8">
            <w:pPr>
              <w:tabs>
                <w:tab w:val="left" w:pos="365"/>
              </w:tabs>
              <w:spacing w:line="360" w:lineRule="auto"/>
              <w:jc w:val="center"/>
              <w:outlineLvl w:val="0"/>
              <w:rPr>
                <w:rFonts w:ascii="宋体" w:cs="宋体"/>
                <w:color w:val="000000"/>
                <w:sz w:val="24"/>
              </w:rPr>
            </w:pPr>
            <w:proofErr w:type="gramStart"/>
            <w:r>
              <w:rPr>
                <w:rFonts w:ascii="??_GB2312" w:eastAsia="Times New Roman" w:hAnsi="楷体" w:hint="eastAsia"/>
                <w:color w:val="000000"/>
                <w:sz w:val="24"/>
              </w:rPr>
              <w:t>盏</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8</w:t>
            </w:r>
          </w:p>
        </w:tc>
        <w:tc>
          <w:tcPr>
            <w:tcW w:w="5317" w:type="dxa"/>
          </w:tcPr>
          <w:p w:rsidR="00086962" w:rsidRDefault="00C610A8">
            <w:pPr>
              <w:spacing w:line="300" w:lineRule="auto"/>
              <w:ind w:leftChars="-25" w:left="-53" w:rightChars="-48" w:right="-101"/>
              <w:jc w:val="left"/>
              <w:rPr>
                <w:rFonts w:ascii="??_GB2312" w:eastAsia="Times New Roman" w:hAnsi="楷体"/>
                <w:sz w:val="24"/>
              </w:rPr>
            </w:pPr>
            <w:r>
              <w:rPr>
                <w:rFonts w:ascii="??_GB2312" w:eastAsia="Times New Roman" w:hAnsi="楷体"/>
                <w:sz w:val="24"/>
              </w:rPr>
              <w:t>不锈钢边框，进口纳米乳白膜反光板，透明有机玻璃罩吸顶式净化灯，照明度强，反光效果强，密封性好，抗干扰、不积尘、易洁净；符合国家标准。</w:t>
            </w:r>
            <w:r>
              <w:rPr>
                <w:rFonts w:ascii="??_GB2312" w:eastAsia="Times New Roman" w:hint="eastAsia"/>
                <w:sz w:val="24"/>
              </w:rPr>
              <w:t>(</w:t>
            </w:r>
            <w:r>
              <w:rPr>
                <w:rFonts w:ascii="??_GB2312" w:eastAsia="Times New Roman" w:hint="eastAsia"/>
                <w:sz w:val="24"/>
              </w:rPr>
              <w:t>曙光、晨峰、雷士或优于该品牌</w:t>
            </w:r>
            <w:r>
              <w:rPr>
                <w:rFonts w:ascii="??_GB2312" w:eastAsia="Times New Roman" w:hint="eastAsia"/>
                <w:sz w:val="24"/>
              </w:rPr>
              <w:t>)</w:t>
            </w:r>
          </w:p>
        </w:tc>
      </w:tr>
      <w:tr w:rsidR="00086962">
        <w:trPr>
          <w:jc w:val="center"/>
        </w:trPr>
        <w:tc>
          <w:tcPr>
            <w:tcW w:w="753" w:type="dxa"/>
            <w:vAlign w:val="center"/>
          </w:tcPr>
          <w:p w:rsidR="00086962" w:rsidRDefault="00C610A8">
            <w:pPr>
              <w:tabs>
                <w:tab w:val="left" w:pos="237"/>
              </w:tabs>
              <w:spacing w:line="360" w:lineRule="auto"/>
              <w:jc w:val="center"/>
              <w:rPr>
                <w:rFonts w:ascii="??_GB2312" w:hAnsi="楷体"/>
                <w:color w:val="000000"/>
                <w:sz w:val="24"/>
              </w:rPr>
            </w:pPr>
            <w:r>
              <w:rPr>
                <w:rFonts w:ascii="??_GB2312" w:hAnsi="楷体" w:hint="eastAsia"/>
                <w:color w:val="000000"/>
                <w:sz w:val="24"/>
              </w:rPr>
              <w:t>50</w:t>
            </w:r>
          </w:p>
        </w:tc>
        <w:tc>
          <w:tcPr>
            <w:tcW w:w="2942" w:type="dxa"/>
          </w:tcPr>
          <w:p w:rsidR="00086962" w:rsidRDefault="00C610A8">
            <w:pPr>
              <w:spacing w:line="480" w:lineRule="exact"/>
              <w:jc w:val="center"/>
              <w:rPr>
                <w:rFonts w:ascii="??_GB2312" w:eastAsia="Times New Roman" w:hAnsi="楷体"/>
                <w:color w:val="000000"/>
                <w:sz w:val="24"/>
              </w:rPr>
            </w:pPr>
            <w:r>
              <w:rPr>
                <w:rFonts w:ascii="??_GB2312" w:eastAsia="Times New Roman" w:hAnsi="楷体" w:hint="eastAsia"/>
                <w:color w:val="000000"/>
                <w:sz w:val="24"/>
              </w:rPr>
              <w:t>灯具</w:t>
            </w:r>
          </w:p>
        </w:tc>
        <w:tc>
          <w:tcPr>
            <w:tcW w:w="2882" w:type="dxa"/>
          </w:tcPr>
          <w:p w:rsidR="00086962" w:rsidRDefault="00C610A8">
            <w:pPr>
              <w:spacing w:line="480" w:lineRule="exact"/>
              <w:jc w:val="center"/>
              <w:rPr>
                <w:rFonts w:ascii="??_GB2312" w:eastAsia="Times New Roman" w:hAnsi="楷体"/>
                <w:color w:val="000000"/>
                <w:sz w:val="24"/>
              </w:rPr>
            </w:pPr>
            <w:r>
              <w:rPr>
                <w:rFonts w:ascii="??_GB2312" w:eastAsia="Times New Roman" w:hAnsi="楷体" w:hint="eastAsia"/>
                <w:color w:val="000000"/>
                <w:sz w:val="24"/>
              </w:rPr>
              <w:t>洁净灯</w:t>
            </w:r>
            <w:r>
              <w:rPr>
                <w:rFonts w:ascii="??_GB2312" w:eastAsia="Times New Roman" w:hAnsi="楷体" w:hint="eastAsia"/>
                <w:color w:val="000000"/>
                <w:sz w:val="24"/>
              </w:rPr>
              <w:t>300*1200</w:t>
            </w:r>
            <w:r>
              <w:rPr>
                <w:rFonts w:ascii="??_GB2312" w:eastAsia="Times New Roman" w:hAnsi="楷体" w:hint="eastAsia"/>
                <w:color w:val="000000"/>
                <w:sz w:val="24"/>
              </w:rPr>
              <w:t>，</w:t>
            </w:r>
            <w:r>
              <w:rPr>
                <w:rFonts w:ascii="??_GB2312" w:eastAsia="Times New Roman" w:hAnsi="楷体" w:hint="eastAsia"/>
                <w:color w:val="000000"/>
                <w:sz w:val="24"/>
              </w:rPr>
              <w:t>36W</w:t>
            </w:r>
            <w:r>
              <w:rPr>
                <w:rFonts w:ascii="??_GB2312" w:eastAsia="Times New Roman" w:hAnsi="楷体" w:hint="eastAsia"/>
                <w:color w:val="000000"/>
                <w:sz w:val="24"/>
              </w:rPr>
              <w:t>，带应急，不锈钢斜边</w:t>
            </w:r>
          </w:p>
        </w:tc>
        <w:tc>
          <w:tcPr>
            <w:tcW w:w="983" w:type="dxa"/>
          </w:tcPr>
          <w:p w:rsidR="00086962" w:rsidRDefault="00C610A8">
            <w:pPr>
              <w:spacing w:line="480" w:lineRule="exact"/>
              <w:jc w:val="center"/>
              <w:rPr>
                <w:rFonts w:ascii="宋体" w:cs="宋体"/>
                <w:color w:val="000000"/>
                <w:sz w:val="24"/>
              </w:rPr>
            </w:pPr>
            <w:proofErr w:type="gramStart"/>
            <w:r>
              <w:rPr>
                <w:rFonts w:ascii="??_GB2312" w:eastAsia="Times New Roman" w:hAnsi="楷体" w:hint="eastAsia"/>
                <w:color w:val="000000"/>
                <w:sz w:val="24"/>
              </w:rPr>
              <w:t>盏</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16</w:t>
            </w:r>
          </w:p>
        </w:tc>
        <w:tc>
          <w:tcPr>
            <w:tcW w:w="5317" w:type="dxa"/>
          </w:tcPr>
          <w:p w:rsidR="00086962" w:rsidRDefault="00C610A8">
            <w:pPr>
              <w:pStyle w:val="1"/>
              <w:spacing w:line="380" w:lineRule="exact"/>
              <w:ind w:firstLineChars="0" w:firstLine="0"/>
              <w:rPr>
                <w:rFonts w:ascii="??_GB2312" w:eastAsia="Times New Roman" w:hAnsi="楷体"/>
                <w:sz w:val="24"/>
              </w:rPr>
            </w:pPr>
            <w:r>
              <w:rPr>
                <w:rFonts w:ascii="??_GB2312" w:eastAsia="Times New Roman" w:hAnsi="楷体"/>
                <w:sz w:val="24"/>
              </w:rPr>
              <w:t>不锈钢边框，进口纳米乳白膜反光板，透明有机玻璃罩吸顶式净化灯，照明度强，反光效果强，密封性好，抗干扰、不积尘、易洁净；符合国家标准。</w:t>
            </w:r>
            <w:r>
              <w:rPr>
                <w:rFonts w:ascii="??_GB2312" w:eastAsia="Times New Roman" w:hAnsi="Times New Roman" w:hint="eastAsia"/>
                <w:sz w:val="24"/>
                <w:szCs w:val="24"/>
              </w:rPr>
              <w:t>(</w:t>
            </w:r>
            <w:r>
              <w:rPr>
                <w:rFonts w:ascii="??_GB2312" w:eastAsia="Times New Roman" w:hAnsi="Times New Roman" w:hint="eastAsia"/>
                <w:sz w:val="24"/>
                <w:szCs w:val="24"/>
              </w:rPr>
              <w:t>曙光、晨峰、雷士或优于该品牌</w:t>
            </w:r>
            <w:r>
              <w:rPr>
                <w:rFonts w:ascii="??_GB2312" w:eastAsia="Times New Roman" w:hAnsi="Times New Roman" w:hint="eastAsia"/>
                <w:sz w:val="24"/>
                <w:szCs w:val="24"/>
              </w:rPr>
              <w:t>)</w:t>
            </w:r>
          </w:p>
        </w:tc>
      </w:tr>
      <w:tr w:rsidR="00086962">
        <w:trPr>
          <w:trHeight w:val="383"/>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51</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灯具</w:t>
            </w:r>
          </w:p>
        </w:tc>
        <w:tc>
          <w:tcPr>
            <w:tcW w:w="2882" w:type="dxa"/>
          </w:tcPr>
          <w:p w:rsidR="00086962" w:rsidRDefault="00C610A8">
            <w:pPr>
              <w:spacing w:line="480" w:lineRule="exact"/>
              <w:jc w:val="center"/>
              <w:rPr>
                <w:rFonts w:ascii="??_GB2312" w:eastAsia="Times New Roman" w:hAnsi="楷体"/>
                <w:color w:val="000000"/>
                <w:sz w:val="24"/>
              </w:rPr>
            </w:pPr>
            <w:r>
              <w:rPr>
                <w:rFonts w:ascii="??_GB2312" w:eastAsia="Times New Roman" w:hAnsi="楷体" w:hint="eastAsia"/>
                <w:color w:val="000000"/>
                <w:sz w:val="24"/>
              </w:rPr>
              <w:t>紫外灯</w:t>
            </w:r>
            <w:r>
              <w:rPr>
                <w:rFonts w:ascii="??_GB2312" w:eastAsia="Times New Roman" w:hAnsi="楷体" w:hint="eastAsia"/>
                <w:color w:val="000000"/>
                <w:sz w:val="24"/>
              </w:rPr>
              <w:t xml:space="preserve"> 1*30W</w:t>
            </w:r>
          </w:p>
        </w:tc>
        <w:tc>
          <w:tcPr>
            <w:tcW w:w="983" w:type="dxa"/>
          </w:tcPr>
          <w:p w:rsidR="00086962" w:rsidRDefault="00C610A8">
            <w:pPr>
              <w:spacing w:line="480" w:lineRule="exact"/>
              <w:jc w:val="center"/>
              <w:rPr>
                <w:rFonts w:ascii="??_GB2312" w:eastAsia="Times New Roman" w:hAnsi="楷体"/>
                <w:color w:val="000000"/>
                <w:sz w:val="24"/>
              </w:rPr>
            </w:pPr>
            <w:proofErr w:type="gramStart"/>
            <w:r>
              <w:rPr>
                <w:rFonts w:ascii="??_GB2312" w:eastAsia="Times New Roman" w:hAnsi="楷体" w:hint="eastAsia"/>
                <w:color w:val="000000"/>
                <w:sz w:val="24"/>
              </w:rPr>
              <w:t>盏</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24</w:t>
            </w:r>
          </w:p>
        </w:tc>
        <w:tc>
          <w:tcPr>
            <w:tcW w:w="5317" w:type="dxa"/>
          </w:tcPr>
          <w:p w:rsidR="00086962" w:rsidRDefault="00C610A8">
            <w:pPr>
              <w:pStyle w:val="1"/>
              <w:spacing w:line="380" w:lineRule="exact"/>
              <w:ind w:firstLineChars="0" w:firstLine="0"/>
              <w:rPr>
                <w:rFonts w:ascii="??_GB2312" w:eastAsia="Times New Roman" w:hAnsi="楷体"/>
                <w:sz w:val="24"/>
              </w:rPr>
            </w:pPr>
            <w:r>
              <w:rPr>
                <w:rFonts w:ascii="??_GB2312" w:eastAsia="Times New Roman" w:hAnsi="楷体"/>
                <w:sz w:val="24"/>
              </w:rPr>
              <w:t>符合国家标准</w:t>
            </w:r>
          </w:p>
        </w:tc>
      </w:tr>
      <w:tr w:rsidR="00086962">
        <w:trPr>
          <w:trHeight w:val="1205"/>
          <w:jc w:val="center"/>
        </w:trPr>
        <w:tc>
          <w:tcPr>
            <w:tcW w:w="753" w:type="dxa"/>
            <w:vAlign w:val="center"/>
          </w:tcPr>
          <w:p w:rsidR="00086962" w:rsidRDefault="00C610A8">
            <w:pPr>
              <w:tabs>
                <w:tab w:val="left" w:pos="267"/>
              </w:tabs>
              <w:spacing w:line="360" w:lineRule="auto"/>
              <w:jc w:val="center"/>
              <w:rPr>
                <w:rFonts w:ascii="??_GB2312" w:hAnsi="楷体"/>
                <w:color w:val="000000"/>
                <w:sz w:val="24"/>
              </w:rPr>
            </w:pPr>
            <w:r>
              <w:rPr>
                <w:rFonts w:ascii="??_GB2312" w:hAnsi="楷体" w:hint="eastAsia"/>
                <w:color w:val="000000"/>
                <w:sz w:val="24"/>
              </w:rPr>
              <w:t>52</w:t>
            </w:r>
          </w:p>
        </w:tc>
        <w:tc>
          <w:tcPr>
            <w:tcW w:w="2942" w:type="dxa"/>
          </w:tcPr>
          <w:p w:rsidR="00086962" w:rsidRDefault="00C610A8">
            <w:pPr>
              <w:spacing w:line="480" w:lineRule="exact"/>
              <w:jc w:val="center"/>
              <w:rPr>
                <w:rFonts w:ascii="??_GB2312" w:eastAsia="Times New Roman" w:hAnsi="楷体"/>
                <w:color w:val="000000"/>
                <w:sz w:val="24"/>
              </w:rPr>
            </w:pPr>
            <w:r>
              <w:rPr>
                <w:rFonts w:ascii="??_GB2312" w:eastAsia="Times New Roman" w:hAnsi="楷体" w:hint="eastAsia"/>
                <w:color w:val="000000"/>
                <w:sz w:val="24"/>
              </w:rPr>
              <w:t>开关</w:t>
            </w:r>
          </w:p>
        </w:tc>
        <w:tc>
          <w:tcPr>
            <w:tcW w:w="2882" w:type="dxa"/>
          </w:tcPr>
          <w:p w:rsidR="00086962" w:rsidRDefault="00C610A8">
            <w:pPr>
              <w:spacing w:line="480" w:lineRule="exact"/>
              <w:ind w:firstLineChars="300" w:firstLine="720"/>
              <w:rPr>
                <w:rFonts w:ascii="??_GB2312" w:eastAsia="Times New Roman" w:hAnsi="楷体"/>
                <w:color w:val="000000"/>
                <w:sz w:val="24"/>
              </w:rPr>
            </w:pPr>
            <w:r>
              <w:rPr>
                <w:rFonts w:ascii="??_GB2312" w:eastAsia="Times New Roman" w:hAnsi="楷体" w:hint="eastAsia"/>
                <w:color w:val="000000"/>
                <w:sz w:val="24"/>
              </w:rPr>
              <w:t>单联开关</w:t>
            </w:r>
          </w:p>
        </w:tc>
        <w:tc>
          <w:tcPr>
            <w:tcW w:w="983" w:type="dxa"/>
          </w:tcPr>
          <w:p w:rsidR="00086962" w:rsidRDefault="00C610A8">
            <w:pPr>
              <w:tabs>
                <w:tab w:val="left" w:pos="380"/>
              </w:tabs>
              <w:spacing w:line="360" w:lineRule="auto"/>
              <w:jc w:val="left"/>
              <w:outlineLvl w:val="0"/>
              <w:rPr>
                <w:rFonts w:ascii="??_GB2312" w:eastAsia="Times New Roman" w:hAnsi="楷体"/>
                <w:color w:val="000000"/>
                <w:sz w:val="24"/>
              </w:rPr>
            </w:pPr>
            <w:proofErr w:type="gramStart"/>
            <w:r>
              <w:rPr>
                <w:rFonts w:ascii="??_GB2312" w:hAnsi="楷体" w:hint="eastAsia"/>
                <w:color w:val="000000"/>
                <w:sz w:val="24"/>
              </w:rPr>
              <w:t>个</w:t>
            </w:r>
            <w:proofErr w:type="gramEnd"/>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32</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eastAsia="Times New Roman" w:hAnsi="楷体"/>
                <w:sz w:val="24"/>
              </w:rPr>
              <w:t>符合国家标准</w:t>
            </w:r>
          </w:p>
        </w:tc>
      </w:tr>
      <w:tr w:rsidR="00086962">
        <w:trPr>
          <w:jc w:val="center"/>
        </w:trPr>
        <w:tc>
          <w:tcPr>
            <w:tcW w:w="753" w:type="dxa"/>
            <w:vAlign w:val="center"/>
          </w:tcPr>
          <w:p w:rsidR="00086962" w:rsidRDefault="00C610A8">
            <w:pPr>
              <w:spacing w:line="360" w:lineRule="auto"/>
              <w:jc w:val="center"/>
              <w:rPr>
                <w:rFonts w:ascii="??_GB2312" w:hAnsi="楷体"/>
                <w:color w:val="000000"/>
                <w:sz w:val="24"/>
              </w:rPr>
            </w:pPr>
            <w:r>
              <w:rPr>
                <w:rFonts w:ascii="??_GB2312" w:hAnsi="楷体" w:hint="eastAsia"/>
                <w:color w:val="000000"/>
                <w:sz w:val="24"/>
              </w:rPr>
              <w:t>53</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hAnsi="楷体" w:hint="eastAsia"/>
                <w:color w:val="000000"/>
                <w:sz w:val="24"/>
              </w:rPr>
              <w:t>电气</w:t>
            </w:r>
            <w:r>
              <w:rPr>
                <w:rFonts w:ascii="??_GB2312" w:eastAsia="Times New Roman" w:hAnsi="楷体" w:hint="eastAsia"/>
                <w:color w:val="000000"/>
                <w:sz w:val="24"/>
              </w:rPr>
              <w:t>辅材</w:t>
            </w: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C610A8">
            <w:pPr>
              <w:tabs>
                <w:tab w:val="left" w:pos="380"/>
              </w:tabs>
              <w:spacing w:line="360" w:lineRule="auto"/>
              <w:jc w:val="center"/>
              <w:outlineLvl w:val="0"/>
              <w:rPr>
                <w:rFonts w:ascii="??_GB2312" w:eastAsia="Times New Roman" w:hAnsi="楷体"/>
                <w:color w:val="000000"/>
                <w:sz w:val="24"/>
              </w:rPr>
            </w:pPr>
            <w:r>
              <w:rPr>
                <w:rFonts w:ascii="??_GB2312" w:hAnsi="楷体" w:hint="eastAsia"/>
                <w:color w:val="000000"/>
                <w:sz w:val="24"/>
              </w:rPr>
              <w:t>项</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1</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eastAsia="Times New Roman" w:hAnsi="楷体"/>
                <w:sz w:val="24"/>
              </w:rPr>
              <w:t>符合国家标准</w:t>
            </w:r>
          </w:p>
        </w:tc>
      </w:tr>
      <w:tr w:rsidR="00086962">
        <w:trPr>
          <w:jc w:val="center"/>
        </w:trPr>
        <w:tc>
          <w:tcPr>
            <w:tcW w:w="753" w:type="dxa"/>
            <w:vAlign w:val="center"/>
          </w:tcPr>
          <w:p w:rsidR="00086962" w:rsidRDefault="00C610A8">
            <w:pPr>
              <w:tabs>
                <w:tab w:val="left" w:pos="207"/>
              </w:tabs>
              <w:spacing w:line="360" w:lineRule="auto"/>
              <w:jc w:val="center"/>
              <w:rPr>
                <w:rFonts w:ascii="??_GB2312" w:hAnsi="楷体"/>
                <w:color w:val="000000"/>
                <w:sz w:val="24"/>
              </w:rPr>
            </w:pPr>
            <w:r>
              <w:rPr>
                <w:rFonts w:ascii="??_GB2312" w:hAnsi="楷体" w:hint="eastAsia"/>
                <w:color w:val="000000"/>
                <w:sz w:val="24"/>
              </w:rPr>
              <w:lastRenderedPageBreak/>
              <w:t>54</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hAnsi="楷体" w:hint="eastAsia"/>
                <w:color w:val="000000"/>
                <w:sz w:val="24"/>
              </w:rPr>
              <w:t>水</w:t>
            </w:r>
            <w:r>
              <w:rPr>
                <w:rFonts w:ascii="??_GB2312" w:eastAsia="Times New Roman" w:hAnsi="楷体" w:hint="eastAsia"/>
                <w:color w:val="000000"/>
                <w:sz w:val="24"/>
              </w:rPr>
              <w:t>管</w:t>
            </w:r>
          </w:p>
        </w:tc>
        <w:tc>
          <w:tcPr>
            <w:tcW w:w="288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1</w:t>
            </w:r>
            <w:r>
              <w:rPr>
                <w:rFonts w:ascii="??_GB2312" w:eastAsia="Times New Roman" w:hAnsi="楷体" w:hint="eastAsia"/>
                <w:color w:val="000000"/>
                <w:sz w:val="24"/>
              </w:rPr>
              <w:t>、室内给水管安装（热熔连接）</w:t>
            </w:r>
            <w:r>
              <w:rPr>
                <w:rFonts w:ascii="??_GB2312" w:eastAsia="Times New Roman" w:hAnsi="楷体" w:hint="eastAsia"/>
                <w:color w:val="000000"/>
                <w:sz w:val="24"/>
              </w:rPr>
              <w:t>De25                                       2</w:t>
            </w:r>
            <w:r>
              <w:rPr>
                <w:rFonts w:ascii="??_GB2312" w:eastAsia="Times New Roman" w:hAnsi="楷体" w:hint="eastAsia"/>
                <w:color w:val="000000"/>
                <w:sz w:val="24"/>
              </w:rPr>
              <w:t>、管件安装</w:t>
            </w:r>
            <w:r>
              <w:rPr>
                <w:rFonts w:ascii="??_GB2312" w:eastAsia="Times New Roman" w:hAnsi="楷体" w:hint="eastAsia"/>
                <w:color w:val="000000"/>
                <w:sz w:val="24"/>
              </w:rPr>
              <w:t>;</w:t>
            </w:r>
            <w:r>
              <w:rPr>
                <w:rFonts w:ascii="??_GB2312" w:eastAsia="Times New Roman" w:hAnsi="楷体" w:hint="eastAsia"/>
                <w:color w:val="000000"/>
                <w:sz w:val="24"/>
              </w:rPr>
              <w:t>试压</w:t>
            </w:r>
            <w:r>
              <w:rPr>
                <w:rFonts w:ascii="??_GB2312" w:eastAsia="Times New Roman" w:hAnsi="楷体" w:hint="eastAsia"/>
                <w:color w:val="000000"/>
                <w:sz w:val="24"/>
              </w:rPr>
              <w:t>;</w:t>
            </w:r>
            <w:r>
              <w:rPr>
                <w:rFonts w:ascii="??_GB2312" w:eastAsia="Times New Roman" w:hAnsi="楷体" w:hint="eastAsia"/>
                <w:color w:val="000000"/>
                <w:sz w:val="24"/>
              </w:rPr>
              <w:t>冲洗消毒</w:t>
            </w:r>
          </w:p>
        </w:tc>
        <w:tc>
          <w:tcPr>
            <w:tcW w:w="983" w:type="dxa"/>
          </w:tcPr>
          <w:p w:rsidR="00086962" w:rsidRDefault="00C610A8">
            <w:pPr>
              <w:spacing w:line="360" w:lineRule="auto"/>
              <w:ind w:firstLine="275"/>
              <w:jc w:val="left"/>
              <w:outlineLvl w:val="0"/>
              <w:rPr>
                <w:rFonts w:ascii="??_GB2312" w:hAnsi="楷体"/>
                <w:color w:val="000000"/>
                <w:sz w:val="24"/>
              </w:rPr>
            </w:pPr>
            <w:r>
              <w:rPr>
                <w:rFonts w:ascii="宋体" w:cs="宋体" w:hint="eastAsia"/>
                <w:color w:val="000000"/>
                <w:sz w:val="24"/>
              </w:rPr>
              <w:t>m</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24</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eastAsia="Times New Roman" w:hAnsi="楷体"/>
                <w:sz w:val="24"/>
              </w:rPr>
              <w:t>符合国家标准</w:t>
            </w:r>
            <w:r>
              <w:rPr>
                <w:rFonts w:ascii="??_GB2312" w:eastAsia="Times New Roman" w:hint="eastAsia"/>
                <w:sz w:val="24"/>
              </w:rPr>
              <w:t>（公元、</w:t>
            </w:r>
            <w:proofErr w:type="gramStart"/>
            <w:r>
              <w:rPr>
                <w:rFonts w:ascii="??_GB2312" w:eastAsia="Times New Roman" w:hint="eastAsia"/>
                <w:sz w:val="24"/>
              </w:rPr>
              <w:t>联塑或</w:t>
            </w:r>
            <w:proofErr w:type="gramEnd"/>
            <w:r>
              <w:rPr>
                <w:rFonts w:ascii="??_GB2312" w:eastAsia="Times New Roman" w:hint="eastAsia"/>
                <w:sz w:val="24"/>
              </w:rPr>
              <w:t>优于该品牌）</w:t>
            </w:r>
          </w:p>
        </w:tc>
      </w:tr>
      <w:tr w:rsidR="00086962">
        <w:trPr>
          <w:jc w:val="center"/>
        </w:trPr>
        <w:tc>
          <w:tcPr>
            <w:tcW w:w="753" w:type="dxa"/>
            <w:vAlign w:val="center"/>
          </w:tcPr>
          <w:p w:rsidR="00086962" w:rsidRDefault="00C610A8">
            <w:pPr>
              <w:tabs>
                <w:tab w:val="left" w:pos="207"/>
              </w:tabs>
              <w:spacing w:line="360" w:lineRule="auto"/>
              <w:jc w:val="center"/>
              <w:rPr>
                <w:rFonts w:ascii="??_GB2312" w:hAnsi="楷体"/>
                <w:color w:val="000000"/>
                <w:sz w:val="24"/>
              </w:rPr>
            </w:pPr>
            <w:r>
              <w:rPr>
                <w:rFonts w:ascii="??_GB2312" w:hAnsi="楷体" w:hint="eastAsia"/>
                <w:color w:val="000000"/>
                <w:sz w:val="24"/>
              </w:rPr>
              <w:t>55</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hAnsi="楷体" w:hint="eastAsia"/>
                <w:color w:val="000000"/>
                <w:sz w:val="24"/>
              </w:rPr>
              <w:t>水</w:t>
            </w:r>
            <w:r>
              <w:rPr>
                <w:rFonts w:ascii="??_GB2312" w:eastAsia="Times New Roman" w:hAnsi="楷体" w:hint="eastAsia"/>
                <w:color w:val="000000"/>
                <w:sz w:val="24"/>
              </w:rPr>
              <w:t>管</w:t>
            </w:r>
          </w:p>
        </w:tc>
        <w:tc>
          <w:tcPr>
            <w:tcW w:w="288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1</w:t>
            </w:r>
            <w:r>
              <w:rPr>
                <w:rFonts w:ascii="??_GB2312" w:eastAsia="Times New Roman" w:hAnsi="楷体" w:hint="eastAsia"/>
                <w:color w:val="000000"/>
                <w:sz w:val="24"/>
              </w:rPr>
              <w:t>、室内给水管安装（热熔连接）</w:t>
            </w:r>
            <w:r>
              <w:rPr>
                <w:rFonts w:ascii="??_GB2312" w:eastAsia="Times New Roman" w:hAnsi="楷体" w:hint="eastAsia"/>
                <w:color w:val="000000"/>
                <w:sz w:val="24"/>
              </w:rPr>
              <w:t>De20                                       2</w:t>
            </w:r>
            <w:r>
              <w:rPr>
                <w:rFonts w:ascii="??_GB2312" w:eastAsia="Times New Roman" w:hAnsi="楷体" w:hint="eastAsia"/>
                <w:color w:val="000000"/>
                <w:sz w:val="24"/>
              </w:rPr>
              <w:t>、管件安装</w:t>
            </w:r>
            <w:r>
              <w:rPr>
                <w:rFonts w:ascii="??_GB2312" w:eastAsia="Times New Roman" w:hAnsi="楷体" w:hint="eastAsia"/>
                <w:color w:val="000000"/>
                <w:sz w:val="24"/>
              </w:rPr>
              <w:t>;</w:t>
            </w:r>
            <w:r>
              <w:rPr>
                <w:rFonts w:ascii="??_GB2312" w:eastAsia="Times New Roman" w:hAnsi="楷体" w:hint="eastAsia"/>
                <w:color w:val="000000"/>
                <w:sz w:val="24"/>
              </w:rPr>
              <w:t>试压</w:t>
            </w:r>
            <w:r>
              <w:rPr>
                <w:rFonts w:ascii="??_GB2312" w:eastAsia="Times New Roman" w:hAnsi="楷体" w:hint="eastAsia"/>
                <w:color w:val="000000"/>
                <w:sz w:val="24"/>
              </w:rPr>
              <w:t>;</w:t>
            </w:r>
            <w:r>
              <w:rPr>
                <w:rFonts w:ascii="??_GB2312" w:eastAsia="Times New Roman" w:hAnsi="楷体" w:hint="eastAsia"/>
                <w:color w:val="000000"/>
                <w:sz w:val="24"/>
              </w:rPr>
              <w:t>冲洗消毒</w:t>
            </w:r>
          </w:p>
        </w:tc>
        <w:tc>
          <w:tcPr>
            <w:tcW w:w="983" w:type="dxa"/>
          </w:tcPr>
          <w:p w:rsidR="00086962" w:rsidRDefault="00C610A8">
            <w:pPr>
              <w:spacing w:line="360" w:lineRule="auto"/>
              <w:ind w:firstLine="275"/>
              <w:jc w:val="left"/>
              <w:outlineLvl w:val="0"/>
              <w:rPr>
                <w:rFonts w:ascii="??_GB2312" w:hAnsi="楷体"/>
                <w:color w:val="000000"/>
                <w:sz w:val="24"/>
              </w:rPr>
            </w:pPr>
            <w:r>
              <w:rPr>
                <w:rFonts w:ascii="宋体" w:cs="宋体" w:hint="eastAsia"/>
                <w:color w:val="000000"/>
                <w:sz w:val="24"/>
              </w:rPr>
              <w:t>m</w:t>
            </w:r>
          </w:p>
        </w:tc>
        <w:tc>
          <w:tcPr>
            <w:tcW w:w="1176" w:type="dxa"/>
          </w:tcPr>
          <w:p w:rsidR="00086962" w:rsidRDefault="00C610A8">
            <w:pPr>
              <w:spacing w:line="360" w:lineRule="auto"/>
              <w:jc w:val="center"/>
              <w:outlineLvl w:val="0"/>
              <w:rPr>
                <w:rFonts w:ascii="??_GB2312" w:hAnsi="楷体"/>
                <w:color w:val="000000"/>
                <w:sz w:val="24"/>
              </w:rPr>
            </w:pPr>
            <w:r>
              <w:rPr>
                <w:rFonts w:ascii="??_GB2312" w:hAnsi="楷体" w:hint="eastAsia"/>
                <w:color w:val="000000"/>
                <w:sz w:val="24"/>
              </w:rPr>
              <w:t>32</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eastAsia="Times New Roman" w:hAnsi="楷体"/>
                <w:sz w:val="24"/>
              </w:rPr>
              <w:t>符合国家标准</w:t>
            </w:r>
            <w:r>
              <w:rPr>
                <w:rFonts w:ascii="??_GB2312" w:eastAsia="Times New Roman" w:hint="eastAsia"/>
                <w:sz w:val="24"/>
              </w:rPr>
              <w:t>（公元、</w:t>
            </w:r>
            <w:proofErr w:type="gramStart"/>
            <w:r>
              <w:rPr>
                <w:rFonts w:ascii="??_GB2312" w:eastAsia="Times New Roman" w:hint="eastAsia"/>
                <w:sz w:val="24"/>
              </w:rPr>
              <w:t>联塑或</w:t>
            </w:r>
            <w:proofErr w:type="gramEnd"/>
            <w:r>
              <w:rPr>
                <w:rFonts w:ascii="??_GB2312" w:eastAsia="Times New Roman" w:hint="eastAsia"/>
                <w:sz w:val="24"/>
              </w:rPr>
              <w:t>优于该品牌）</w:t>
            </w:r>
          </w:p>
        </w:tc>
      </w:tr>
      <w:tr w:rsidR="00086962">
        <w:trPr>
          <w:jc w:val="center"/>
        </w:trPr>
        <w:tc>
          <w:tcPr>
            <w:tcW w:w="753" w:type="dxa"/>
            <w:vAlign w:val="center"/>
          </w:tcPr>
          <w:p w:rsidR="00086962" w:rsidRDefault="00C610A8">
            <w:pPr>
              <w:tabs>
                <w:tab w:val="left" w:pos="207"/>
                <w:tab w:val="left" w:pos="237"/>
              </w:tabs>
              <w:spacing w:line="360" w:lineRule="auto"/>
              <w:jc w:val="center"/>
              <w:rPr>
                <w:rFonts w:ascii="??_GB2312" w:hAnsi="楷体"/>
                <w:color w:val="000000"/>
                <w:sz w:val="24"/>
              </w:rPr>
            </w:pPr>
            <w:r>
              <w:rPr>
                <w:rFonts w:ascii="??_GB2312" w:hAnsi="楷体" w:hint="eastAsia"/>
                <w:color w:val="000000"/>
                <w:sz w:val="24"/>
              </w:rPr>
              <w:t>56</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截止阀</w:t>
            </w:r>
          </w:p>
        </w:tc>
        <w:tc>
          <w:tcPr>
            <w:tcW w:w="2882" w:type="dxa"/>
          </w:tcPr>
          <w:p w:rsidR="00086962" w:rsidRDefault="00086962">
            <w:pPr>
              <w:tabs>
                <w:tab w:val="left" w:pos="832"/>
              </w:tabs>
              <w:spacing w:line="360" w:lineRule="auto"/>
              <w:jc w:val="center"/>
              <w:outlineLvl w:val="0"/>
              <w:rPr>
                <w:rFonts w:ascii="??_GB2312" w:eastAsia="Times New Roman" w:hAnsi="楷体"/>
                <w:color w:val="000000"/>
                <w:sz w:val="24"/>
              </w:rPr>
            </w:pPr>
          </w:p>
        </w:tc>
        <w:tc>
          <w:tcPr>
            <w:tcW w:w="983" w:type="dxa"/>
          </w:tcPr>
          <w:p w:rsidR="00086962" w:rsidRDefault="00C610A8">
            <w:pPr>
              <w:spacing w:line="360" w:lineRule="auto"/>
              <w:ind w:firstLine="275"/>
              <w:jc w:val="left"/>
              <w:outlineLvl w:val="0"/>
              <w:rPr>
                <w:rFonts w:ascii="??_GB2312" w:eastAsia="Times New Roman" w:hAnsi="楷体"/>
                <w:color w:val="000000"/>
                <w:sz w:val="24"/>
              </w:rPr>
            </w:pPr>
            <w:proofErr w:type="gramStart"/>
            <w:r>
              <w:rPr>
                <w:rFonts w:ascii="??_GB2312" w:hAnsi="楷体" w:hint="eastAsia"/>
                <w:color w:val="000000"/>
                <w:sz w:val="24"/>
              </w:rPr>
              <w:t>个</w:t>
            </w:r>
            <w:proofErr w:type="gramEnd"/>
          </w:p>
        </w:tc>
        <w:tc>
          <w:tcPr>
            <w:tcW w:w="1176" w:type="dxa"/>
          </w:tcPr>
          <w:p w:rsidR="00086962" w:rsidRDefault="00C610A8">
            <w:pPr>
              <w:tabs>
                <w:tab w:val="left" w:pos="267"/>
              </w:tabs>
              <w:spacing w:line="360" w:lineRule="auto"/>
              <w:jc w:val="center"/>
              <w:outlineLvl w:val="0"/>
              <w:rPr>
                <w:rFonts w:ascii="??_GB2312" w:hAnsi="楷体"/>
                <w:color w:val="000000"/>
                <w:sz w:val="24"/>
              </w:rPr>
            </w:pPr>
            <w:r>
              <w:rPr>
                <w:rFonts w:ascii="??_GB2312" w:hAnsi="楷体" w:hint="eastAsia"/>
                <w:color w:val="000000"/>
                <w:sz w:val="24"/>
              </w:rPr>
              <w:t>2</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eastAsia="Times New Roman" w:hAnsi="楷体"/>
                <w:sz w:val="24"/>
              </w:rPr>
              <w:t>符合国家标准</w:t>
            </w:r>
          </w:p>
        </w:tc>
      </w:tr>
      <w:tr w:rsidR="00086962">
        <w:trPr>
          <w:jc w:val="center"/>
        </w:trPr>
        <w:tc>
          <w:tcPr>
            <w:tcW w:w="753" w:type="dxa"/>
            <w:vAlign w:val="center"/>
          </w:tcPr>
          <w:p w:rsidR="00086962" w:rsidRDefault="00C610A8">
            <w:pPr>
              <w:tabs>
                <w:tab w:val="left" w:pos="207"/>
                <w:tab w:val="left" w:pos="237"/>
              </w:tabs>
              <w:spacing w:line="360" w:lineRule="auto"/>
              <w:jc w:val="center"/>
              <w:rPr>
                <w:rFonts w:ascii="??_GB2312" w:hAnsi="楷体"/>
                <w:color w:val="000000"/>
                <w:sz w:val="24"/>
              </w:rPr>
            </w:pPr>
            <w:r>
              <w:rPr>
                <w:rFonts w:ascii="??_GB2312" w:hAnsi="楷体" w:hint="eastAsia"/>
                <w:color w:val="000000"/>
                <w:sz w:val="24"/>
              </w:rPr>
              <w:t>57</w:t>
            </w:r>
          </w:p>
        </w:tc>
        <w:tc>
          <w:tcPr>
            <w:tcW w:w="2942" w:type="dxa"/>
          </w:tcPr>
          <w:p w:rsidR="00086962" w:rsidRDefault="00C610A8">
            <w:pPr>
              <w:tabs>
                <w:tab w:val="left" w:pos="414"/>
              </w:tabs>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三角阀</w:t>
            </w:r>
          </w:p>
        </w:tc>
        <w:tc>
          <w:tcPr>
            <w:tcW w:w="2882" w:type="dxa"/>
          </w:tcPr>
          <w:p w:rsidR="00086962" w:rsidRDefault="00086962">
            <w:pPr>
              <w:tabs>
                <w:tab w:val="left" w:pos="817"/>
              </w:tabs>
              <w:spacing w:line="360" w:lineRule="auto"/>
              <w:jc w:val="center"/>
              <w:outlineLvl w:val="0"/>
              <w:rPr>
                <w:rFonts w:ascii="??_GB2312" w:eastAsia="Times New Roman" w:hAnsi="楷体"/>
                <w:color w:val="000000"/>
                <w:sz w:val="24"/>
              </w:rPr>
            </w:pPr>
          </w:p>
        </w:tc>
        <w:tc>
          <w:tcPr>
            <w:tcW w:w="983" w:type="dxa"/>
          </w:tcPr>
          <w:p w:rsidR="00086962" w:rsidRDefault="00C610A8">
            <w:pPr>
              <w:spacing w:line="360" w:lineRule="auto"/>
              <w:ind w:firstLine="275"/>
              <w:jc w:val="left"/>
              <w:outlineLvl w:val="0"/>
              <w:rPr>
                <w:rFonts w:ascii="??_GB2312" w:eastAsia="Times New Roman" w:hAnsi="楷体"/>
                <w:color w:val="000000"/>
                <w:sz w:val="24"/>
              </w:rPr>
            </w:pPr>
            <w:proofErr w:type="gramStart"/>
            <w:r>
              <w:rPr>
                <w:rFonts w:ascii="??_GB2312" w:hAnsi="楷体" w:hint="eastAsia"/>
                <w:color w:val="000000"/>
                <w:sz w:val="24"/>
              </w:rPr>
              <w:t>个</w:t>
            </w:r>
            <w:proofErr w:type="gramEnd"/>
          </w:p>
        </w:tc>
        <w:tc>
          <w:tcPr>
            <w:tcW w:w="1176" w:type="dxa"/>
          </w:tcPr>
          <w:p w:rsidR="00086962" w:rsidRDefault="00C610A8">
            <w:pPr>
              <w:tabs>
                <w:tab w:val="left" w:pos="267"/>
                <w:tab w:val="left" w:pos="297"/>
              </w:tabs>
              <w:spacing w:line="360" w:lineRule="auto"/>
              <w:ind w:firstLineChars="200" w:firstLine="480"/>
              <w:jc w:val="left"/>
              <w:outlineLvl w:val="0"/>
              <w:rPr>
                <w:rFonts w:ascii="??_GB2312" w:hAnsi="楷体"/>
                <w:color w:val="000000"/>
                <w:sz w:val="24"/>
              </w:rPr>
            </w:pPr>
            <w:r>
              <w:rPr>
                <w:rFonts w:ascii="??_GB2312" w:hAnsi="楷体" w:hint="eastAsia"/>
                <w:color w:val="000000"/>
                <w:sz w:val="24"/>
              </w:rPr>
              <w:t>6</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eastAsia="Times New Roman" w:hAnsi="楷体"/>
                <w:sz w:val="24"/>
              </w:rPr>
              <w:t>符合国家标准</w:t>
            </w:r>
          </w:p>
        </w:tc>
      </w:tr>
      <w:tr w:rsidR="00086962">
        <w:trPr>
          <w:jc w:val="center"/>
        </w:trPr>
        <w:tc>
          <w:tcPr>
            <w:tcW w:w="753" w:type="dxa"/>
            <w:vAlign w:val="center"/>
          </w:tcPr>
          <w:p w:rsidR="00086962" w:rsidRDefault="00C610A8">
            <w:pPr>
              <w:tabs>
                <w:tab w:val="left" w:pos="207"/>
                <w:tab w:val="left" w:pos="237"/>
              </w:tabs>
              <w:spacing w:line="360" w:lineRule="auto"/>
              <w:jc w:val="center"/>
              <w:rPr>
                <w:rFonts w:ascii="??_GB2312" w:hAnsi="楷体"/>
                <w:color w:val="000000"/>
                <w:sz w:val="24"/>
              </w:rPr>
            </w:pPr>
            <w:r>
              <w:rPr>
                <w:rFonts w:ascii="??_GB2312" w:hAnsi="楷体" w:hint="eastAsia"/>
                <w:color w:val="000000"/>
                <w:sz w:val="24"/>
              </w:rPr>
              <w:t>58</w:t>
            </w:r>
          </w:p>
        </w:tc>
        <w:tc>
          <w:tcPr>
            <w:tcW w:w="2942" w:type="dxa"/>
          </w:tcPr>
          <w:p w:rsidR="00086962" w:rsidRDefault="00C610A8">
            <w:pPr>
              <w:tabs>
                <w:tab w:val="left" w:pos="414"/>
              </w:tabs>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水管保压</w:t>
            </w: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C610A8">
            <w:pPr>
              <w:spacing w:line="360" w:lineRule="auto"/>
              <w:ind w:firstLine="275"/>
              <w:jc w:val="left"/>
              <w:outlineLvl w:val="0"/>
              <w:rPr>
                <w:rFonts w:ascii="??_GB2312" w:hAnsi="楷体"/>
                <w:color w:val="000000"/>
                <w:sz w:val="24"/>
              </w:rPr>
            </w:pPr>
            <w:proofErr w:type="gramStart"/>
            <w:r>
              <w:rPr>
                <w:rFonts w:ascii="??_GB2312" w:hAnsi="楷体" w:hint="eastAsia"/>
                <w:color w:val="000000"/>
                <w:sz w:val="24"/>
              </w:rPr>
              <w:t>个</w:t>
            </w:r>
            <w:proofErr w:type="gramEnd"/>
          </w:p>
        </w:tc>
        <w:tc>
          <w:tcPr>
            <w:tcW w:w="1176" w:type="dxa"/>
          </w:tcPr>
          <w:p w:rsidR="00086962" w:rsidRDefault="00C610A8">
            <w:pPr>
              <w:tabs>
                <w:tab w:val="left" w:pos="267"/>
                <w:tab w:val="left" w:pos="297"/>
              </w:tabs>
              <w:spacing w:line="360" w:lineRule="auto"/>
              <w:jc w:val="center"/>
              <w:outlineLvl w:val="0"/>
              <w:rPr>
                <w:rFonts w:ascii="??_GB2312" w:hAnsi="楷体"/>
                <w:color w:val="000000"/>
                <w:sz w:val="24"/>
              </w:rPr>
            </w:pPr>
            <w:r>
              <w:rPr>
                <w:rFonts w:ascii="??_GB2312" w:hAnsi="楷体" w:hint="eastAsia"/>
                <w:color w:val="000000"/>
                <w:sz w:val="24"/>
              </w:rPr>
              <w:t>1</w:t>
            </w:r>
          </w:p>
        </w:tc>
        <w:tc>
          <w:tcPr>
            <w:tcW w:w="5317" w:type="dxa"/>
          </w:tcPr>
          <w:p w:rsidR="00086962" w:rsidRDefault="00086962">
            <w:pPr>
              <w:spacing w:line="300" w:lineRule="auto"/>
              <w:ind w:leftChars="-25" w:left="-53" w:rightChars="-48" w:right="-101"/>
              <w:jc w:val="left"/>
              <w:rPr>
                <w:rFonts w:ascii="??_GB2312" w:eastAsia="Times New Roman"/>
                <w:sz w:val="24"/>
              </w:rPr>
            </w:pPr>
          </w:p>
        </w:tc>
      </w:tr>
      <w:tr w:rsidR="00086962">
        <w:trPr>
          <w:jc w:val="center"/>
        </w:trPr>
        <w:tc>
          <w:tcPr>
            <w:tcW w:w="753" w:type="dxa"/>
            <w:vAlign w:val="center"/>
          </w:tcPr>
          <w:p w:rsidR="00086962" w:rsidRDefault="00C610A8">
            <w:pPr>
              <w:tabs>
                <w:tab w:val="left" w:pos="207"/>
                <w:tab w:val="left" w:pos="237"/>
              </w:tabs>
              <w:spacing w:line="360" w:lineRule="auto"/>
              <w:jc w:val="center"/>
              <w:rPr>
                <w:rFonts w:ascii="??_GB2312" w:hAnsi="楷体"/>
                <w:color w:val="000000"/>
                <w:sz w:val="24"/>
              </w:rPr>
            </w:pPr>
            <w:r>
              <w:rPr>
                <w:rFonts w:ascii="??_GB2312" w:hAnsi="楷体" w:hint="eastAsia"/>
                <w:color w:val="000000"/>
                <w:sz w:val="24"/>
              </w:rPr>
              <w:t>59</w:t>
            </w:r>
          </w:p>
        </w:tc>
        <w:tc>
          <w:tcPr>
            <w:tcW w:w="2942" w:type="dxa"/>
          </w:tcPr>
          <w:p w:rsidR="00086962" w:rsidRDefault="00C610A8">
            <w:pPr>
              <w:tabs>
                <w:tab w:val="left" w:pos="414"/>
              </w:tabs>
              <w:spacing w:line="360" w:lineRule="auto"/>
              <w:jc w:val="center"/>
              <w:outlineLvl w:val="0"/>
              <w:rPr>
                <w:rFonts w:ascii="??_GB2312" w:eastAsia="Times New Roman" w:hAnsi="楷体"/>
                <w:color w:val="000000"/>
                <w:sz w:val="24"/>
              </w:rPr>
            </w:pPr>
            <w:r>
              <w:rPr>
                <w:rFonts w:ascii="??_GB2312" w:hAnsi="楷体" w:hint="eastAsia"/>
                <w:color w:val="000000"/>
                <w:sz w:val="24"/>
              </w:rPr>
              <w:t>水</w:t>
            </w:r>
            <w:r>
              <w:rPr>
                <w:rFonts w:ascii="??_GB2312" w:eastAsia="Times New Roman" w:hAnsi="楷体" w:hint="eastAsia"/>
                <w:color w:val="000000"/>
                <w:sz w:val="24"/>
              </w:rPr>
              <w:t>管</w:t>
            </w:r>
          </w:p>
        </w:tc>
        <w:tc>
          <w:tcPr>
            <w:tcW w:w="288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1</w:t>
            </w:r>
            <w:r>
              <w:rPr>
                <w:rFonts w:ascii="??_GB2312" w:eastAsia="Times New Roman" w:hAnsi="楷体" w:hint="eastAsia"/>
                <w:color w:val="000000"/>
                <w:sz w:val="24"/>
              </w:rPr>
              <w:t>、室内排水管安装（热熔连接）</w:t>
            </w:r>
            <w:r>
              <w:rPr>
                <w:rFonts w:ascii="??_GB2312" w:eastAsia="Times New Roman" w:hAnsi="楷体" w:hint="eastAsia"/>
                <w:color w:val="000000"/>
                <w:sz w:val="24"/>
              </w:rPr>
              <w:t>De50</w:t>
            </w:r>
          </w:p>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2</w:t>
            </w:r>
            <w:r>
              <w:rPr>
                <w:rFonts w:ascii="??_GB2312" w:eastAsia="Times New Roman" w:hAnsi="楷体" w:hint="eastAsia"/>
                <w:color w:val="000000"/>
                <w:sz w:val="24"/>
              </w:rPr>
              <w:t>、套管（含防水套管）制作安装</w:t>
            </w:r>
          </w:p>
        </w:tc>
        <w:tc>
          <w:tcPr>
            <w:tcW w:w="983" w:type="dxa"/>
          </w:tcPr>
          <w:p w:rsidR="00086962" w:rsidRDefault="00C610A8">
            <w:pPr>
              <w:spacing w:line="360" w:lineRule="auto"/>
              <w:ind w:firstLine="275"/>
              <w:jc w:val="left"/>
              <w:outlineLvl w:val="0"/>
              <w:rPr>
                <w:rFonts w:ascii="??_GB2312" w:hAnsi="楷体"/>
                <w:color w:val="000000"/>
                <w:sz w:val="24"/>
              </w:rPr>
            </w:pPr>
            <w:r>
              <w:rPr>
                <w:rFonts w:ascii="宋体" w:cs="宋体" w:hint="eastAsia"/>
                <w:color w:val="000000"/>
                <w:sz w:val="24"/>
              </w:rPr>
              <w:t>m</w:t>
            </w:r>
          </w:p>
        </w:tc>
        <w:tc>
          <w:tcPr>
            <w:tcW w:w="1176" w:type="dxa"/>
          </w:tcPr>
          <w:p w:rsidR="00086962" w:rsidRDefault="00C610A8">
            <w:pPr>
              <w:tabs>
                <w:tab w:val="left" w:pos="267"/>
                <w:tab w:val="left" w:pos="297"/>
              </w:tabs>
              <w:spacing w:line="360" w:lineRule="auto"/>
              <w:jc w:val="center"/>
              <w:outlineLvl w:val="0"/>
              <w:rPr>
                <w:rFonts w:ascii="??_GB2312" w:hAnsi="楷体"/>
                <w:color w:val="000000"/>
                <w:sz w:val="24"/>
              </w:rPr>
            </w:pPr>
            <w:r>
              <w:rPr>
                <w:rFonts w:ascii="??_GB2312" w:hAnsi="楷体" w:hint="eastAsia"/>
                <w:color w:val="000000"/>
                <w:sz w:val="24"/>
              </w:rPr>
              <w:t>55</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eastAsia="Times New Roman" w:hAnsi="楷体"/>
                <w:sz w:val="24"/>
              </w:rPr>
              <w:t>符合国家标准</w:t>
            </w:r>
            <w:r>
              <w:rPr>
                <w:rFonts w:ascii="??_GB2312" w:eastAsia="Times New Roman" w:hint="eastAsia"/>
                <w:sz w:val="24"/>
              </w:rPr>
              <w:t>（公元、</w:t>
            </w:r>
            <w:proofErr w:type="gramStart"/>
            <w:r>
              <w:rPr>
                <w:rFonts w:ascii="??_GB2312" w:eastAsia="Times New Roman" w:hint="eastAsia"/>
                <w:sz w:val="24"/>
              </w:rPr>
              <w:t>联塑或</w:t>
            </w:r>
            <w:proofErr w:type="gramEnd"/>
            <w:r>
              <w:rPr>
                <w:rFonts w:ascii="??_GB2312" w:eastAsia="Times New Roman" w:hint="eastAsia"/>
                <w:sz w:val="24"/>
              </w:rPr>
              <w:t>优于该品牌）</w:t>
            </w:r>
          </w:p>
        </w:tc>
      </w:tr>
      <w:tr w:rsidR="00086962">
        <w:trPr>
          <w:jc w:val="center"/>
        </w:trPr>
        <w:tc>
          <w:tcPr>
            <w:tcW w:w="753" w:type="dxa"/>
            <w:vAlign w:val="center"/>
          </w:tcPr>
          <w:p w:rsidR="00086962" w:rsidRDefault="00C610A8">
            <w:pPr>
              <w:tabs>
                <w:tab w:val="left" w:pos="207"/>
                <w:tab w:val="left" w:pos="237"/>
              </w:tabs>
              <w:spacing w:line="360" w:lineRule="auto"/>
              <w:jc w:val="center"/>
              <w:rPr>
                <w:rFonts w:ascii="??_GB2312" w:hAnsi="楷体"/>
                <w:color w:val="000000"/>
                <w:sz w:val="24"/>
              </w:rPr>
            </w:pPr>
            <w:r>
              <w:rPr>
                <w:rFonts w:ascii="??_GB2312" w:hAnsi="楷体" w:hint="eastAsia"/>
                <w:color w:val="000000"/>
                <w:sz w:val="24"/>
              </w:rPr>
              <w:t>60</w:t>
            </w:r>
          </w:p>
        </w:tc>
        <w:tc>
          <w:tcPr>
            <w:tcW w:w="2942" w:type="dxa"/>
          </w:tcPr>
          <w:p w:rsidR="00086962" w:rsidRDefault="00C610A8">
            <w:pPr>
              <w:tabs>
                <w:tab w:val="left" w:pos="414"/>
              </w:tabs>
              <w:spacing w:line="360" w:lineRule="auto"/>
              <w:jc w:val="center"/>
              <w:outlineLvl w:val="0"/>
              <w:rPr>
                <w:rFonts w:ascii="??_GB2312" w:eastAsia="Times New Roman" w:hAnsi="楷体"/>
                <w:color w:val="000000"/>
                <w:sz w:val="24"/>
              </w:rPr>
            </w:pPr>
            <w:r>
              <w:rPr>
                <w:rFonts w:ascii="??_GB2312" w:hAnsi="楷体" w:hint="eastAsia"/>
                <w:color w:val="000000"/>
                <w:sz w:val="24"/>
              </w:rPr>
              <w:t>水管</w:t>
            </w:r>
            <w:r>
              <w:rPr>
                <w:rFonts w:ascii="??_GB2312" w:eastAsia="Times New Roman" w:hAnsi="楷体" w:hint="eastAsia"/>
                <w:color w:val="000000"/>
                <w:sz w:val="24"/>
              </w:rPr>
              <w:t>配件</w:t>
            </w:r>
          </w:p>
        </w:tc>
        <w:tc>
          <w:tcPr>
            <w:tcW w:w="288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大小管、弯头、直管连接等</w:t>
            </w:r>
          </w:p>
        </w:tc>
        <w:tc>
          <w:tcPr>
            <w:tcW w:w="983" w:type="dxa"/>
          </w:tcPr>
          <w:p w:rsidR="00086962" w:rsidRDefault="00C610A8">
            <w:pPr>
              <w:spacing w:line="360" w:lineRule="auto"/>
              <w:ind w:firstLine="275"/>
              <w:jc w:val="left"/>
              <w:outlineLvl w:val="0"/>
              <w:rPr>
                <w:rFonts w:ascii="??_GB2312" w:hAnsi="楷体"/>
                <w:color w:val="000000"/>
                <w:sz w:val="24"/>
              </w:rPr>
            </w:pPr>
            <w:r>
              <w:rPr>
                <w:rFonts w:ascii="??_GB2312" w:hAnsi="楷体" w:hint="eastAsia"/>
                <w:color w:val="000000"/>
                <w:sz w:val="24"/>
              </w:rPr>
              <w:t>项</w:t>
            </w:r>
          </w:p>
        </w:tc>
        <w:tc>
          <w:tcPr>
            <w:tcW w:w="1176" w:type="dxa"/>
          </w:tcPr>
          <w:p w:rsidR="00086962" w:rsidRDefault="00C610A8">
            <w:pPr>
              <w:tabs>
                <w:tab w:val="left" w:pos="267"/>
                <w:tab w:val="left" w:pos="297"/>
              </w:tabs>
              <w:spacing w:line="360" w:lineRule="auto"/>
              <w:jc w:val="center"/>
              <w:outlineLvl w:val="0"/>
              <w:rPr>
                <w:rFonts w:ascii="??_GB2312" w:hAnsi="楷体"/>
                <w:color w:val="000000"/>
                <w:sz w:val="24"/>
              </w:rPr>
            </w:pPr>
            <w:r>
              <w:rPr>
                <w:rFonts w:ascii="??_GB2312" w:hAnsi="楷体" w:hint="eastAsia"/>
                <w:color w:val="000000"/>
                <w:sz w:val="24"/>
              </w:rPr>
              <w:t>1</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eastAsia="Times New Roman" w:hAnsi="楷体"/>
                <w:sz w:val="24"/>
              </w:rPr>
              <w:t>符合国家标准</w:t>
            </w:r>
          </w:p>
        </w:tc>
      </w:tr>
      <w:tr w:rsidR="00086962">
        <w:trPr>
          <w:jc w:val="center"/>
        </w:trPr>
        <w:tc>
          <w:tcPr>
            <w:tcW w:w="753" w:type="dxa"/>
            <w:vAlign w:val="center"/>
          </w:tcPr>
          <w:p w:rsidR="00086962" w:rsidRDefault="00C610A8">
            <w:pPr>
              <w:tabs>
                <w:tab w:val="left" w:pos="207"/>
                <w:tab w:val="left" w:pos="237"/>
              </w:tabs>
              <w:spacing w:line="360" w:lineRule="auto"/>
              <w:jc w:val="center"/>
              <w:rPr>
                <w:rFonts w:ascii="??_GB2312" w:hAnsi="楷体"/>
                <w:color w:val="000000"/>
                <w:sz w:val="24"/>
              </w:rPr>
            </w:pPr>
            <w:r>
              <w:rPr>
                <w:rFonts w:ascii="??_GB2312" w:hAnsi="楷体" w:hint="eastAsia"/>
                <w:color w:val="000000"/>
                <w:sz w:val="24"/>
              </w:rPr>
              <w:lastRenderedPageBreak/>
              <w:t>61</w:t>
            </w:r>
          </w:p>
        </w:tc>
        <w:tc>
          <w:tcPr>
            <w:tcW w:w="2942" w:type="dxa"/>
          </w:tcPr>
          <w:p w:rsidR="00086962" w:rsidRDefault="00C610A8">
            <w:pPr>
              <w:tabs>
                <w:tab w:val="left" w:pos="414"/>
              </w:tabs>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清扫口</w:t>
            </w:r>
          </w:p>
        </w:tc>
        <w:tc>
          <w:tcPr>
            <w:tcW w:w="288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50</w:t>
            </w:r>
          </w:p>
        </w:tc>
        <w:tc>
          <w:tcPr>
            <w:tcW w:w="983" w:type="dxa"/>
          </w:tcPr>
          <w:p w:rsidR="00086962" w:rsidRDefault="00C610A8">
            <w:pPr>
              <w:spacing w:line="360" w:lineRule="auto"/>
              <w:ind w:firstLine="275"/>
              <w:jc w:val="left"/>
              <w:outlineLvl w:val="0"/>
              <w:rPr>
                <w:rFonts w:ascii="??_GB2312" w:eastAsia="Times New Roman" w:hAnsi="楷体"/>
                <w:color w:val="000000"/>
                <w:sz w:val="24"/>
              </w:rPr>
            </w:pPr>
            <w:proofErr w:type="gramStart"/>
            <w:r>
              <w:rPr>
                <w:rFonts w:ascii="??_GB2312" w:hAnsi="楷体" w:hint="eastAsia"/>
                <w:color w:val="000000"/>
                <w:sz w:val="24"/>
              </w:rPr>
              <w:t>个</w:t>
            </w:r>
            <w:proofErr w:type="gramEnd"/>
          </w:p>
        </w:tc>
        <w:tc>
          <w:tcPr>
            <w:tcW w:w="1176" w:type="dxa"/>
          </w:tcPr>
          <w:p w:rsidR="00086962" w:rsidRDefault="00C610A8">
            <w:pPr>
              <w:tabs>
                <w:tab w:val="left" w:pos="267"/>
                <w:tab w:val="left" w:pos="297"/>
              </w:tabs>
              <w:spacing w:line="360" w:lineRule="auto"/>
              <w:jc w:val="center"/>
              <w:outlineLvl w:val="0"/>
              <w:rPr>
                <w:rFonts w:ascii="??_GB2312" w:hAnsi="楷体"/>
                <w:color w:val="000000"/>
                <w:sz w:val="24"/>
              </w:rPr>
            </w:pPr>
            <w:r>
              <w:rPr>
                <w:rFonts w:ascii="??_GB2312" w:hAnsi="楷体" w:hint="eastAsia"/>
                <w:color w:val="000000"/>
                <w:sz w:val="24"/>
              </w:rPr>
              <w:t>4</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eastAsia="Times New Roman" w:hAnsi="楷体"/>
                <w:sz w:val="24"/>
              </w:rPr>
              <w:t>符合国家标准</w:t>
            </w:r>
          </w:p>
        </w:tc>
      </w:tr>
      <w:tr w:rsidR="00086962">
        <w:trPr>
          <w:jc w:val="center"/>
        </w:trPr>
        <w:tc>
          <w:tcPr>
            <w:tcW w:w="753" w:type="dxa"/>
            <w:vAlign w:val="center"/>
          </w:tcPr>
          <w:p w:rsidR="00086962" w:rsidRDefault="00C610A8">
            <w:pPr>
              <w:tabs>
                <w:tab w:val="left" w:pos="207"/>
                <w:tab w:val="left" w:pos="237"/>
              </w:tabs>
              <w:spacing w:line="360" w:lineRule="auto"/>
              <w:jc w:val="center"/>
              <w:rPr>
                <w:rFonts w:ascii="??_GB2312" w:hAnsi="楷体"/>
                <w:color w:val="000000"/>
                <w:sz w:val="24"/>
              </w:rPr>
            </w:pPr>
            <w:r>
              <w:rPr>
                <w:rFonts w:ascii="??_GB2312" w:hAnsi="楷体" w:hint="eastAsia"/>
                <w:color w:val="000000"/>
                <w:sz w:val="24"/>
              </w:rPr>
              <w:t>62</w:t>
            </w:r>
          </w:p>
        </w:tc>
        <w:tc>
          <w:tcPr>
            <w:tcW w:w="2942" w:type="dxa"/>
          </w:tcPr>
          <w:p w:rsidR="00086962" w:rsidRDefault="00C610A8">
            <w:pPr>
              <w:tabs>
                <w:tab w:val="left" w:pos="414"/>
              </w:tabs>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管道铺设及修补</w:t>
            </w: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C610A8">
            <w:pPr>
              <w:spacing w:line="360" w:lineRule="auto"/>
              <w:ind w:firstLine="275"/>
              <w:jc w:val="left"/>
              <w:outlineLvl w:val="0"/>
              <w:rPr>
                <w:rFonts w:ascii="??_GB2312" w:hAnsi="楷体"/>
                <w:color w:val="000000"/>
                <w:sz w:val="24"/>
              </w:rPr>
            </w:pPr>
            <w:r>
              <w:rPr>
                <w:rFonts w:ascii="??_GB2312" w:hAnsi="楷体" w:hint="eastAsia"/>
                <w:color w:val="000000"/>
                <w:sz w:val="24"/>
              </w:rPr>
              <w:t>项</w:t>
            </w:r>
          </w:p>
        </w:tc>
        <w:tc>
          <w:tcPr>
            <w:tcW w:w="1176" w:type="dxa"/>
          </w:tcPr>
          <w:p w:rsidR="00086962" w:rsidRDefault="00C610A8">
            <w:pPr>
              <w:tabs>
                <w:tab w:val="left" w:pos="267"/>
                <w:tab w:val="left" w:pos="297"/>
              </w:tabs>
              <w:spacing w:line="360" w:lineRule="auto"/>
              <w:jc w:val="center"/>
              <w:outlineLvl w:val="0"/>
              <w:rPr>
                <w:rFonts w:ascii="??_GB2312" w:hAnsi="楷体"/>
                <w:color w:val="000000"/>
                <w:sz w:val="24"/>
              </w:rPr>
            </w:pPr>
            <w:r>
              <w:rPr>
                <w:rFonts w:ascii="??_GB2312" w:hAnsi="楷体" w:hint="eastAsia"/>
                <w:color w:val="000000"/>
                <w:sz w:val="24"/>
              </w:rPr>
              <w:t>1</w:t>
            </w:r>
          </w:p>
        </w:tc>
        <w:tc>
          <w:tcPr>
            <w:tcW w:w="5317" w:type="dxa"/>
          </w:tcPr>
          <w:p w:rsidR="00086962" w:rsidRDefault="00086962">
            <w:pPr>
              <w:spacing w:line="300" w:lineRule="auto"/>
              <w:ind w:leftChars="-25" w:left="-53" w:rightChars="-48" w:right="-101"/>
              <w:jc w:val="left"/>
              <w:rPr>
                <w:rFonts w:ascii="??_GB2312" w:eastAsia="Times New Roman"/>
                <w:sz w:val="24"/>
              </w:rPr>
            </w:pPr>
          </w:p>
        </w:tc>
      </w:tr>
      <w:tr w:rsidR="00086962">
        <w:trPr>
          <w:jc w:val="center"/>
        </w:trPr>
        <w:tc>
          <w:tcPr>
            <w:tcW w:w="753" w:type="dxa"/>
            <w:vAlign w:val="center"/>
          </w:tcPr>
          <w:p w:rsidR="00086962" w:rsidRDefault="00C610A8">
            <w:pPr>
              <w:tabs>
                <w:tab w:val="left" w:pos="207"/>
                <w:tab w:val="left" w:pos="237"/>
              </w:tabs>
              <w:spacing w:line="360" w:lineRule="auto"/>
              <w:jc w:val="center"/>
              <w:rPr>
                <w:rFonts w:ascii="??_GB2312" w:hAnsi="楷体"/>
                <w:color w:val="000000"/>
                <w:sz w:val="24"/>
              </w:rPr>
            </w:pPr>
            <w:r>
              <w:rPr>
                <w:rFonts w:ascii="??_GB2312" w:hAnsi="楷体" w:hint="eastAsia"/>
                <w:color w:val="000000"/>
                <w:sz w:val="24"/>
              </w:rPr>
              <w:t>63</w:t>
            </w:r>
          </w:p>
        </w:tc>
        <w:tc>
          <w:tcPr>
            <w:tcW w:w="2942" w:type="dxa"/>
          </w:tcPr>
          <w:p w:rsidR="00086962" w:rsidRDefault="00C610A8">
            <w:pPr>
              <w:tabs>
                <w:tab w:val="left" w:pos="414"/>
              </w:tabs>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安装辅材</w:t>
            </w: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C610A8">
            <w:pPr>
              <w:spacing w:line="360" w:lineRule="auto"/>
              <w:ind w:firstLine="275"/>
              <w:jc w:val="left"/>
              <w:outlineLvl w:val="0"/>
              <w:rPr>
                <w:rFonts w:ascii="??_GB2312" w:hAnsi="楷体"/>
                <w:color w:val="000000"/>
                <w:sz w:val="24"/>
              </w:rPr>
            </w:pPr>
            <w:r>
              <w:rPr>
                <w:rFonts w:ascii="??_GB2312" w:hAnsi="楷体" w:hint="eastAsia"/>
                <w:color w:val="000000"/>
                <w:sz w:val="24"/>
              </w:rPr>
              <w:t>项</w:t>
            </w:r>
          </w:p>
        </w:tc>
        <w:tc>
          <w:tcPr>
            <w:tcW w:w="1176" w:type="dxa"/>
          </w:tcPr>
          <w:p w:rsidR="00086962" w:rsidRDefault="00C610A8">
            <w:pPr>
              <w:tabs>
                <w:tab w:val="left" w:pos="267"/>
                <w:tab w:val="left" w:pos="297"/>
              </w:tabs>
              <w:spacing w:line="360" w:lineRule="auto"/>
              <w:jc w:val="center"/>
              <w:outlineLvl w:val="0"/>
              <w:rPr>
                <w:rFonts w:ascii="??_GB2312" w:hAnsi="楷体"/>
                <w:color w:val="000000"/>
                <w:sz w:val="24"/>
              </w:rPr>
            </w:pPr>
            <w:r>
              <w:rPr>
                <w:rFonts w:ascii="??_GB2312" w:hAnsi="楷体" w:hint="eastAsia"/>
                <w:color w:val="000000"/>
                <w:sz w:val="24"/>
              </w:rPr>
              <w:t>1</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eastAsia="Times New Roman" w:hAnsi="楷体"/>
                <w:sz w:val="24"/>
              </w:rPr>
              <w:t>符合国家标准</w:t>
            </w:r>
          </w:p>
        </w:tc>
      </w:tr>
      <w:tr w:rsidR="00086962">
        <w:trPr>
          <w:jc w:val="center"/>
        </w:trPr>
        <w:tc>
          <w:tcPr>
            <w:tcW w:w="753" w:type="dxa"/>
            <w:vAlign w:val="center"/>
          </w:tcPr>
          <w:p w:rsidR="00086962" w:rsidRDefault="00C610A8">
            <w:pPr>
              <w:tabs>
                <w:tab w:val="left" w:pos="207"/>
                <w:tab w:val="left" w:pos="237"/>
              </w:tabs>
              <w:spacing w:line="360" w:lineRule="auto"/>
              <w:jc w:val="center"/>
              <w:rPr>
                <w:rFonts w:ascii="??_GB2312" w:hAnsi="楷体"/>
                <w:color w:val="000000"/>
                <w:sz w:val="24"/>
              </w:rPr>
            </w:pPr>
            <w:r>
              <w:rPr>
                <w:rFonts w:ascii="??_GB2312" w:hAnsi="楷体" w:hint="eastAsia"/>
                <w:color w:val="000000"/>
                <w:sz w:val="24"/>
              </w:rPr>
              <w:t>64</w:t>
            </w:r>
          </w:p>
        </w:tc>
        <w:tc>
          <w:tcPr>
            <w:tcW w:w="2942" w:type="dxa"/>
          </w:tcPr>
          <w:p w:rsidR="00086962" w:rsidRDefault="00C610A8">
            <w:pPr>
              <w:tabs>
                <w:tab w:val="left" w:pos="414"/>
              </w:tabs>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污水提升泵</w:t>
            </w:r>
          </w:p>
        </w:tc>
        <w:tc>
          <w:tcPr>
            <w:tcW w:w="288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hint="eastAsia"/>
                <w:color w:val="000000"/>
                <w:sz w:val="24"/>
              </w:rPr>
              <w:t>材质</w:t>
            </w:r>
            <w:r>
              <w:rPr>
                <w:rFonts w:ascii="??_GB2312" w:eastAsia="Times New Roman" w:hAnsi="楷体" w:hint="eastAsia"/>
                <w:color w:val="000000"/>
                <w:sz w:val="24"/>
              </w:rPr>
              <w:t xml:space="preserve">FRPP </w:t>
            </w:r>
            <w:r>
              <w:rPr>
                <w:rFonts w:ascii="??_GB2312" w:eastAsia="Times New Roman" w:hAnsi="楷体" w:hint="eastAsia"/>
                <w:color w:val="000000"/>
                <w:sz w:val="24"/>
              </w:rPr>
              <w:t>流量不小于</w:t>
            </w:r>
            <w:r>
              <w:rPr>
                <w:rFonts w:ascii="??_GB2312" w:eastAsia="Times New Roman" w:hAnsi="楷体" w:hint="eastAsia"/>
                <w:color w:val="000000"/>
                <w:sz w:val="24"/>
              </w:rPr>
              <w:t>6T/H</w:t>
            </w:r>
            <w:r>
              <w:rPr>
                <w:rFonts w:ascii="??_GB2312" w:eastAsia="Times New Roman" w:hAnsi="楷体" w:hint="eastAsia"/>
                <w:color w:val="000000"/>
                <w:sz w:val="24"/>
              </w:rPr>
              <w:t>，全扬程</w:t>
            </w:r>
            <w:r>
              <w:rPr>
                <w:rFonts w:ascii="??_GB2312" w:eastAsia="Times New Roman" w:hAnsi="楷体" w:hint="eastAsia"/>
                <w:color w:val="000000"/>
                <w:sz w:val="24"/>
              </w:rPr>
              <w:t>7m</w:t>
            </w:r>
            <w:r>
              <w:rPr>
                <w:rFonts w:ascii="??_GB2312" w:eastAsia="Times New Roman" w:hAnsi="楷体" w:hint="eastAsia"/>
                <w:color w:val="000000"/>
                <w:sz w:val="24"/>
              </w:rPr>
              <w:t>，</w:t>
            </w:r>
            <w:r>
              <w:rPr>
                <w:rFonts w:ascii="??_GB2312" w:eastAsia="Times New Roman" w:hAnsi="楷体" w:hint="eastAsia"/>
                <w:color w:val="000000"/>
                <w:sz w:val="24"/>
              </w:rPr>
              <w:t>380V</w:t>
            </w:r>
            <w:r>
              <w:rPr>
                <w:rFonts w:ascii="??_GB2312" w:eastAsia="Times New Roman" w:hAnsi="楷体" w:hint="eastAsia"/>
                <w:color w:val="000000"/>
                <w:sz w:val="24"/>
              </w:rPr>
              <w:t>，</w:t>
            </w:r>
            <w:r>
              <w:rPr>
                <w:rFonts w:ascii="??_GB2312" w:eastAsia="Times New Roman" w:hAnsi="楷体" w:hint="eastAsia"/>
                <w:color w:val="000000"/>
                <w:sz w:val="24"/>
              </w:rPr>
              <w:t xml:space="preserve">370W </w:t>
            </w:r>
          </w:p>
        </w:tc>
        <w:tc>
          <w:tcPr>
            <w:tcW w:w="983" w:type="dxa"/>
          </w:tcPr>
          <w:p w:rsidR="00086962" w:rsidRDefault="00086962">
            <w:pPr>
              <w:spacing w:line="360" w:lineRule="auto"/>
              <w:ind w:firstLine="275"/>
              <w:jc w:val="left"/>
              <w:outlineLvl w:val="0"/>
              <w:rPr>
                <w:rFonts w:ascii="??_GB2312" w:hAnsi="楷体"/>
                <w:color w:val="000000"/>
                <w:sz w:val="24"/>
              </w:rPr>
            </w:pPr>
          </w:p>
        </w:tc>
        <w:tc>
          <w:tcPr>
            <w:tcW w:w="1176" w:type="dxa"/>
          </w:tcPr>
          <w:p w:rsidR="00086962" w:rsidRDefault="00C610A8">
            <w:pPr>
              <w:tabs>
                <w:tab w:val="left" w:pos="267"/>
                <w:tab w:val="left" w:pos="297"/>
              </w:tabs>
              <w:spacing w:line="360" w:lineRule="auto"/>
              <w:jc w:val="center"/>
              <w:outlineLvl w:val="0"/>
              <w:rPr>
                <w:rFonts w:ascii="??_GB2312" w:hAnsi="楷体"/>
                <w:color w:val="000000"/>
                <w:sz w:val="24"/>
              </w:rPr>
            </w:pPr>
            <w:r>
              <w:rPr>
                <w:rFonts w:ascii="??_GB2312" w:hAnsi="楷体" w:hint="eastAsia"/>
                <w:color w:val="000000"/>
                <w:sz w:val="24"/>
              </w:rPr>
              <w:t>2</w:t>
            </w:r>
          </w:p>
        </w:tc>
        <w:tc>
          <w:tcPr>
            <w:tcW w:w="5317" w:type="dxa"/>
          </w:tcPr>
          <w:p w:rsidR="00086962" w:rsidRDefault="00C610A8">
            <w:pPr>
              <w:spacing w:line="300" w:lineRule="auto"/>
              <w:ind w:leftChars="-25" w:left="-53" w:rightChars="-48" w:right="-101"/>
              <w:jc w:val="left"/>
              <w:rPr>
                <w:rFonts w:ascii="??_GB2312" w:eastAsia="Times New Roman"/>
                <w:sz w:val="24"/>
              </w:rPr>
            </w:pPr>
            <w:r>
              <w:rPr>
                <w:rFonts w:ascii="??_GB2312" w:eastAsia="Times New Roman" w:hAnsi="楷体"/>
                <w:sz w:val="24"/>
              </w:rPr>
              <w:t>符合国家标准</w:t>
            </w:r>
            <w:r>
              <w:rPr>
                <w:rFonts w:ascii="??_GB2312" w:eastAsia="Times New Roman" w:hint="eastAsia"/>
                <w:sz w:val="24"/>
              </w:rPr>
              <w:t>（国宝、东方</w:t>
            </w:r>
            <w:r>
              <w:rPr>
                <w:rFonts w:ascii="??_GB2312" w:hint="eastAsia"/>
                <w:sz w:val="24"/>
              </w:rPr>
              <w:t>、南方</w:t>
            </w:r>
            <w:r>
              <w:rPr>
                <w:rFonts w:ascii="??_GB2312" w:eastAsia="Times New Roman" w:hint="eastAsia"/>
                <w:sz w:val="24"/>
              </w:rPr>
              <w:t>或优于该品牌）</w:t>
            </w:r>
          </w:p>
        </w:tc>
      </w:tr>
      <w:tr w:rsidR="00086962">
        <w:trPr>
          <w:jc w:val="center"/>
        </w:trPr>
        <w:tc>
          <w:tcPr>
            <w:tcW w:w="753" w:type="dxa"/>
            <w:vAlign w:val="center"/>
          </w:tcPr>
          <w:p w:rsidR="00086962" w:rsidRDefault="00C610A8">
            <w:pPr>
              <w:tabs>
                <w:tab w:val="left" w:pos="409"/>
              </w:tabs>
              <w:spacing w:line="360" w:lineRule="auto"/>
              <w:jc w:val="center"/>
              <w:rPr>
                <w:rFonts w:ascii="??_GB2312" w:hAnsi="楷体"/>
                <w:color w:val="000000"/>
                <w:sz w:val="24"/>
              </w:rPr>
            </w:pPr>
            <w:r>
              <w:rPr>
                <w:rFonts w:ascii="??_GB2312" w:hAnsi="楷体" w:hint="eastAsia"/>
                <w:color w:val="000000"/>
                <w:sz w:val="24"/>
              </w:rPr>
              <w:t>65</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color w:val="000000"/>
                <w:sz w:val="24"/>
              </w:rPr>
              <w:t>工程调试</w:t>
            </w: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C610A8">
            <w:pPr>
              <w:spacing w:line="360" w:lineRule="auto"/>
              <w:jc w:val="center"/>
              <w:outlineLvl w:val="0"/>
              <w:rPr>
                <w:rFonts w:ascii="??_GB2312" w:hAnsi="楷体"/>
                <w:color w:val="000000"/>
                <w:sz w:val="24"/>
              </w:rPr>
            </w:pPr>
            <w:r>
              <w:rPr>
                <w:rFonts w:ascii="??_GB2312" w:eastAsia="Times New Roman" w:hAnsi="楷体"/>
                <w:color w:val="000000"/>
                <w:sz w:val="24"/>
              </w:rPr>
              <w:t>系统</w:t>
            </w:r>
          </w:p>
        </w:tc>
        <w:tc>
          <w:tcPr>
            <w:tcW w:w="1176" w:type="dxa"/>
          </w:tcPr>
          <w:p w:rsidR="00086962" w:rsidRDefault="00C610A8">
            <w:pPr>
              <w:spacing w:line="360" w:lineRule="auto"/>
              <w:jc w:val="center"/>
              <w:outlineLvl w:val="0"/>
              <w:rPr>
                <w:rFonts w:ascii="??_GB2312" w:hAnsi="楷体"/>
                <w:color w:val="000000"/>
                <w:sz w:val="24"/>
              </w:rPr>
            </w:pPr>
            <w:r>
              <w:rPr>
                <w:rFonts w:ascii="??_GB2312" w:eastAsia="Times New Roman" w:hAnsi="楷体"/>
                <w:color w:val="000000"/>
                <w:sz w:val="24"/>
              </w:rPr>
              <w:t>1</w:t>
            </w:r>
          </w:p>
        </w:tc>
        <w:tc>
          <w:tcPr>
            <w:tcW w:w="5317" w:type="dxa"/>
          </w:tcPr>
          <w:p w:rsidR="00086962" w:rsidRDefault="00086962">
            <w:pPr>
              <w:spacing w:line="300" w:lineRule="auto"/>
              <w:ind w:leftChars="-25" w:left="-53" w:rightChars="-48" w:right="-101"/>
              <w:jc w:val="left"/>
              <w:rPr>
                <w:rFonts w:ascii="??_GB2312" w:eastAsia="Times New Roman"/>
                <w:sz w:val="24"/>
              </w:rPr>
            </w:pPr>
          </w:p>
        </w:tc>
      </w:tr>
      <w:tr w:rsidR="00086962">
        <w:trPr>
          <w:jc w:val="center"/>
        </w:trPr>
        <w:tc>
          <w:tcPr>
            <w:tcW w:w="753" w:type="dxa"/>
            <w:vAlign w:val="center"/>
          </w:tcPr>
          <w:p w:rsidR="00086962" w:rsidRDefault="00C610A8">
            <w:pPr>
              <w:tabs>
                <w:tab w:val="left" w:pos="409"/>
              </w:tabs>
              <w:spacing w:line="360" w:lineRule="auto"/>
              <w:jc w:val="center"/>
              <w:rPr>
                <w:rFonts w:ascii="??_GB2312" w:hAnsi="楷体"/>
                <w:color w:val="000000"/>
                <w:sz w:val="24"/>
              </w:rPr>
            </w:pPr>
            <w:r>
              <w:rPr>
                <w:rFonts w:ascii="??_GB2312" w:hAnsi="楷体" w:hint="eastAsia"/>
                <w:color w:val="000000"/>
                <w:sz w:val="24"/>
              </w:rPr>
              <w:t>66</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hAnsi="楷体" w:hint="eastAsia"/>
                <w:color w:val="000000"/>
                <w:sz w:val="24"/>
              </w:rPr>
              <w:t>安装、</w:t>
            </w:r>
            <w:r>
              <w:rPr>
                <w:rFonts w:ascii="??_GB2312" w:eastAsia="Times New Roman" w:hAnsi="楷体"/>
                <w:color w:val="000000"/>
                <w:sz w:val="24"/>
              </w:rPr>
              <w:t>运</w:t>
            </w:r>
            <w:r>
              <w:rPr>
                <w:rFonts w:ascii="??_GB2312" w:hAnsi="楷体" w:hint="eastAsia"/>
                <w:color w:val="000000"/>
                <w:sz w:val="24"/>
              </w:rPr>
              <w:t>输</w:t>
            </w:r>
            <w:r>
              <w:rPr>
                <w:rFonts w:ascii="??_GB2312" w:eastAsia="Times New Roman" w:hAnsi="楷体"/>
                <w:color w:val="000000"/>
                <w:sz w:val="24"/>
              </w:rPr>
              <w:t>费</w:t>
            </w: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color w:val="000000"/>
                <w:sz w:val="24"/>
              </w:rPr>
              <w:t>项</w:t>
            </w:r>
          </w:p>
        </w:tc>
        <w:tc>
          <w:tcPr>
            <w:tcW w:w="1176" w:type="dxa"/>
          </w:tcPr>
          <w:p w:rsidR="00086962" w:rsidRDefault="00C610A8">
            <w:pPr>
              <w:spacing w:line="360" w:lineRule="auto"/>
              <w:jc w:val="center"/>
              <w:outlineLvl w:val="0"/>
              <w:rPr>
                <w:rFonts w:ascii="??_GB2312" w:hAnsi="楷体"/>
                <w:color w:val="000000"/>
                <w:sz w:val="24"/>
              </w:rPr>
            </w:pPr>
            <w:r>
              <w:rPr>
                <w:rFonts w:ascii="??_GB2312" w:eastAsia="Times New Roman"/>
                <w:color w:val="000000"/>
                <w:sz w:val="24"/>
              </w:rPr>
              <w:t>1</w:t>
            </w:r>
          </w:p>
        </w:tc>
        <w:tc>
          <w:tcPr>
            <w:tcW w:w="5317" w:type="dxa"/>
            <w:vAlign w:val="center"/>
          </w:tcPr>
          <w:p w:rsidR="00086962" w:rsidRDefault="00C610A8">
            <w:pPr>
              <w:spacing w:line="300" w:lineRule="auto"/>
              <w:ind w:leftChars="-25" w:left="-53" w:rightChars="-48" w:right="-101"/>
              <w:jc w:val="left"/>
              <w:rPr>
                <w:rFonts w:ascii="??_GB2312"/>
                <w:sz w:val="24"/>
              </w:rPr>
            </w:pPr>
            <w:r>
              <w:rPr>
                <w:rFonts w:ascii="??_GB2312" w:eastAsia="Times New Roman"/>
                <w:sz w:val="24"/>
              </w:rPr>
              <w:t>含</w:t>
            </w:r>
            <w:r>
              <w:rPr>
                <w:rFonts w:ascii="??_GB2312" w:hint="eastAsia"/>
                <w:sz w:val="24"/>
              </w:rPr>
              <w:t>安装、</w:t>
            </w:r>
            <w:r>
              <w:rPr>
                <w:rFonts w:ascii="??_GB2312" w:eastAsia="Times New Roman"/>
                <w:sz w:val="24"/>
              </w:rPr>
              <w:t>过路过桥费。</w:t>
            </w:r>
          </w:p>
        </w:tc>
      </w:tr>
      <w:tr w:rsidR="00086962">
        <w:trPr>
          <w:jc w:val="center"/>
        </w:trPr>
        <w:tc>
          <w:tcPr>
            <w:tcW w:w="753" w:type="dxa"/>
          </w:tcPr>
          <w:p w:rsidR="00086962" w:rsidRDefault="00C610A8">
            <w:pPr>
              <w:tabs>
                <w:tab w:val="left" w:pos="409"/>
              </w:tabs>
              <w:spacing w:line="360" w:lineRule="auto"/>
              <w:jc w:val="center"/>
              <w:rPr>
                <w:rFonts w:ascii="??_GB2312" w:hAnsi="楷体"/>
                <w:color w:val="000000"/>
                <w:sz w:val="24"/>
              </w:rPr>
            </w:pPr>
            <w:r>
              <w:rPr>
                <w:rFonts w:ascii="??_GB2312" w:hAnsi="楷体" w:hint="eastAsia"/>
                <w:color w:val="000000"/>
                <w:sz w:val="24"/>
              </w:rPr>
              <w:t>67</w:t>
            </w: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color w:val="000000"/>
                <w:sz w:val="24"/>
              </w:rPr>
              <w:t>税金</w:t>
            </w: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color w:val="000000"/>
                <w:sz w:val="24"/>
              </w:rPr>
              <w:t>项</w:t>
            </w:r>
          </w:p>
        </w:tc>
        <w:tc>
          <w:tcPr>
            <w:tcW w:w="1176"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color w:val="000000"/>
                <w:sz w:val="24"/>
              </w:rPr>
              <w:t>1</w:t>
            </w:r>
          </w:p>
        </w:tc>
        <w:tc>
          <w:tcPr>
            <w:tcW w:w="5317" w:type="dxa"/>
            <w:vAlign w:val="center"/>
          </w:tcPr>
          <w:p w:rsidR="00086962" w:rsidRDefault="00C610A8">
            <w:pPr>
              <w:spacing w:line="300" w:lineRule="auto"/>
              <w:ind w:leftChars="-25" w:left="-53" w:rightChars="-48" w:right="-101"/>
              <w:rPr>
                <w:rFonts w:ascii="??_GB2312" w:eastAsia="Times New Roman"/>
                <w:sz w:val="24"/>
              </w:rPr>
            </w:pPr>
            <w:r>
              <w:rPr>
                <w:rFonts w:ascii="??_GB2312" w:eastAsia="Times New Roman"/>
                <w:sz w:val="24"/>
              </w:rPr>
              <w:t>税率</w:t>
            </w:r>
            <w:r>
              <w:rPr>
                <w:rFonts w:ascii="??_GB2312" w:eastAsia="Times New Roman"/>
                <w:sz w:val="24"/>
              </w:rPr>
              <w:t>1</w:t>
            </w:r>
            <w:r>
              <w:rPr>
                <w:rFonts w:ascii="??_GB2312" w:hint="eastAsia"/>
                <w:sz w:val="24"/>
              </w:rPr>
              <w:t>0</w:t>
            </w:r>
            <w:r>
              <w:rPr>
                <w:rFonts w:ascii="??_GB2312" w:eastAsia="Times New Roman"/>
                <w:sz w:val="24"/>
              </w:rPr>
              <w:t>%</w:t>
            </w:r>
            <w:r>
              <w:rPr>
                <w:rFonts w:ascii="??_GB2312" w:eastAsia="Times New Roman"/>
                <w:sz w:val="24"/>
              </w:rPr>
              <w:t>。</w:t>
            </w:r>
          </w:p>
        </w:tc>
      </w:tr>
      <w:tr w:rsidR="00086962">
        <w:trPr>
          <w:jc w:val="center"/>
        </w:trPr>
        <w:tc>
          <w:tcPr>
            <w:tcW w:w="753" w:type="dxa"/>
          </w:tcPr>
          <w:p w:rsidR="00086962" w:rsidRDefault="00086962">
            <w:pPr>
              <w:tabs>
                <w:tab w:val="left" w:pos="409"/>
              </w:tabs>
              <w:spacing w:line="360" w:lineRule="auto"/>
              <w:jc w:val="center"/>
              <w:rPr>
                <w:rFonts w:ascii="??_GB2312" w:hAnsi="楷体"/>
                <w:color w:val="000000"/>
                <w:sz w:val="24"/>
              </w:rPr>
            </w:pPr>
          </w:p>
        </w:tc>
        <w:tc>
          <w:tcPr>
            <w:tcW w:w="2942" w:type="dxa"/>
          </w:tcPr>
          <w:p w:rsidR="00086962" w:rsidRDefault="00C610A8">
            <w:pPr>
              <w:spacing w:line="360" w:lineRule="auto"/>
              <w:jc w:val="center"/>
              <w:outlineLvl w:val="0"/>
              <w:rPr>
                <w:rFonts w:ascii="??_GB2312" w:eastAsia="Times New Roman" w:hAnsi="楷体"/>
                <w:color w:val="000000"/>
                <w:sz w:val="24"/>
              </w:rPr>
            </w:pPr>
            <w:r>
              <w:rPr>
                <w:rFonts w:ascii="??_GB2312" w:eastAsia="Times New Roman" w:hAnsi="楷体"/>
                <w:color w:val="000000"/>
                <w:sz w:val="24"/>
              </w:rPr>
              <w:t>以下空白</w:t>
            </w:r>
            <w:r>
              <w:rPr>
                <w:rFonts w:ascii="??_GB2312" w:eastAsia="Times New Roman" w:hAnsi="楷体"/>
                <w:color w:val="000000"/>
                <w:sz w:val="24"/>
              </w:rPr>
              <w:t>……</w:t>
            </w: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086962">
            <w:pPr>
              <w:spacing w:line="360" w:lineRule="auto"/>
              <w:jc w:val="center"/>
              <w:outlineLvl w:val="0"/>
              <w:rPr>
                <w:rFonts w:ascii="宋体" w:cs="宋体"/>
                <w:color w:val="000000"/>
                <w:sz w:val="24"/>
              </w:rPr>
            </w:pPr>
          </w:p>
        </w:tc>
        <w:tc>
          <w:tcPr>
            <w:tcW w:w="1176" w:type="dxa"/>
          </w:tcPr>
          <w:p w:rsidR="00086962" w:rsidRDefault="00086962">
            <w:pPr>
              <w:spacing w:line="360" w:lineRule="auto"/>
              <w:jc w:val="center"/>
              <w:outlineLvl w:val="0"/>
              <w:rPr>
                <w:rFonts w:ascii="??_GB2312" w:eastAsia="Times New Roman" w:hAnsi="楷体"/>
                <w:color w:val="000000"/>
                <w:sz w:val="24"/>
              </w:rPr>
            </w:pPr>
          </w:p>
        </w:tc>
        <w:tc>
          <w:tcPr>
            <w:tcW w:w="5317" w:type="dxa"/>
            <w:vAlign w:val="center"/>
          </w:tcPr>
          <w:p w:rsidR="00086962" w:rsidRDefault="00086962">
            <w:pPr>
              <w:spacing w:line="276" w:lineRule="auto"/>
              <w:ind w:leftChars="-25" w:left="-53" w:rightChars="-48" w:right="-101"/>
              <w:jc w:val="left"/>
              <w:rPr>
                <w:rFonts w:ascii="??_GB2312" w:eastAsia="Times New Roman" w:hAnsi="楷体"/>
                <w:sz w:val="24"/>
              </w:rPr>
            </w:pPr>
          </w:p>
        </w:tc>
      </w:tr>
      <w:tr w:rsidR="00086962">
        <w:trPr>
          <w:jc w:val="center"/>
        </w:trPr>
        <w:tc>
          <w:tcPr>
            <w:tcW w:w="753" w:type="dxa"/>
          </w:tcPr>
          <w:p w:rsidR="00086962" w:rsidRDefault="00086962">
            <w:pPr>
              <w:tabs>
                <w:tab w:val="left" w:pos="409"/>
              </w:tabs>
              <w:spacing w:line="360" w:lineRule="auto"/>
              <w:jc w:val="center"/>
              <w:rPr>
                <w:rFonts w:ascii="??_GB2312" w:hAnsi="楷体"/>
                <w:color w:val="000000"/>
                <w:sz w:val="24"/>
              </w:rPr>
            </w:pPr>
          </w:p>
        </w:tc>
        <w:tc>
          <w:tcPr>
            <w:tcW w:w="2942" w:type="dxa"/>
          </w:tcPr>
          <w:p w:rsidR="00086962" w:rsidRDefault="00086962">
            <w:pPr>
              <w:spacing w:line="360" w:lineRule="auto"/>
              <w:jc w:val="center"/>
              <w:outlineLvl w:val="0"/>
              <w:rPr>
                <w:rFonts w:ascii="??_GB2312" w:eastAsia="Times New Roman" w:hAnsi="楷体"/>
                <w:color w:val="000000"/>
                <w:sz w:val="24"/>
              </w:rPr>
            </w:pP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086962">
            <w:pPr>
              <w:spacing w:line="360" w:lineRule="auto"/>
              <w:jc w:val="center"/>
              <w:outlineLvl w:val="0"/>
              <w:rPr>
                <w:rFonts w:ascii="宋体" w:cs="宋体"/>
                <w:color w:val="000000"/>
                <w:sz w:val="24"/>
              </w:rPr>
            </w:pPr>
          </w:p>
        </w:tc>
        <w:tc>
          <w:tcPr>
            <w:tcW w:w="1176" w:type="dxa"/>
          </w:tcPr>
          <w:p w:rsidR="00086962" w:rsidRDefault="00086962">
            <w:pPr>
              <w:spacing w:line="360" w:lineRule="auto"/>
              <w:jc w:val="center"/>
              <w:outlineLvl w:val="0"/>
              <w:rPr>
                <w:rFonts w:ascii="??_GB2312" w:eastAsia="Times New Roman" w:hAnsi="楷体"/>
                <w:color w:val="000000"/>
                <w:sz w:val="24"/>
              </w:rPr>
            </w:pPr>
          </w:p>
        </w:tc>
        <w:tc>
          <w:tcPr>
            <w:tcW w:w="5317" w:type="dxa"/>
            <w:vAlign w:val="center"/>
          </w:tcPr>
          <w:p w:rsidR="00086962" w:rsidRDefault="00086962">
            <w:pPr>
              <w:spacing w:line="276" w:lineRule="auto"/>
              <w:ind w:leftChars="-25" w:left="-53" w:rightChars="-48" w:right="-101"/>
              <w:jc w:val="left"/>
              <w:rPr>
                <w:rFonts w:ascii="??_GB2312" w:eastAsia="Times New Roman" w:hAnsi="楷体"/>
                <w:sz w:val="24"/>
              </w:rPr>
            </w:pPr>
          </w:p>
        </w:tc>
      </w:tr>
      <w:tr w:rsidR="00086962">
        <w:trPr>
          <w:jc w:val="center"/>
        </w:trPr>
        <w:tc>
          <w:tcPr>
            <w:tcW w:w="753" w:type="dxa"/>
          </w:tcPr>
          <w:p w:rsidR="00086962" w:rsidRDefault="00086962">
            <w:pPr>
              <w:tabs>
                <w:tab w:val="left" w:pos="409"/>
              </w:tabs>
              <w:spacing w:line="360" w:lineRule="auto"/>
              <w:jc w:val="center"/>
              <w:rPr>
                <w:rFonts w:ascii="??_GB2312" w:eastAsia="Times New Roman" w:hAnsi="楷体"/>
                <w:color w:val="000000"/>
                <w:sz w:val="24"/>
              </w:rPr>
            </w:pPr>
          </w:p>
        </w:tc>
        <w:tc>
          <w:tcPr>
            <w:tcW w:w="2942" w:type="dxa"/>
          </w:tcPr>
          <w:p w:rsidR="00086962" w:rsidRDefault="00086962">
            <w:pPr>
              <w:spacing w:line="360" w:lineRule="auto"/>
              <w:jc w:val="center"/>
              <w:outlineLvl w:val="0"/>
              <w:rPr>
                <w:rFonts w:ascii="??_GB2312" w:eastAsia="Times New Roman" w:hAnsi="楷体"/>
                <w:color w:val="000000"/>
                <w:sz w:val="24"/>
              </w:rPr>
            </w:pP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086962">
            <w:pPr>
              <w:spacing w:line="360" w:lineRule="auto"/>
              <w:jc w:val="center"/>
              <w:outlineLvl w:val="0"/>
              <w:rPr>
                <w:rFonts w:ascii="宋体" w:cs="宋体"/>
                <w:color w:val="000000"/>
                <w:sz w:val="24"/>
              </w:rPr>
            </w:pPr>
          </w:p>
        </w:tc>
        <w:tc>
          <w:tcPr>
            <w:tcW w:w="1176" w:type="dxa"/>
          </w:tcPr>
          <w:p w:rsidR="00086962" w:rsidRDefault="00086962">
            <w:pPr>
              <w:spacing w:line="360" w:lineRule="auto"/>
              <w:jc w:val="center"/>
              <w:outlineLvl w:val="0"/>
              <w:rPr>
                <w:rFonts w:ascii="??_GB2312" w:eastAsia="Times New Roman" w:hAnsi="楷体"/>
                <w:color w:val="000000"/>
                <w:sz w:val="24"/>
              </w:rPr>
            </w:pPr>
          </w:p>
        </w:tc>
        <w:tc>
          <w:tcPr>
            <w:tcW w:w="5317" w:type="dxa"/>
            <w:vAlign w:val="center"/>
          </w:tcPr>
          <w:p w:rsidR="00086962" w:rsidRDefault="00086962">
            <w:pPr>
              <w:spacing w:line="276" w:lineRule="auto"/>
              <w:ind w:leftChars="-25" w:left="-53" w:rightChars="-48" w:right="-101"/>
              <w:jc w:val="left"/>
              <w:rPr>
                <w:rFonts w:ascii="??_GB2312" w:eastAsia="Times New Roman"/>
                <w:sz w:val="24"/>
              </w:rPr>
            </w:pPr>
          </w:p>
        </w:tc>
      </w:tr>
      <w:tr w:rsidR="00086962">
        <w:trPr>
          <w:jc w:val="center"/>
        </w:trPr>
        <w:tc>
          <w:tcPr>
            <w:tcW w:w="753" w:type="dxa"/>
          </w:tcPr>
          <w:p w:rsidR="00086962" w:rsidRDefault="00086962">
            <w:pPr>
              <w:tabs>
                <w:tab w:val="left" w:pos="409"/>
              </w:tabs>
              <w:spacing w:line="360" w:lineRule="auto"/>
              <w:jc w:val="center"/>
              <w:rPr>
                <w:rFonts w:ascii="??_GB2312" w:eastAsia="Times New Roman" w:hAnsi="楷体"/>
                <w:color w:val="000000"/>
                <w:sz w:val="24"/>
              </w:rPr>
            </w:pPr>
          </w:p>
        </w:tc>
        <w:tc>
          <w:tcPr>
            <w:tcW w:w="2942" w:type="dxa"/>
          </w:tcPr>
          <w:p w:rsidR="00086962" w:rsidRDefault="00086962">
            <w:pPr>
              <w:spacing w:line="360" w:lineRule="auto"/>
              <w:jc w:val="center"/>
              <w:outlineLvl w:val="0"/>
              <w:rPr>
                <w:rFonts w:ascii="??_GB2312" w:eastAsia="Times New Roman" w:hAnsi="楷体"/>
                <w:color w:val="000000"/>
                <w:sz w:val="24"/>
              </w:rPr>
            </w:pP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086962">
            <w:pPr>
              <w:spacing w:line="360" w:lineRule="auto"/>
              <w:jc w:val="center"/>
              <w:outlineLvl w:val="0"/>
              <w:rPr>
                <w:rFonts w:ascii="宋体" w:cs="宋体"/>
                <w:color w:val="000000"/>
                <w:sz w:val="24"/>
              </w:rPr>
            </w:pPr>
          </w:p>
        </w:tc>
        <w:tc>
          <w:tcPr>
            <w:tcW w:w="1176" w:type="dxa"/>
          </w:tcPr>
          <w:p w:rsidR="00086962" w:rsidRDefault="00086962">
            <w:pPr>
              <w:spacing w:line="360" w:lineRule="auto"/>
              <w:jc w:val="center"/>
              <w:outlineLvl w:val="0"/>
              <w:rPr>
                <w:rFonts w:ascii="??_GB2312" w:eastAsia="Times New Roman" w:hAnsi="楷体"/>
                <w:color w:val="000000"/>
                <w:sz w:val="24"/>
              </w:rPr>
            </w:pPr>
          </w:p>
        </w:tc>
        <w:tc>
          <w:tcPr>
            <w:tcW w:w="5317" w:type="dxa"/>
            <w:vAlign w:val="center"/>
          </w:tcPr>
          <w:p w:rsidR="00086962" w:rsidRDefault="00086962">
            <w:pPr>
              <w:spacing w:line="276" w:lineRule="auto"/>
              <w:ind w:leftChars="-25" w:left="-53" w:rightChars="-48" w:right="-101"/>
              <w:jc w:val="left"/>
              <w:rPr>
                <w:rFonts w:ascii="??_GB2312" w:eastAsia="Times New Roman"/>
                <w:sz w:val="24"/>
              </w:rPr>
            </w:pPr>
          </w:p>
        </w:tc>
      </w:tr>
      <w:tr w:rsidR="00086962">
        <w:trPr>
          <w:jc w:val="center"/>
        </w:trPr>
        <w:tc>
          <w:tcPr>
            <w:tcW w:w="753" w:type="dxa"/>
          </w:tcPr>
          <w:p w:rsidR="00086962" w:rsidRDefault="00086962">
            <w:pPr>
              <w:tabs>
                <w:tab w:val="left" w:pos="409"/>
              </w:tabs>
              <w:spacing w:line="360" w:lineRule="auto"/>
              <w:jc w:val="center"/>
              <w:rPr>
                <w:rFonts w:ascii="??_GB2312" w:eastAsia="Times New Roman" w:hAnsi="楷体"/>
                <w:color w:val="000000"/>
                <w:sz w:val="24"/>
              </w:rPr>
            </w:pPr>
          </w:p>
        </w:tc>
        <w:tc>
          <w:tcPr>
            <w:tcW w:w="2942" w:type="dxa"/>
          </w:tcPr>
          <w:p w:rsidR="00086962" w:rsidRDefault="00086962">
            <w:pPr>
              <w:spacing w:line="360" w:lineRule="auto"/>
              <w:jc w:val="center"/>
              <w:outlineLvl w:val="0"/>
              <w:rPr>
                <w:rFonts w:ascii="??_GB2312" w:eastAsia="Times New Roman" w:hAnsi="楷体"/>
                <w:color w:val="000000"/>
                <w:sz w:val="24"/>
              </w:rPr>
            </w:pPr>
          </w:p>
        </w:tc>
        <w:tc>
          <w:tcPr>
            <w:tcW w:w="2882" w:type="dxa"/>
          </w:tcPr>
          <w:p w:rsidR="00086962" w:rsidRDefault="00086962">
            <w:pPr>
              <w:spacing w:line="360" w:lineRule="auto"/>
              <w:jc w:val="center"/>
              <w:outlineLvl w:val="0"/>
              <w:rPr>
                <w:rFonts w:ascii="??_GB2312" w:eastAsia="Times New Roman" w:hAnsi="楷体"/>
                <w:color w:val="000000"/>
                <w:sz w:val="24"/>
              </w:rPr>
            </w:pPr>
          </w:p>
        </w:tc>
        <w:tc>
          <w:tcPr>
            <w:tcW w:w="983" w:type="dxa"/>
          </w:tcPr>
          <w:p w:rsidR="00086962" w:rsidRDefault="00086962">
            <w:pPr>
              <w:spacing w:line="360" w:lineRule="auto"/>
              <w:jc w:val="center"/>
              <w:outlineLvl w:val="0"/>
              <w:rPr>
                <w:rFonts w:ascii="宋体" w:cs="宋体"/>
                <w:color w:val="000000"/>
                <w:sz w:val="24"/>
              </w:rPr>
            </w:pPr>
          </w:p>
        </w:tc>
        <w:tc>
          <w:tcPr>
            <w:tcW w:w="1176" w:type="dxa"/>
          </w:tcPr>
          <w:p w:rsidR="00086962" w:rsidRDefault="00086962">
            <w:pPr>
              <w:spacing w:line="360" w:lineRule="auto"/>
              <w:jc w:val="center"/>
              <w:outlineLvl w:val="0"/>
              <w:rPr>
                <w:rFonts w:ascii="??_GB2312" w:eastAsia="Times New Roman" w:hAnsi="楷体"/>
                <w:color w:val="000000"/>
                <w:sz w:val="24"/>
              </w:rPr>
            </w:pPr>
          </w:p>
        </w:tc>
        <w:tc>
          <w:tcPr>
            <w:tcW w:w="5317" w:type="dxa"/>
            <w:vAlign w:val="center"/>
          </w:tcPr>
          <w:p w:rsidR="00086962" w:rsidRDefault="00086962">
            <w:pPr>
              <w:spacing w:line="276" w:lineRule="auto"/>
              <w:ind w:leftChars="-25" w:left="-53" w:rightChars="-48" w:right="-101"/>
              <w:jc w:val="left"/>
              <w:rPr>
                <w:rFonts w:ascii="??_GB2312" w:eastAsia="Times New Roman"/>
                <w:sz w:val="24"/>
              </w:rPr>
            </w:pPr>
          </w:p>
        </w:tc>
      </w:tr>
    </w:tbl>
    <w:p w:rsidR="00086962" w:rsidRDefault="00086962">
      <w:pPr>
        <w:autoSpaceDE w:val="0"/>
        <w:autoSpaceDN w:val="0"/>
        <w:adjustRightInd w:val="0"/>
        <w:spacing w:line="500" w:lineRule="exact"/>
        <w:ind w:firstLineChars="200" w:firstLine="600"/>
        <w:rPr>
          <w:rFonts w:ascii="宋体" w:hAnsi="宋体" w:cs="Arial"/>
          <w:kern w:val="0"/>
          <w:sz w:val="30"/>
          <w:szCs w:val="30"/>
          <w:lang w:val="zh-CN"/>
        </w:rPr>
      </w:pPr>
    </w:p>
    <w:p w:rsidR="00086962" w:rsidRDefault="00C610A8">
      <w:pPr>
        <w:autoSpaceDE w:val="0"/>
        <w:autoSpaceDN w:val="0"/>
        <w:adjustRightInd w:val="0"/>
        <w:spacing w:line="500" w:lineRule="exact"/>
        <w:ind w:firstLineChars="300" w:firstLine="900"/>
        <w:rPr>
          <w:rFonts w:ascii="宋体" w:hAnsi="宋体"/>
          <w:sz w:val="30"/>
          <w:szCs w:val="30"/>
        </w:rPr>
      </w:pPr>
      <w:r>
        <w:rPr>
          <w:rFonts w:ascii="宋体" w:hAnsi="宋体" w:cs="Arial" w:hint="eastAsia"/>
          <w:kern w:val="0"/>
          <w:sz w:val="30"/>
          <w:szCs w:val="30"/>
          <w:lang w:val="zh-CN"/>
        </w:rPr>
        <w:t>凡具有住房和城乡建设委员会或住房和城乡建设厅颁发的净化资质和安全生产许可证，并且具有净化生产能力的厂家，都应能结合图纸及国家设计规范和施工、验收规范制作安装，必须满足国家规范要求中的</w:t>
      </w:r>
      <w:r>
        <w:rPr>
          <w:rFonts w:ascii="宋体" w:hAnsi="宋体" w:hint="eastAsia"/>
          <w:kern w:val="0"/>
          <w:sz w:val="30"/>
          <w:szCs w:val="30"/>
          <w:lang w:val="zh-CN"/>
        </w:rPr>
        <w:lastRenderedPageBreak/>
        <w:t>洁净度、菌落数、噪音、照度、压差、风量、舒适性气体等各项指标的要求。</w:t>
      </w:r>
      <w:r>
        <w:rPr>
          <w:rFonts w:ascii="宋体" w:hAnsi="宋体" w:hint="eastAsia"/>
          <w:sz w:val="30"/>
          <w:szCs w:val="30"/>
        </w:rPr>
        <w:t>未说明部分及辅助材料结合图纸按照</w:t>
      </w:r>
      <w:proofErr w:type="gramStart"/>
      <w:r>
        <w:rPr>
          <w:rFonts w:ascii="宋体" w:hAnsi="宋体" w:hint="eastAsia"/>
          <w:sz w:val="30"/>
          <w:szCs w:val="30"/>
        </w:rPr>
        <w:t>国家关</w:t>
      </w:r>
      <w:proofErr w:type="gramEnd"/>
      <w:r>
        <w:rPr>
          <w:rFonts w:ascii="宋体" w:hAnsi="宋体" w:hint="eastAsia"/>
          <w:sz w:val="30"/>
          <w:szCs w:val="30"/>
        </w:rPr>
        <w:t>标准、规范及常规施工要求进行计算报价，注：电缆部分不含入户主电缆。</w:t>
      </w:r>
    </w:p>
    <w:p w:rsidR="00086962" w:rsidRDefault="00C610A8">
      <w:pPr>
        <w:autoSpaceDE w:val="0"/>
        <w:autoSpaceDN w:val="0"/>
        <w:adjustRightInd w:val="0"/>
        <w:spacing w:line="500" w:lineRule="exact"/>
        <w:rPr>
          <w:b/>
          <w:sz w:val="32"/>
          <w:szCs w:val="32"/>
        </w:rPr>
      </w:pPr>
      <w:r>
        <w:rPr>
          <w:rFonts w:hint="eastAsia"/>
          <w:b/>
          <w:sz w:val="28"/>
          <w:szCs w:val="28"/>
        </w:rPr>
        <w:t>附件二：</w:t>
      </w:r>
      <w:r>
        <w:rPr>
          <w:rFonts w:hint="eastAsia"/>
          <w:b/>
          <w:sz w:val="32"/>
          <w:szCs w:val="32"/>
        </w:rPr>
        <w:t>开标一览表</w:t>
      </w:r>
    </w:p>
    <w:p w:rsidR="00086962" w:rsidRDefault="00C610A8" w:rsidP="00677E88">
      <w:pPr>
        <w:spacing w:beforeLines="200"/>
        <w:rPr>
          <w:rFonts w:ascii="宋体" w:hAnsi="宋体"/>
          <w:sz w:val="24"/>
        </w:rPr>
      </w:pPr>
      <w:r>
        <w:rPr>
          <w:rFonts w:ascii="宋体" w:hAnsi="宋体" w:hint="eastAsia"/>
          <w:sz w:val="24"/>
        </w:rPr>
        <w:t>投标人：                     项目编号：</w:t>
      </w:r>
    </w:p>
    <w:tbl>
      <w:tblPr>
        <w:tblW w:w="83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988"/>
        <w:gridCol w:w="2460"/>
        <w:gridCol w:w="2194"/>
        <w:gridCol w:w="2701"/>
      </w:tblGrid>
      <w:tr w:rsidR="00086962">
        <w:trPr>
          <w:cantSplit/>
          <w:trHeight w:val="1044"/>
        </w:trPr>
        <w:tc>
          <w:tcPr>
            <w:tcW w:w="988" w:type="dxa"/>
            <w:tcBorders>
              <w:top w:val="single" w:sz="12" w:space="0" w:color="auto"/>
              <w:left w:val="single" w:sz="12" w:space="0" w:color="auto"/>
              <w:bottom w:val="single" w:sz="6" w:space="0" w:color="auto"/>
              <w:right w:val="single" w:sz="6" w:space="0" w:color="auto"/>
            </w:tcBorders>
            <w:vAlign w:val="center"/>
          </w:tcPr>
          <w:p w:rsidR="00086962" w:rsidRDefault="00C610A8">
            <w:pPr>
              <w:jc w:val="center"/>
              <w:rPr>
                <w:rFonts w:ascii="宋体" w:hAnsi="宋体"/>
                <w:sz w:val="24"/>
              </w:rPr>
            </w:pPr>
            <w:proofErr w:type="gramStart"/>
            <w:r>
              <w:rPr>
                <w:rFonts w:ascii="宋体" w:hAnsi="宋体" w:hint="eastAsia"/>
                <w:sz w:val="24"/>
              </w:rPr>
              <w:t>包号</w:t>
            </w:r>
            <w:proofErr w:type="gramEnd"/>
          </w:p>
        </w:tc>
        <w:tc>
          <w:tcPr>
            <w:tcW w:w="2460" w:type="dxa"/>
            <w:tcBorders>
              <w:top w:val="single" w:sz="12" w:space="0" w:color="auto"/>
              <w:left w:val="single" w:sz="6" w:space="0" w:color="auto"/>
              <w:bottom w:val="single" w:sz="6" w:space="0" w:color="auto"/>
              <w:right w:val="single" w:sz="6" w:space="0" w:color="auto"/>
            </w:tcBorders>
            <w:vAlign w:val="center"/>
          </w:tcPr>
          <w:p w:rsidR="00086962" w:rsidRDefault="00C610A8">
            <w:pPr>
              <w:jc w:val="center"/>
              <w:rPr>
                <w:rFonts w:ascii="宋体" w:hAnsi="宋体"/>
                <w:sz w:val="24"/>
              </w:rPr>
            </w:pPr>
            <w:r>
              <w:rPr>
                <w:rFonts w:ascii="宋体" w:hAnsi="宋体" w:hint="eastAsia"/>
                <w:sz w:val="24"/>
              </w:rPr>
              <w:t>工程名称</w:t>
            </w:r>
          </w:p>
        </w:tc>
        <w:tc>
          <w:tcPr>
            <w:tcW w:w="2194" w:type="dxa"/>
            <w:tcBorders>
              <w:top w:val="single" w:sz="12" w:space="0" w:color="auto"/>
              <w:left w:val="single" w:sz="6" w:space="0" w:color="auto"/>
              <w:bottom w:val="single" w:sz="6" w:space="0" w:color="auto"/>
              <w:right w:val="single" w:sz="6" w:space="0" w:color="auto"/>
            </w:tcBorders>
            <w:vAlign w:val="center"/>
          </w:tcPr>
          <w:p w:rsidR="00086962" w:rsidRDefault="00C610A8">
            <w:pPr>
              <w:jc w:val="center"/>
              <w:rPr>
                <w:rFonts w:ascii="宋体" w:hAnsi="宋体"/>
                <w:sz w:val="24"/>
              </w:rPr>
            </w:pPr>
            <w:r>
              <w:rPr>
                <w:rFonts w:ascii="宋体" w:hAnsi="宋体" w:hint="eastAsia"/>
                <w:sz w:val="24"/>
              </w:rPr>
              <w:t>投标总报价</w:t>
            </w:r>
          </w:p>
          <w:p w:rsidR="00086962" w:rsidRDefault="00C610A8">
            <w:pPr>
              <w:jc w:val="center"/>
              <w:rPr>
                <w:rFonts w:ascii="宋体" w:hAnsi="宋体"/>
                <w:sz w:val="24"/>
              </w:rPr>
            </w:pPr>
            <w:r>
              <w:rPr>
                <w:rFonts w:ascii="宋体" w:hAnsi="宋体" w:hint="eastAsia"/>
                <w:sz w:val="24"/>
              </w:rPr>
              <w:t>(万元人民币)</w:t>
            </w:r>
          </w:p>
        </w:tc>
        <w:tc>
          <w:tcPr>
            <w:tcW w:w="2701" w:type="dxa"/>
            <w:tcBorders>
              <w:top w:val="single" w:sz="12" w:space="0" w:color="auto"/>
              <w:left w:val="single" w:sz="6" w:space="0" w:color="auto"/>
              <w:bottom w:val="single" w:sz="6" w:space="0" w:color="auto"/>
              <w:right w:val="single" w:sz="12" w:space="0" w:color="auto"/>
            </w:tcBorders>
            <w:vAlign w:val="center"/>
          </w:tcPr>
          <w:p w:rsidR="00086962" w:rsidRDefault="00C610A8">
            <w:pPr>
              <w:ind w:firstLineChars="225" w:firstLine="540"/>
              <w:jc w:val="center"/>
              <w:rPr>
                <w:rFonts w:ascii="宋体" w:hAnsi="宋体"/>
                <w:sz w:val="24"/>
              </w:rPr>
            </w:pPr>
            <w:r>
              <w:rPr>
                <w:rFonts w:ascii="宋体" w:hAnsi="宋体" w:hint="eastAsia"/>
                <w:sz w:val="24"/>
              </w:rPr>
              <w:t>竣工日期</w:t>
            </w:r>
          </w:p>
        </w:tc>
      </w:tr>
      <w:tr w:rsidR="00086962">
        <w:trPr>
          <w:cantSplit/>
          <w:trHeight w:val="680"/>
        </w:trPr>
        <w:tc>
          <w:tcPr>
            <w:tcW w:w="988" w:type="dxa"/>
            <w:tcBorders>
              <w:top w:val="single" w:sz="6" w:space="0" w:color="auto"/>
              <w:left w:val="single" w:sz="12" w:space="0" w:color="auto"/>
              <w:bottom w:val="single" w:sz="6" w:space="0" w:color="auto"/>
              <w:right w:val="single" w:sz="6" w:space="0" w:color="auto"/>
            </w:tcBorders>
            <w:vAlign w:val="center"/>
          </w:tcPr>
          <w:p w:rsidR="00086962" w:rsidRDefault="00086962">
            <w:pPr>
              <w:ind w:firstLineChars="225" w:firstLine="540"/>
              <w:rPr>
                <w:rFonts w:ascii="宋体" w:hAnsi="宋体"/>
                <w:sz w:val="24"/>
              </w:rPr>
            </w:pPr>
          </w:p>
        </w:tc>
        <w:tc>
          <w:tcPr>
            <w:tcW w:w="2460" w:type="dxa"/>
            <w:tcBorders>
              <w:top w:val="single" w:sz="6" w:space="0" w:color="auto"/>
              <w:left w:val="single" w:sz="6" w:space="0" w:color="auto"/>
              <w:bottom w:val="single" w:sz="6" w:space="0" w:color="auto"/>
              <w:right w:val="single" w:sz="6" w:space="0" w:color="auto"/>
            </w:tcBorders>
            <w:vAlign w:val="center"/>
          </w:tcPr>
          <w:p w:rsidR="00086962" w:rsidRDefault="00086962">
            <w:pPr>
              <w:ind w:firstLineChars="225" w:firstLine="540"/>
              <w:rPr>
                <w:rFonts w:ascii="宋体" w:hAnsi="宋体"/>
                <w:sz w:val="24"/>
              </w:rPr>
            </w:pPr>
          </w:p>
        </w:tc>
        <w:tc>
          <w:tcPr>
            <w:tcW w:w="2194" w:type="dxa"/>
            <w:tcBorders>
              <w:top w:val="single" w:sz="6" w:space="0" w:color="auto"/>
              <w:left w:val="single" w:sz="6" w:space="0" w:color="auto"/>
              <w:bottom w:val="single" w:sz="6" w:space="0" w:color="auto"/>
              <w:right w:val="single" w:sz="6" w:space="0" w:color="auto"/>
            </w:tcBorders>
            <w:vAlign w:val="center"/>
          </w:tcPr>
          <w:p w:rsidR="00086962" w:rsidRDefault="00086962">
            <w:pPr>
              <w:ind w:firstLineChars="225" w:firstLine="540"/>
              <w:rPr>
                <w:rFonts w:ascii="宋体" w:hAnsi="宋体"/>
                <w:sz w:val="24"/>
              </w:rPr>
            </w:pPr>
          </w:p>
        </w:tc>
        <w:tc>
          <w:tcPr>
            <w:tcW w:w="2701" w:type="dxa"/>
            <w:tcBorders>
              <w:top w:val="single" w:sz="6" w:space="0" w:color="auto"/>
              <w:left w:val="single" w:sz="6" w:space="0" w:color="auto"/>
              <w:bottom w:val="single" w:sz="6" w:space="0" w:color="auto"/>
              <w:right w:val="single" w:sz="12" w:space="0" w:color="auto"/>
            </w:tcBorders>
            <w:vAlign w:val="center"/>
          </w:tcPr>
          <w:p w:rsidR="00086962" w:rsidRDefault="00086962">
            <w:pPr>
              <w:ind w:firstLineChars="225" w:firstLine="540"/>
              <w:rPr>
                <w:rFonts w:ascii="宋体" w:hAnsi="宋体"/>
                <w:sz w:val="24"/>
              </w:rPr>
            </w:pPr>
          </w:p>
        </w:tc>
      </w:tr>
      <w:tr w:rsidR="00086962">
        <w:trPr>
          <w:cantSplit/>
          <w:trHeight w:val="680"/>
        </w:trPr>
        <w:tc>
          <w:tcPr>
            <w:tcW w:w="988" w:type="dxa"/>
            <w:tcBorders>
              <w:top w:val="single" w:sz="6" w:space="0" w:color="auto"/>
              <w:left w:val="single" w:sz="12" w:space="0" w:color="auto"/>
              <w:bottom w:val="single" w:sz="6" w:space="0" w:color="auto"/>
              <w:right w:val="single" w:sz="6" w:space="0" w:color="auto"/>
            </w:tcBorders>
            <w:vAlign w:val="center"/>
          </w:tcPr>
          <w:p w:rsidR="00086962" w:rsidRDefault="00086962">
            <w:pPr>
              <w:ind w:firstLineChars="225" w:firstLine="540"/>
              <w:rPr>
                <w:rFonts w:ascii="宋体" w:hAnsi="宋体"/>
                <w:sz w:val="24"/>
              </w:rPr>
            </w:pPr>
          </w:p>
        </w:tc>
        <w:tc>
          <w:tcPr>
            <w:tcW w:w="2460" w:type="dxa"/>
            <w:tcBorders>
              <w:top w:val="single" w:sz="6" w:space="0" w:color="auto"/>
              <w:left w:val="single" w:sz="6" w:space="0" w:color="auto"/>
              <w:bottom w:val="single" w:sz="6" w:space="0" w:color="auto"/>
              <w:right w:val="single" w:sz="6" w:space="0" w:color="auto"/>
            </w:tcBorders>
            <w:vAlign w:val="center"/>
          </w:tcPr>
          <w:p w:rsidR="00086962" w:rsidRDefault="00086962">
            <w:pPr>
              <w:ind w:firstLineChars="225" w:firstLine="540"/>
              <w:rPr>
                <w:rFonts w:ascii="宋体" w:hAnsi="宋体"/>
                <w:sz w:val="24"/>
              </w:rPr>
            </w:pPr>
          </w:p>
        </w:tc>
        <w:tc>
          <w:tcPr>
            <w:tcW w:w="2194" w:type="dxa"/>
            <w:tcBorders>
              <w:top w:val="single" w:sz="6" w:space="0" w:color="auto"/>
              <w:left w:val="single" w:sz="6" w:space="0" w:color="auto"/>
              <w:bottom w:val="single" w:sz="6" w:space="0" w:color="auto"/>
              <w:right w:val="single" w:sz="6" w:space="0" w:color="auto"/>
            </w:tcBorders>
            <w:vAlign w:val="center"/>
          </w:tcPr>
          <w:p w:rsidR="00086962" w:rsidRDefault="00086962">
            <w:pPr>
              <w:ind w:firstLineChars="225" w:firstLine="540"/>
              <w:rPr>
                <w:rFonts w:ascii="宋体" w:hAnsi="宋体"/>
                <w:sz w:val="24"/>
              </w:rPr>
            </w:pPr>
          </w:p>
        </w:tc>
        <w:tc>
          <w:tcPr>
            <w:tcW w:w="2701" w:type="dxa"/>
            <w:tcBorders>
              <w:top w:val="single" w:sz="6" w:space="0" w:color="auto"/>
              <w:left w:val="single" w:sz="6" w:space="0" w:color="auto"/>
              <w:bottom w:val="single" w:sz="6" w:space="0" w:color="auto"/>
              <w:right w:val="single" w:sz="12" w:space="0" w:color="auto"/>
            </w:tcBorders>
            <w:vAlign w:val="center"/>
          </w:tcPr>
          <w:p w:rsidR="00086962" w:rsidRDefault="00086962">
            <w:pPr>
              <w:ind w:firstLineChars="225" w:firstLine="540"/>
              <w:rPr>
                <w:rFonts w:ascii="宋体" w:hAnsi="宋体"/>
                <w:sz w:val="24"/>
              </w:rPr>
            </w:pPr>
          </w:p>
        </w:tc>
      </w:tr>
      <w:tr w:rsidR="00086962">
        <w:trPr>
          <w:cantSplit/>
          <w:trHeight w:val="1038"/>
        </w:trPr>
        <w:tc>
          <w:tcPr>
            <w:tcW w:w="3448" w:type="dxa"/>
            <w:gridSpan w:val="2"/>
            <w:tcBorders>
              <w:top w:val="single" w:sz="6" w:space="0" w:color="auto"/>
              <w:left w:val="single" w:sz="12" w:space="0" w:color="auto"/>
              <w:bottom w:val="single" w:sz="12" w:space="0" w:color="auto"/>
              <w:right w:val="single" w:sz="6" w:space="0" w:color="auto"/>
            </w:tcBorders>
            <w:vAlign w:val="center"/>
          </w:tcPr>
          <w:p w:rsidR="00086962" w:rsidRDefault="00C610A8">
            <w:pPr>
              <w:ind w:firstLineChars="225" w:firstLine="540"/>
              <w:rPr>
                <w:rFonts w:ascii="宋体" w:hAnsi="宋体"/>
                <w:sz w:val="24"/>
              </w:rPr>
            </w:pPr>
            <w:r>
              <w:rPr>
                <w:rFonts w:ascii="宋体" w:hAnsi="宋体" w:hint="eastAsia"/>
                <w:sz w:val="24"/>
              </w:rPr>
              <w:t>合计</w:t>
            </w:r>
          </w:p>
        </w:tc>
        <w:tc>
          <w:tcPr>
            <w:tcW w:w="4895" w:type="dxa"/>
            <w:gridSpan w:val="2"/>
            <w:tcBorders>
              <w:top w:val="single" w:sz="6" w:space="0" w:color="auto"/>
              <w:left w:val="single" w:sz="6" w:space="0" w:color="auto"/>
              <w:bottom w:val="single" w:sz="12" w:space="0" w:color="auto"/>
              <w:right w:val="single" w:sz="12" w:space="0" w:color="auto"/>
            </w:tcBorders>
            <w:vAlign w:val="center"/>
          </w:tcPr>
          <w:p w:rsidR="00086962" w:rsidRDefault="00086962">
            <w:pPr>
              <w:ind w:firstLineChars="225" w:firstLine="540"/>
              <w:rPr>
                <w:rFonts w:ascii="宋体" w:hAnsi="宋体"/>
                <w:sz w:val="24"/>
              </w:rPr>
            </w:pPr>
          </w:p>
        </w:tc>
      </w:tr>
    </w:tbl>
    <w:p w:rsidR="00086962" w:rsidRDefault="00C610A8">
      <w:pPr>
        <w:ind w:firstLineChars="225" w:firstLine="540"/>
        <w:rPr>
          <w:rFonts w:ascii="宋体" w:hAnsi="宋体"/>
          <w:sz w:val="24"/>
        </w:rPr>
      </w:pPr>
      <w:r>
        <w:rPr>
          <w:rFonts w:ascii="宋体" w:hAnsi="宋体" w:hint="eastAsia"/>
          <w:sz w:val="24"/>
        </w:rPr>
        <w:t>注：投标报价之和应与“投标函”中投标总报价一致。</w:t>
      </w:r>
    </w:p>
    <w:p w:rsidR="00086962" w:rsidRDefault="00086962">
      <w:pPr>
        <w:ind w:firstLineChars="225" w:firstLine="540"/>
        <w:rPr>
          <w:rFonts w:ascii="宋体" w:hAnsi="宋体"/>
          <w:sz w:val="24"/>
        </w:rPr>
      </w:pPr>
    </w:p>
    <w:p w:rsidR="00086962" w:rsidRDefault="00C610A8">
      <w:pPr>
        <w:ind w:firstLineChars="225" w:firstLine="540"/>
        <w:rPr>
          <w:rFonts w:ascii="宋体" w:hAnsi="宋体"/>
          <w:sz w:val="24"/>
        </w:rPr>
      </w:pPr>
      <w:r>
        <w:rPr>
          <w:rFonts w:ascii="宋体" w:hAnsi="宋体" w:hint="eastAsia"/>
          <w:sz w:val="24"/>
        </w:rPr>
        <w:t>投标声明：</w:t>
      </w: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C610A8">
      <w:pPr>
        <w:ind w:firstLineChars="225" w:firstLine="540"/>
        <w:rPr>
          <w:rFonts w:ascii="宋体" w:hAnsi="宋体"/>
          <w:sz w:val="24"/>
        </w:rPr>
      </w:pPr>
      <w:r>
        <w:rPr>
          <w:rFonts w:ascii="宋体" w:hAnsi="宋体" w:hint="eastAsia"/>
          <w:sz w:val="24"/>
        </w:rPr>
        <w:t>投标人（公章）：</w:t>
      </w:r>
    </w:p>
    <w:p w:rsidR="00086962" w:rsidRDefault="00086962">
      <w:pPr>
        <w:ind w:firstLineChars="225" w:firstLine="540"/>
        <w:rPr>
          <w:rFonts w:ascii="宋体" w:hAnsi="宋体"/>
          <w:sz w:val="24"/>
        </w:rPr>
      </w:pPr>
    </w:p>
    <w:p w:rsidR="00086962" w:rsidRDefault="00C610A8">
      <w:pPr>
        <w:ind w:firstLineChars="200" w:firstLine="480"/>
        <w:rPr>
          <w:rFonts w:ascii="宋体" w:hAnsi="宋体"/>
          <w:sz w:val="24"/>
        </w:rPr>
      </w:pPr>
      <w:r>
        <w:rPr>
          <w:rFonts w:ascii="宋体" w:hAnsi="宋体" w:hint="eastAsia"/>
          <w:sz w:val="24"/>
        </w:rPr>
        <w:t>投标代表（签字）：</w:t>
      </w:r>
    </w:p>
    <w:p w:rsidR="00086962" w:rsidRDefault="00086962">
      <w:pPr>
        <w:rPr>
          <w:rFonts w:ascii="宋体" w:hAnsi="宋体"/>
          <w:sz w:val="24"/>
        </w:rPr>
        <w:sectPr w:rsidR="00086962">
          <w:headerReference w:type="default" r:id="rId9"/>
          <w:footerReference w:type="even" r:id="rId10"/>
          <w:footerReference w:type="default" r:id="rId11"/>
          <w:pgSz w:w="16838" w:h="11906" w:orient="landscape"/>
          <w:pgMar w:top="1797" w:right="1440" w:bottom="1797" w:left="1440" w:header="851" w:footer="992" w:gutter="0"/>
          <w:cols w:space="425"/>
          <w:docGrid w:type="lines" w:linePitch="312"/>
        </w:sectPr>
      </w:pPr>
    </w:p>
    <w:p w:rsidR="00086962" w:rsidRDefault="00C610A8">
      <w:pPr>
        <w:rPr>
          <w:rFonts w:ascii="宋体" w:hAnsi="宋体"/>
          <w:b/>
          <w:sz w:val="28"/>
          <w:szCs w:val="28"/>
        </w:rPr>
      </w:pPr>
      <w:r>
        <w:rPr>
          <w:rFonts w:ascii="宋体" w:hAnsi="宋体" w:hint="eastAsia"/>
          <w:b/>
          <w:sz w:val="28"/>
          <w:szCs w:val="28"/>
        </w:rPr>
        <w:lastRenderedPageBreak/>
        <w:t>附件三：政府采购认证清单产品一览表</w:t>
      </w:r>
    </w:p>
    <w:tbl>
      <w:tblPr>
        <w:tblStyle w:val="ac"/>
        <w:tblW w:w="14174" w:type="dxa"/>
        <w:tblLayout w:type="fixed"/>
        <w:tblLook w:val="04A0"/>
      </w:tblPr>
      <w:tblGrid>
        <w:gridCol w:w="2024"/>
        <w:gridCol w:w="2025"/>
        <w:gridCol w:w="2025"/>
        <w:gridCol w:w="2025"/>
        <w:gridCol w:w="2025"/>
        <w:gridCol w:w="2025"/>
        <w:gridCol w:w="2025"/>
      </w:tblGrid>
      <w:tr w:rsidR="00086962">
        <w:tc>
          <w:tcPr>
            <w:tcW w:w="4049" w:type="dxa"/>
            <w:gridSpan w:val="2"/>
          </w:tcPr>
          <w:p w:rsidR="00086962" w:rsidRDefault="00C610A8">
            <w:pPr>
              <w:spacing w:line="480" w:lineRule="auto"/>
              <w:rPr>
                <w:rFonts w:ascii="宋体" w:hAnsi="宋体"/>
                <w:b/>
                <w:sz w:val="28"/>
                <w:szCs w:val="28"/>
              </w:rPr>
            </w:pPr>
            <w:r>
              <w:rPr>
                <w:rFonts w:ascii="宋体" w:hAnsi="宋体" w:hint="eastAsia"/>
                <w:b/>
                <w:sz w:val="24"/>
              </w:rPr>
              <w:t>产  品</w:t>
            </w:r>
          </w:p>
        </w:tc>
        <w:tc>
          <w:tcPr>
            <w:tcW w:w="6075" w:type="dxa"/>
            <w:gridSpan w:val="3"/>
          </w:tcPr>
          <w:p w:rsidR="00086962" w:rsidRDefault="00C610A8">
            <w:pPr>
              <w:spacing w:line="480" w:lineRule="auto"/>
              <w:rPr>
                <w:rFonts w:ascii="宋体" w:hAnsi="宋体"/>
                <w:b/>
                <w:sz w:val="28"/>
                <w:szCs w:val="28"/>
              </w:rPr>
            </w:pPr>
            <w:r>
              <w:rPr>
                <w:rFonts w:ascii="宋体" w:hAnsi="宋体" w:hint="eastAsia"/>
                <w:b/>
                <w:sz w:val="24"/>
              </w:rPr>
              <w:t>节能产品政府采购清单</w:t>
            </w:r>
          </w:p>
        </w:tc>
        <w:tc>
          <w:tcPr>
            <w:tcW w:w="4050" w:type="dxa"/>
            <w:gridSpan w:val="2"/>
          </w:tcPr>
          <w:p w:rsidR="00086962" w:rsidRDefault="00C610A8">
            <w:pPr>
              <w:spacing w:line="480" w:lineRule="auto"/>
              <w:rPr>
                <w:rFonts w:ascii="宋体" w:hAnsi="宋体"/>
                <w:b/>
                <w:sz w:val="28"/>
                <w:szCs w:val="28"/>
              </w:rPr>
            </w:pPr>
            <w:r>
              <w:rPr>
                <w:rFonts w:ascii="宋体" w:hAnsi="宋体" w:hint="eastAsia"/>
                <w:b/>
                <w:sz w:val="24"/>
              </w:rPr>
              <w:t>环境标志产品政府采购清单</w:t>
            </w:r>
          </w:p>
        </w:tc>
      </w:tr>
      <w:tr w:rsidR="00086962">
        <w:tc>
          <w:tcPr>
            <w:tcW w:w="2024" w:type="dxa"/>
          </w:tcPr>
          <w:p w:rsidR="00086962" w:rsidRDefault="00C610A8">
            <w:pPr>
              <w:rPr>
                <w:rFonts w:ascii="宋体" w:hAnsi="宋体"/>
                <w:b/>
                <w:sz w:val="28"/>
                <w:szCs w:val="28"/>
              </w:rPr>
            </w:pPr>
            <w:r>
              <w:rPr>
                <w:rFonts w:ascii="宋体" w:hAnsi="宋体" w:hint="eastAsia"/>
                <w:b/>
                <w:sz w:val="24"/>
              </w:rPr>
              <w:t>名称</w:t>
            </w:r>
          </w:p>
        </w:tc>
        <w:tc>
          <w:tcPr>
            <w:tcW w:w="2025" w:type="dxa"/>
          </w:tcPr>
          <w:p w:rsidR="00086962" w:rsidRDefault="00C610A8">
            <w:pPr>
              <w:rPr>
                <w:rFonts w:ascii="宋体" w:hAnsi="宋体"/>
                <w:b/>
                <w:sz w:val="28"/>
                <w:szCs w:val="28"/>
              </w:rPr>
            </w:pPr>
            <w:r>
              <w:rPr>
                <w:rFonts w:ascii="宋体" w:hAnsi="宋体" w:hint="eastAsia"/>
                <w:b/>
                <w:sz w:val="24"/>
              </w:rPr>
              <w:t>型号</w:t>
            </w:r>
          </w:p>
        </w:tc>
        <w:tc>
          <w:tcPr>
            <w:tcW w:w="2025" w:type="dxa"/>
          </w:tcPr>
          <w:p w:rsidR="00086962" w:rsidRDefault="00C610A8">
            <w:pPr>
              <w:rPr>
                <w:rFonts w:ascii="宋体" w:hAnsi="宋体"/>
                <w:b/>
                <w:sz w:val="28"/>
                <w:szCs w:val="28"/>
              </w:rPr>
            </w:pPr>
            <w:r>
              <w:rPr>
                <w:rFonts w:ascii="宋体" w:hAnsi="宋体" w:hint="eastAsia"/>
                <w:b/>
                <w:sz w:val="24"/>
              </w:rPr>
              <w:t>强制产品星号</w:t>
            </w:r>
          </w:p>
        </w:tc>
        <w:tc>
          <w:tcPr>
            <w:tcW w:w="2025" w:type="dxa"/>
          </w:tcPr>
          <w:p w:rsidR="00086962" w:rsidRDefault="00C610A8">
            <w:pPr>
              <w:rPr>
                <w:rFonts w:ascii="宋体" w:hAnsi="宋体"/>
                <w:b/>
                <w:sz w:val="28"/>
                <w:szCs w:val="28"/>
              </w:rPr>
            </w:pPr>
            <w:r>
              <w:rPr>
                <w:rFonts w:ascii="宋体" w:hAnsi="宋体" w:hint="eastAsia"/>
                <w:b/>
                <w:sz w:val="24"/>
              </w:rPr>
              <w:t>期号/页码</w:t>
            </w:r>
          </w:p>
        </w:tc>
        <w:tc>
          <w:tcPr>
            <w:tcW w:w="2025" w:type="dxa"/>
          </w:tcPr>
          <w:p w:rsidR="00086962" w:rsidRDefault="00C610A8">
            <w:pPr>
              <w:rPr>
                <w:rFonts w:ascii="宋体" w:hAnsi="宋体"/>
                <w:b/>
                <w:sz w:val="28"/>
                <w:szCs w:val="28"/>
              </w:rPr>
            </w:pPr>
            <w:r>
              <w:rPr>
                <w:rFonts w:ascii="宋体" w:hAnsi="宋体" w:hint="eastAsia"/>
                <w:b/>
                <w:sz w:val="24"/>
              </w:rPr>
              <w:t>认证证书号</w:t>
            </w:r>
          </w:p>
        </w:tc>
        <w:tc>
          <w:tcPr>
            <w:tcW w:w="2025" w:type="dxa"/>
          </w:tcPr>
          <w:p w:rsidR="00086962" w:rsidRDefault="00C610A8">
            <w:pPr>
              <w:rPr>
                <w:rFonts w:ascii="宋体" w:hAnsi="宋体"/>
                <w:b/>
                <w:sz w:val="28"/>
                <w:szCs w:val="28"/>
              </w:rPr>
            </w:pPr>
            <w:r>
              <w:rPr>
                <w:rFonts w:ascii="宋体" w:hAnsi="宋体" w:hint="eastAsia"/>
                <w:b/>
                <w:sz w:val="24"/>
              </w:rPr>
              <w:t>期号/页码</w:t>
            </w:r>
          </w:p>
        </w:tc>
        <w:tc>
          <w:tcPr>
            <w:tcW w:w="2025" w:type="dxa"/>
          </w:tcPr>
          <w:p w:rsidR="00086962" w:rsidRDefault="00C610A8">
            <w:pPr>
              <w:rPr>
                <w:rFonts w:ascii="宋体" w:hAnsi="宋体"/>
                <w:b/>
                <w:sz w:val="28"/>
                <w:szCs w:val="28"/>
              </w:rPr>
            </w:pPr>
            <w:r>
              <w:rPr>
                <w:rFonts w:ascii="宋体" w:hAnsi="宋体" w:hint="eastAsia"/>
                <w:b/>
                <w:sz w:val="24"/>
              </w:rPr>
              <w:t>认证证书号</w:t>
            </w:r>
          </w:p>
        </w:tc>
      </w:tr>
      <w:tr w:rsidR="00086962">
        <w:tc>
          <w:tcPr>
            <w:tcW w:w="2024"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r>
      <w:tr w:rsidR="00086962">
        <w:tc>
          <w:tcPr>
            <w:tcW w:w="2024"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r>
      <w:tr w:rsidR="00086962">
        <w:tc>
          <w:tcPr>
            <w:tcW w:w="2024"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r>
      <w:tr w:rsidR="00086962">
        <w:tc>
          <w:tcPr>
            <w:tcW w:w="2024"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c>
          <w:tcPr>
            <w:tcW w:w="2025" w:type="dxa"/>
          </w:tcPr>
          <w:p w:rsidR="00086962" w:rsidRDefault="00086962">
            <w:pPr>
              <w:rPr>
                <w:rFonts w:ascii="宋体" w:hAnsi="宋体"/>
                <w:b/>
                <w:sz w:val="28"/>
                <w:szCs w:val="28"/>
              </w:rPr>
            </w:pPr>
          </w:p>
        </w:tc>
      </w:tr>
      <w:tr w:rsidR="00086962">
        <w:tc>
          <w:tcPr>
            <w:tcW w:w="14174" w:type="dxa"/>
            <w:gridSpan w:val="7"/>
          </w:tcPr>
          <w:p w:rsidR="00086962" w:rsidRDefault="00C610A8">
            <w:pPr>
              <w:rPr>
                <w:rFonts w:ascii="宋体" w:hAnsi="宋体"/>
                <w:b/>
                <w:sz w:val="28"/>
                <w:szCs w:val="28"/>
              </w:rPr>
            </w:pPr>
            <w:r>
              <w:rPr>
                <w:rFonts w:ascii="宋体" w:hAnsi="宋体" w:hint="eastAsia"/>
                <w:b/>
                <w:sz w:val="28"/>
                <w:szCs w:val="28"/>
              </w:rPr>
              <w:t>注：产品由投标单位自报，行数可添加。</w:t>
            </w:r>
          </w:p>
        </w:tc>
      </w:tr>
    </w:tbl>
    <w:p w:rsidR="00086962" w:rsidRDefault="00086962">
      <w:pPr>
        <w:rPr>
          <w:rFonts w:ascii="宋体" w:hAnsi="宋体"/>
          <w:b/>
          <w:sz w:val="28"/>
          <w:szCs w:val="28"/>
        </w:rPr>
      </w:pPr>
    </w:p>
    <w:p w:rsidR="00086962" w:rsidRDefault="00086962"/>
    <w:p w:rsidR="00086962" w:rsidRDefault="00086962"/>
    <w:p w:rsidR="00086962" w:rsidRDefault="00086962"/>
    <w:p w:rsidR="00086962" w:rsidRDefault="00086962"/>
    <w:p w:rsidR="00086962" w:rsidRDefault="00086962"/>
    <w:p w:rsidR="00086962" w:rsidRDefault="00086962"/>
    <w:p w:rsidR="00086962" w:rsidRDefault="00086962"/>
    <w:p w:rsidR="00086962" w:rsidRDefault="00086962"/>
    <w:p w:rsidR="00086962" w:rsidRDefault="00086962"/>
    <w:p w:rsidR="00086962" w:rsidRDefault="00C610A8">
      <w:pPr>
        <w:rPr>
          <w:b/>
          <w:kern w:val="0"/>
          <w:sz w:val="28"/>
          <w:szCs w:val="28"/>
        </w:rPr>
      </w:pPr>
      <w:r>
        <w:rPr>
          <w:rFonts w:ascii="宋体" w:hint="eastAsia"/>
          <w:b/>
          <w:sz w:val="28"/>
          <w:szCs w:val="28"/>
        </w:rPr>
        <w:lastRenderedPageBreak/>
        <w:t>附件四：</w:t>
      </w:r>
      <w:bookmarkStart w:id="2" w:name="_Toc303174217"/>
      <w:r>
        <w:rPr>
          <w:rFonts w:hint="eastAsia"/>
          <w:b/>
          <w:kern w:val="0"/>
          <w:sz w:val="28"/>
          <w:szCs w:val="28"/>
        </w:rPr>
        <w:t>投标单位情况表</w:t>
      </w:r>
      <w:bookmarkEnd w:id="2"/>
    </w:p>
    <w:p w:rsidR="00086962" w:rsidRDefault="00086962">
      <w:pPr>
        <w:rPr>
          <w:rFonts w:ascii="宋体" w:hAnsi="宋体"/>
          <w:sz w:val="24"/>
        </w:rPr>
      </w:pPr>
    </w:p>
    <w:p w:rsidR="00086962" w:rsidRDefault="00C610A8">
      <w:pPr>
        <w:rPr>
          <w:rFonts w:ascii="宋体" w:hAnsi="宋体"/>
          <w:sz w:val="24"/>
        </w:rPr>
      </w:pPr>
      <w:r>
        <w:rPr>
          <w:rFonts w:ascii="宋体" w:hAnsi="宋体" w:hint="eastAsia"/>
          <w:sz w:val="24"/>
        </w:rPr>
        <w:t>投标单位(公章)：                                                                           填表日期：2015年7月  日</w:t>
      </w:r>
    </w:p>
    <w:tbl>
      <w:tblPr>
        <w:tblW w:w="13984"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080"/>
        <w:gridCol w:w="625"/>
        <w:gridCol w:w="1775"/>
        <w:gridCol w:w="361"/>
        <w:gridCol w:w="776"/>
        <w:gridCol w:w="83"/>
        <w:gridCol w:w="940"/>
        <w:gridCol w:w="121"/>
        <w:gridCol w:w="599"/>
        <w:gridCol w:w="721"/>
        <w:gridCol w:w="599"/>
        <w:gridCol w:w="241"/>
        <w:gridCol w:w="659"/>
        <w:gridCol w:w="420"/>
        <w:gridCol w:w="241"/>
        <w:gridCol w:w="719"/>
        <w:gridCol w:w="361"/>
        <w:gridCol w:w="1079"/>
        <w:gridCol w:w="120"/>
        <w:gridCol w:w="736"/>
        <w:gridCol w:w="886"/>
        <w:gridCol w:w="842"/>
      </w:tblGrid>
      <w:tr w:rsidR="00086962">
        <w:trPr>
          <w:cantSplit/>
        </w:trPr>
        <w:tc>
          <w:tcPr>
            <w:tcW w:w="1080" w:type="dxa"/>
            <w:tcBorders>
              <w:top w:val="single" w:sz="12" w:space="0" w:color="auto"/>
              <w:left w:val="single" w:sz="12"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单位名称</w:t>
            </w:r>
          </w:p>
        </w:tc>
        <w:tc>
          <w:tcPr>
            <w:tcW w:w="2761" w:type="dxa"/>
            <w:gridSpan w:val="3"/>
            <w:tcBorders>
              <w:top w:val="single" w:sz="12" w:space="0" w:color="auto"/>
              <w:left w:val="single" w:sz="6" w:space="0" w:color="auto"/>
              <w:bottom w:val="single" w:sz="6" w:space="0" w:color="auto"/>
              <w:right w:val="single" w:sz="6" w:space="0" w:color="auto"/>
            </w:tcBorders>
          </w:tcPr>
          <w:p w:rsidR="00086962" w:rsidRDefault="00086962">
            <w:pPr>
              <w:jc w:val="center"/>
              <w:rPr>
                <w:rFonts w:ascii="宋体" w:hAnsi="宋体"/>
                <w:sz w:val="24"/>
              </w:rPr>
            </w:pPr>
          </w:p>
        </w:tc>
        <w:tc>
          <w:tcPr>
            <w:tcW w:w="776" w:type="dxa"/>
            <w:tcBorders>
              <w:top w:val="single" w:sz="12"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代号</w:t>
            </w:r>
          </w:p>
        </w:tc>
        <w:tc>
          <w:tcPr>
            <w:tcW w:w="1023" w:type="dxa"/>
            <w:gridSpan w:val="2"/>
            <w:tcBorders>
              <w:top w:val="single" w:sz="12" w:space="0" w:color="auto"/>
              <w:left w:val="single" w:sz="6" w:space="0" w:color="auto"/>
              <w:bottom w:val="single" w:sz="6" w:space="0" w:color="auto"/>
              <w:right w:val="single" w:sz="6" w:space="0" w:color="auto"/>
            </w:tcBorders>
          </w:tcPr>
          <w:p w:rsidR="00086962" w:rsidRDefault="00086962">
            <w:pPr>
              <w:jc w:val="center"/>
              <w:rPr>
                <w:rFonts w:ascii="宋体" w:hAnsi="宋体"/>
                <w:sz w:val="24"/>
              </w:rPr>
            </w:pPr>
          </w:p>
        </w:tc>
        <w:tc>
          <w:tcPr>
            <w:tcW w:w="720" w:type="dxa"/>
            <w:gridSpan w:val="2"/>
            <w:tcBorders>
              <w:top w:val="single" w:sz="12"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电话</w:t>
            </w:r>
          </w:p>
        </w:tc>
        <w:tc>
          <w:tcPr>
            <w:tcW w:w="1320" w:type="dxa"/>
            <w:gridSpan w:val="2"/>
            <w:tcBorders>
              <w:top w:val="single" w:sz="12" w:space="0" w:color="auto"/>
              <w:left w:val="single" w:sz="6" w:space="0" w:color="auto"/>
              <w:bottom w:val="single" w:sz="6" w:space="0" w:color="auto"/>
              <w:right w:val="single" w:sz="6" w:space="0" w:color="auto"/>
            </w:tcBorders>
          </w:tcPr>
          <w:p w:rsidR="00086962" w:rsidRDefault="00086962">
            <w:pPr>
              <w:jc w:val="center"/>
              <w:rPr>
                <w:rFonts w:ascii="宋体" w:hAnsi="宋体"/>
                <w:sz w:val="24"/>
              </w:rPr>
            </w:pPr>
          </w:p>
        </w:tc>
        <w:tc>
          <w:tcPr>
            <w:tcW w:w="1320" w:type="dxa"/>
            <w:gridSpan w:val="3"/>
            <w:tcBorders>
              <w:top w:val="single" w:sz="12"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主管部门</w:t>
            </w:r>
          </w:p>
        </w:tc>
        <w:tc>
          <w:tcPr>
            <w:tcW w:w="960" w:type="dxa"/>
            <w:gridSpan w:val="2"/>
            <w:tcBorders>
              <w:top w:val="single" w:sz="12"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1440" w:type="dxa"/>
            <w:gridSpan w:val="2"/>
            <w:tcBorders>
              <w:top w:val="single" w:sz="12"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企业负责人</w:t>
            </w:r>
          </w:p>
        </w:tc>
        <w:tc>
          <w:tcPr>
            <w:tcW w:w="856" w:type="dxa"/>
            <w:gridSpan w:val="2"/>
            <w:tcBorders>
              <w:top w:val="single" w:sz="12" w:space="0" w:color="auto"/>
              <w:left w:val="single" w:sz="6" w:space="0" w:color="auto"/>
              <w:bottom w:val="single" w:sz="6" w:space="0" w:color="auto"/>
              <w:right w:val="single" w:sz="6" w:space="0" w:color="auto"/>
            </w:tcBorders>
          </w:tcPr>
          <w:p w:rsidR="00086962" w:rsidRDefault="00086962">
            <w:pPr>
              <w:jc w:val="center"/>
              <w:rPr>
                <w:rFonts w:ascii="宋体" w:hAnsi="宋体"/>
                <w:sz w:val="24"/>
              </w:rPr>
            </w:pPr>
          </w:p>
        </w:tc>
        <w:tc>
          <w:tcPr>
            <w:tcW w:w="886" w:type="dxa"/>
            <w:tcBorders>
              <w:top w:val="single" w:sz="12"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职务</w:t>
            </w:r>
          </w:p>
        </w:tc>
        <w:tc>
          <w:tcPr>
            <w:tcW w:w="842" w:type="dxa"/>
            <w:tcBorders>
              <w:top w:val="single" w:sz="12" w:space="0" w:color="auto"/>
              <w:left w:val="single" w:sz="6" w:space="0" w:color="auto"/>
              <w:bottom w:val="single" w:sz="6" w:space="0" w:color="auto"/>
              <w:right w:val="single" w:sz="12" w:space="0" w:color="auto"/>
            </w:tcBorders>
          </w:tcPr>
          <w:p w:rsidR="00086962" w:rsidRDefault="00086962">
            <w:pPr>
              <w:rPr>
                <w:rFonts w:ascii="宋体" w:hAnsi="宋体"/>
                <w:sz w:val="24"/>
              </w:rPr>
            </w:pPr>
          </w:p>
        </w:tc>
      </w:tr>
      <w:tr w:rsidR="00086962">
        <w:trPr>
          <w:cantSplit/>
        </w:trPr>
        <w:tc>
          <w:tcPr>
            <w:tcW w:w="1080" w:type="dxa"/>
            <w:tcBorders>
              <w:top w:val="single" w:sz="6" w:space="0" w:color="auto"/>
              <w:left w:val="single" w:sz="12"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地址</w:t>
            </w:r>
          </w:p>
        </w:tc>
        <w:tc>
          <w:tcPr>
            <w:tcW w:w="2761" w:type="dxa"/>
            <w:gridSpan w:val="3"/>
            <w:tcBorders>
              <w:top w:val="single" w:sz="6" w:space="0" w:color="auto"/>
              <w:left w:val="single" w:sz="6" w:space="0" w:color="auto"/>
              <w:bottom w:val="single" w:sz="6" w:space="0" w:color="auto"/>
              <w:right w:val="single" w:sz="6" w:space="0" w:color="auto"/>
            </w:tcBorders>
          </w:tcPr>
          <w:p w:rsidR="00086962" w:rsidRDefault="00086962">
            <w:pPr>
              <w:jc w:val="center"/>
              <w:rPr>
                <w:rFonts w:ascii="宋体" w:hAnsi="宋体"/>
                <w:sz w:val="24"/>
              </w:rPr>
            </w:pPr>
          </w:p>
        </w:tc>
        <w:tc>
          <w:tcPr>
            <w:tcW w:w="776" w:type="dxa"/>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信箱号</w:t>
            </w:r>
          </w:p>
        </w:tc>
        <w:tc>
          <w:tcPr>
            <w:tcW w:w="1023" w:type="dxa"/>
            <w:gridSpan w:val="2"/>
            <w:tcBorders>
              <w:top w:val="single" w:sz="6" w:space="0" w:color="auto"/>
              <w:left w:val="single" w:sz="6" w:space="0" w:color="auto"/>
              <w:bottom w:val="single" w:sz="6" w:space="0" w:color="auto"/>
              <w:right w:val="single" w:sz="6" w:space="0" w:color="auto"/>
            </w:tcBorders>
          </w:tcPr>
          <w:p w:rsidR="00086962" w:rsidRDefault="00086962">
            <w:pPr>
              <w:jc w:val="center"/>
              <w:rPr>
                <w:rFonts w:ascii="宋体" w:hAnsi="宋体"/>
                <w:sz w:val="24"/>
              </w:rPr>
            </w:pPr>
          </w:p>
        </w:tc>
        <w:tc>
          <w:tcPr>
            <w:tcW w:w="720" w:type="dxa"/>
            <w:gridSpan w:val="2"/>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传真</w:t>
            </w:r>
          </w:p>
        </w:tc>
        <w:tc>
          <w:tcPr>
            <w:tcW w:w="1320" w:type="dxa"/>
            <w:gridSpan w:val="2"/>
            <w:tcBorders>
              <w:top w:val="single" w:sz="6" w:space="0" w:color="auto"/>
              <w:left w:val="single" w:sz="6" w:space="0" w:color="auto"/>
              <w:bottom w:val="single" w:sz="6" w:space="0" w:color="auto"/>
              <w:right w:val="single" w:sz="6" w:space="0" w:color="auto"/>
            </w:tcBorders>
          </w:tcPr>
          <w:p w:rsidR="00086962" w:rsidRDefault="00086962">
            <w:pPr>
              <w:jc w:val="center"/>
              <w:rPr>
                <w:rFonts w:ascii="宋体" w:hAnsi="宋体"/>
                <w:sz w:val="24"/>
              </w:rPr>
            </w:pPr>
          </w:p>
        </w:tc>
        <w:tc>
          <w:tcPr>
            <w:tcW w:w="1320" w:type="dxa"/>
            <w:gridSpan w:val="3"/>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经济类型</w:t>
            </w:r>
          </w:p>
        </w:tc>
        <w:tc>
          <w:tcPr>
            <w:tcW w:w="960" w:type="dxa"/>
            <w:gridSpan w:val="2"/>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1440" w:type="dxa"/>
            <w:gridSpan w:val="2"/>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授权代表</w:t>
            </w:r>
          </w:p>
        </w:tc>
        <w:tc>
          <w:tcPr>
            <w:tcW w:w="856" w:type="dxa"/>
            <w:gridSpan w:val="2"/>
            <w:tcBorders>
              <w:top w:val="single" w:sz="6" w:space="0" w:color="auto"/>
              <w:left w:val="single" w:sz="6" w:space="0" w:color="auto"/>
              <w:bottom w:val="single" w:sz="6" w:space="0" w:color="auto"/>
              <w:right w:val="single" w:sz="6" w:space="0" w:color="auto"/>
            </w:tcBorders>
          </w:tcPr>
          <w:p w:rsidR="00086962" w:rsidRDefault="00086962">
            <w:pPr>
              <w:jc w:val="center"/>
              <w:rPr>
                <w:rFonts w:ascii="宋体" w:hAnsi="宋体"/>
                <w:sz w:val="24"/>
              </w:rPr>
            </w:pPr>
          </w:p>
        </w:tc>
        <w:tc>
          <w:tcPr>
            <w:tcW w:w="886" w:type="dxa"/>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职务</w:t>
            </w:r>
          </w:p>
        </w:tc>
        <w:tc>
          <w:tcPr>
            <w:tcW w:w="842" w:type="dxa"/>
            <w:tcBorders>
              <w:top w:val="single" w:sz="6" w:space="0" w:color="auto"/>
              <w:left w:val="single" w:sz="6" w:space="0" w:color="auto"/>
              <w:bottom w:val="single" w:sz="6" w:space="0" w:color="auto"/>
              <w:right w:val="single" w:sz="12" w:space="0" w:color="auto"/>
            </w:tcBorders>
          </w:tcPr>
          <w:p w:rsidR="00086962" w:rsidRDefault="00086962">
            <w:pPr>
              <w:rPr>
                <w:rFonts w:ascii="宋体" w:hAnsi="宋体"/>
                <w:sz w:val="24"/>
              </w:rPr>
            </w:pPr>
          </w:p>
        </w:tc>
      </w:tr>
      <w:tr w:rsidR="00086962">
        <w:tc>
          <w:tcPr>
            <w:tcW w:w="1080" w:type="dxa"/>
            <w:tcBorders>
              <w:top w:val="single" w:sz="6" w:space="0" w:color="auto"/>
              <w:left w:val="single" w:sz="12" w:space="0" w:color="auto"/>
              <w:bottom w:val="single" w:sz="6" w:space="0" w:color="auto"/>
              <w:right w:val="single" w:sz="6" w:space="0" w:color="auto"/>
            </w:tcBorders>
            <w:vAlign w:val="center"/>
          </w:tcPr>
          <w:p w:rsidR="00086962" w:rsidRDefault="00C610A8">
            <w:pPr>
              <w:jc w:val="center"/>
              <w:rPr>
                <w:rFonts w:ascii="宋体" w:hAnsi="宋体"/>
                <w:sz w:val="24"/>
              </w:rPr>
            </w:pPr>
            <w:r>
              <w:rPr>
                <w:rFonts w:ascii="宋体" w:hAnsi="宋体" w:hint="eastAsia"/>
                <w:sz w:val="24"/>
              </w:rPr>
              <w:t>一、</w:t>
            </w:r>
          </w:p>
          <w:p w:rsidR="00086962" w:rsidRDefault="00C610A8">
            <w:pPr>
              <w:pStyle w:val="a5"/>
              <w:rPr>
                <w:rFonts w:ascii="宋体" w:hAnsi="宋体"/>
                <w:szCs w:val="24"/>
              </w:rPr>
            </w:pPr>
            <w:r>
              <w:rPr>
                <w:rFonts w:ascii="宋体" w:hAnsi="宋体" w:hint="eastAsia"/>
                <w:szCs w:val="24"/>
              </w:rPr>
              <w:t>单位简历及机构</w:t>
            </w:r>
          </w:p>
        </w:tc>
        <w:tc>
          <w:tcPr>
            <w:tcW w:w="6001" w:type="dxa"/>
            <w:gridSpan w:val="9"/>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840" w:type="dxa"/>
            <w:gridSpan w:val="2"/>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单位</w:t>
            </w:r>
          </w:p>
          <w:p w:rsidR="00086962" w:rsidRDefault="00C610A8">
            <w:pPr>
              <w:jc w:val="center"/>
              <w:rPr>
                <w:rFonts w:ascii="宋体" w:hAnsi="宋体"/>
                <w:sz w:val="24"/>
              </w:rPr>
            </w:pPr>
            <w:r>
              <w:rPr>
                <w:rFonts w:ascii="宋体" w:hAnsi="宋体" w:hint="eastAsia"/>
                <w:sz w:val="24"/>
              </w:rPr>
              <w:t>优势</w:t>
            </w:r>
          </w:p>
          <w:p w:rsidR="00086962" w:rsidRDefault="00C610A8">
            <w:pPr>
              <w:jc w:val="center"/>
              <w:rPr>
                <w:rFonts w:ascii="宋体" w:hAnsi="宋体"/>
                <w:sz w:val="24"/>
              </w:rPr>
            </w:pPr>
            <w:r>
              <w:rPr>
                <w:rFonts w:ascii="宋体" w:hAnsi="宋体" w:hint="eastAsia"/>
                <w:sz w:val="24"/>
              </w:rPr>
              <w:t>及</w:t>
            </w:r>
          </w:p>
          <w:p w:rsidR="00086962" w:rsidRDefault="00C610A8">
            <w:pPr>
              <w:jc w:val="center"/>
              <w:rPr>
                <w:rFonts w:ascii="宋体" w:hAnsi="宋体"/>
                <w:sz w:val="24"/>
              </w:rPr>
            </w:pPr>
            <w:r>
              <w:rPr>
                <w:rFonts w:ascii="宋体" w:hAnsi="宋体" w:hint="eastAsia"/>
                <w:sz w:val="24"/>
              </w:rPr>
              <w:t>特长</w:t>
            </w:r>
          </w:p>
        </w:tc>
        <w:tc>
          <w:tcPr>
            <w:tcW w:w="6063" w:type="dxa"/>
            <w:gridSpan w:val="10"/>
            <w:tcBorders>
              <w:top w:val="single" w:sz="6" w:space="0" w:color="auto"/>
              <w:left w:val="single" w:sz="6" w:space="0" w:color="auto"/>
              <w:bottom w:val="single" w:sz="6" w:space="0" w:color="auto"/>
              <w:right w:val="single" w:sz="12" w:space="0" w:color="auto"/>
            </w:tcBorders>
          </w:tcPr>
          <w:p w:rsidR="00086962" w:rsidRDefault="00086962">
            <w:pPr>
              <w:rPr>
                <w:rFonts w:ascii="宋体" w:hAnsi="宋体"/>
                <w:sz w:val="24"/>
              </w:rPr>
            </w:pPr>
          </w:p>
        </w:tc>
      </w:tr>
      <w:tr w:rsidR="00086962">
        <w:trPr>
          <w:cantSplit/>
        </w:trPr>
        <w:tc>
          <w:tcPr>
            <w:tcW w:w="1080" w:type="dxa"/>
            <w:vMerge w:val="restart"/>
            <w:tcBorders>
              <w:top w:val="single" w:sz="6" w:space="0" w:color="auto"/>
              <w:left w:val="single" w:sz="12" w:space="0" w:color="auto"/>
              <w:bottom w:val="single" w:sz="6" w:space="0" w:color="auto"/>
              <w:right w:val="single" w:sz="6" w:space="0" w:color="auto"/>
            </w:tcBorders>
            <w:vAlign w:val="center"/>
          </w:tcPr>
          <w:p w:rsidR="00086962" w:rsidRDefault="00C610A8">
            <w:pPr>
              <w:jc w:val="center"/>
              <w:rPr>
                <w:rFonts w:ascii="宋体" w:hAnsi="宋体"/>
                <w:sz w:val="24"/>
              </w:rPr>
            </w:pPr>
            <w:r>
              <w:rPr>
                <w:rFonts w:ascii="宋体" w:hAnsi="宋体" w:hint="eastAsia"/>
                <w:sz w:val="24"/>
              </w:rPr>
              <w:t>二、</w:t>
            </w:r>
          </w:p>
          <w:p w:rsidR="00086962" w:rsidRDefault="00C610A8">
            <w:pPr>
              <w:jc w:val="center"/>
              <w:rPr>
                <w:rFonts w:ascii="宋体" w:hAnsi="宋体"/>
                <w:sz w:val="24"/>
              </w:rPr>
            </w:pPr>
            <w:r>
              <w:rPr>
                <w:rFonts w:ascii="宋体" w:hAnsi="宋体" w:hint="eastAsia"/>
                <w:sz w:val="24"/>
              </w:rPr>
              <w:t>单位概况</w:t>
            </w:r>
          </w:p>
        </w:tc>
        <w:tc>
          <w:tcPr>
            <w:tcW w:w="625" w:type="dxa"/>
            <w:vMerge w:val="restart"/>
            <w:tcBorders>
              <w:top w:val="single" w:sz="6" w:space="0" w:color="auto"/>
              <w:left w:val="single" w:sz="6" w:space="0" w:color="auto"/>
              <w:bottom w:val="nil"/>
              <w:right w:val="single" w:sz="6" w:space="0" w:color="auto"/>
            </w:tcBorders>
          </w:tcPr>
          <w:p w:rsidR="00086962" w:rsidRDefault="00C610A8">
            <w:pPr>
              <w:jc w:val="center"/>
              <w:rPr>
                <w:rFonts w:ascii="宋体" w:hAnsi="宋体"/>
                <w:sz w:val="24"/>
              </w:rPr>
            </w:pPr>
            <w:r>
              <w:rPr>
                <w:rFonts w:ascii="宋体" w:hAnsi="宋体" w:hint="eastAsia"/>
                <w:sz w:val="24"/>
              </w:rPr>
              <w:t>职工</w:t>
            </w:r>
          </w:p>
          <w:p w:rsidR="00086962" w:rsidRDefault="00C610A8">
            <w:pPr>
              <w:jc w:val="center"/>
              <w:rPr>
                <w:rFonts w:ascii="宋体" w:hAnsi="宋体"/>
                <w:sz w:val="24"/>
              </w:rPr>
            </w:pPr>
            <w:r>
              <w:rPr>
                <w:rFonts w:ascii="宋体" w:hAnsi="宋体" w:hint="eastAsia"/>
                <w:sz w:val="24"/>
              </w:rPr>
              <w:t>总数</w:t>
            </w:r>
          </w:p>
        </w:tc>
        <w:tc>
          <w:tcPr>
            <w:tcW w:w="2136" w:type="dxa"/>
            <w:gridSpan w:val="2"/>
            <w:vMerge w:val="restart"/>
            <w:tcBorders>
              <w:top w:val="single" w:sz="6" w:space="0" w:color="auto"/>
              <w:left w:val="single" w:sz="6" w:space="0" w:color="auto"/>
              <w:bottom w:val="nil"/>
              <w:right w:val="single" w:sz="6" w:space="0" w:color="auto"/>
            </w:tcBorders>
            <w:vAlign w:val="center"/>
          </w:tcPr>
          <w:p w:rsidR="00086962" w:rsidRDefault="00C610A8">
            <w:pPr>
              <w:jc w:val="right"/>
              <w:rPr>
                <w:rFonts w:ascii="宋体" w:hAnsi="宋体"/>
                <w:sz w:val="24"/>
              </w:rPr>
            </w:pPr>
            <w:r>
              <w:rPr>
                <w:rFonts w:ascii="宋体" w:hAnsi="宋体" w:hint="eastAsia"/>
                <w:sz w:val="24"/>
              </w:rPr>
              <w:t>人</w:t>
            </w:r>
          </w:p>
        </w:tc>
        <w:tc>
          <w:tcPr>
            <w:tcW w:w="3240" w:type="dxa"/>
            <w:gridSpan w:val="6"/>
            <w:tcBorders>
              <w:top w:val="single" w:sz="6" w:space="0" w:color="auto"/>
              <w:left w:val="single" w:sz="6" w:space="0" w:color="auto"/>
              <w:bottom w:val="single" w:sz="4" w:space="0" w:color="auto"/>
              <w:right w:val="single" w:sz="6" w:space="0" w:color="auto"/>
            </w:tcBorders>
          </w:tcPr>
          <w:p w:rsidR="00086962" w:rsidRDefault="00C610A8">
            <w:pPr>
              <w:rPr>
                <w:rFonts w:ascii="宋体" w:hAnsi="宋体"/>
                <w:sz w:val="24"/>
              </w:rPr>
            </w:pPr>
            <w:r>
              <w:rPr>
                <w:rFonts w:ascii="宋体" w:hAnsi="宋体" w:hint="eastAsia"/>
                <w:sz w:val="24"/>
              </w:rPr>
              <w:t>生产工人</w:t>
            </w:r>
            <w:proofErr w:type="gramStart"/>
            <w:r>
              <w:rPr>
                <w:rFonts w:ascii="宋体" w:hAnsi="宋体" w:hint="eastAsia"/>
                <w:sz w:val="24"/>
              </w:rPr>
              <w:t>人</w:t>
            </w:r>
            <w:proofErr w:type="gramEnd"/>
          </w:p>
        </w:tc>
        <w:tc>
          <w:tcPr>
            <w:tcW w:w="840" w:type="dxa"/>
            <w:gridSpan w:val="2"/>
            <w:vMerge w:val="restart"/>
            <w:tcBorders>
              <w:top w:val="single" w:sz="6" w:space="0" w:color="auto"/>
              <w:left w:val="single" w:sz="6" w:space="0" w:color="auto"/>
              <w:bottom w:val="single" w:sz="6" w:space="0" w:color="auto"/>
              <w:right w:val="single" w:sz="6" w:space="0" w:color="auto"/>
            </w:tcBorders>
            <w:vAlign w:val="center"/>
          </w:tcPr>
          <w:p w:rsidR="00086962" w:rsidRDefault="00C610A8">
            <w:pPr>
              <w:jc w:val="center"/>
              <w:rPr>
                <w:rFonts w:ascii="宋体" w:hAnsi="宋体"/>
                <w:sz w:val="24"/>
              </w:rPr>
            </w:pPr>
            <w:r>
              <w:rPr>
                <w:rFonts w:ascii="宋体" w:hAnsi="宋体" w:hint="eastAsia"/>
                <w:sz w:val="24"/>
              </w:rPr>
              <w:t>上一年</w:t>
            </w:r>
          </w:p>
          <w:p w:rsidR="00086962" w:rsidRDefault="00C610A8">
            <w:pPr>
              <w:jc w:val="center"/>
              <w:rPr>
                <w:rFonts w:ascii="宋体" w:hAnsi="宋体"/>
                <w:sz w:val="24"/>
              </w:rPr>
            </w:pPr>
            <w:r>
              <w:rPr>
                <w:rFonts w:ascii="宋体" w:hAnsi="宋体" w:hint="eastAsia"/>
                <w:sz w:val="24"/>
              </w:rPr>
              <w:t>主要经</w:t>
            </w:r>
          </w:p>
          <w:p w:rsidR="00086962" w:rsidRDefault="00C610A8">
            <w:pPr>
              <w:jc w:val="center"/>
              <w:rPr>
                <w:rFonts w:ascii="宋体" w:hAnsi="宋体"/>
                <w:sz w:val="24"/>
              </w:rPr>
            </w:pPr>
            <w:proofErr w:type="gramStart"/>
            <w:r>
              <w:rPr>
                <w:rFonts w:ascii="宋体" w:hAnsi="宋体" w:hint="eastAsia"/>
                <w:sz w:val="24"/>
              </w:rPr>
              <w:t>济指标</w:t>
            </w:r>
            <w:proofErr w:type="gramEnd"/>
          </w:p>
        </w:tc>
        <w:tc>
          <w:tcPr>
            <w:tcW w:w="1320" w:type="dxa"/>
            <w:gridSpan w:val="3"/>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指标名称</w:t>
            </w:r>
          </w:p>
        </w:tc>
        <w:tc>
          <w:tcPr>
            <w:tcW w:w="1080" w:type="dxa"/>
            <w:gridSpan w:val="2"/>
            <w:tcBorders>
              <w:top w:val="single" w:sz="6" w:space="0" w:color="auto"/>
              <w:left w:val="single" w:sz="6" w:space="0" w:color="auto"/>
              <w:bottom w:val="single" w:sz="6" w:space="0" w:color="auto"/>
              <w:right w:val="single" w:sz="6" w:space="0" w:color="auto"/>
            </w:tcBorders>
          </w:tcPr>
          <w:p w:rsidR="00086962" w:rsidRDefault="00C610A8">
            <w:pPr>
              <w:rPr>
                <w:rFonts w:ascii="宋体" w:hAnsi="宋体"/>
                <w:sz w:val="24"/>
              </w:rPr>
            </w:pPr>
            <w:r>
              <w:rPr>
                <w:rFonts w:ascii="宋体" w:hAnsi="宋体" w:hint="eastAsia"/>
                <w:sz w:val="24"/>
              </w:rPr>
              <w:t>计算单位</w:t>
            </w:r>
          </w:p>
        </w:tc>
        <w:tc>
          <w:tcPr>
            <w:tcW w:w="3663" w:type="dxa"/>
            <w:gridSpan w:val="5"/>
            <w:tcBorders>
              <w:top w:val="single" w:sz="6" w:space="0" w:color="auto"/>
              <w:left w:val="single" w:sz="6" w:space="0" w:color="auto"/>
              <w:bottom w:val="single" w:sz="6" w:space="0" w:color="auto"/>
              <w:right w:val="single" w:sz="12" w:space="0" w:color="auto"/>
            </w:tcBorders>
          </w:tcPr>
          <w:p w:rsidR="00086962" w:rsidRDefault="00C610A8">
            <w:pPr>
              <w:rPr>
                <w:rFonts w:ascii="宋体" w:hAnsi="宋体"/>
                <w:sz w:val="24"/>
              </w:rPr>
            </w:pPr>
            <w:r>
              <w:rPr>
                <w:rFonts w:ascii="宋体" w:hAnsi="宋体" w:hint="eastAsia"/>
                <w:sz w:val="24"/>
              </w:rPr>
              <w:t>实际完成</w:t>
            </w:r>
          </w:p>
        </w:tc>
      </w:tr>
      <w:tr w:rsidR="00086962">
        <w:trPr>
          <w:cantSplit/>
        </w:trPr>
        <w:tc>
          <w:tcPr>
            <w:tcW w:w="1080" w:type="dxa"/>
            <w:vMerge/>
            <w:tcBorders>
              <w:top w:val="single" w:sz="6" w:space="0" w:color="auto"/>
              <w:left w:val="single" w:sz="12"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625" w:type="dxa"/>
            <w:vMerge/>
            <w:tcBorders>
              <w:top w:val="single" w:sz="6" w:space="0" w:color="auto"/>
              <w:left w:val="single" w:sz="6" w:space="0" w:color="auto"/>
              <w:bottom w:val="nil"/>
              <w:right w:val="single" w:sz="6" w:space="0" w:color="auto"/>
            </w:tcBorders>
            <w:vAlign w:val="center"/>
          </w:tcPr>
          <w:p w:rsidR="00086962" w:rsidRDefault="00086962">
            <w:pPr>
              <w:widowControl/>
              <w:jc w:val="left"/>
              <w:rPr>
                <w:rFonts w:ascii="宋体" w:hAnsi="宋体"/>
                <w:sz w:val="24"/>
              </w:rPr>
            </w:pPr>
          </w:p>
        </w:tc>
        <w:tc>
          <w:tcPr>
            <w:tcW w:w="2136" w:type="dxa"/>
            <w:gridSpan w:val="2"/>
            <w:vMerge/>
            <w:tcBorders>
              <w:top w:val="single" w:sz="6" w:space="0" w:color="auto"/>
              <w:left w:val="single" w:sz="6" w:space="0" w:color="auto"/>
              <w:bottom w:val="nil"/>
              <w:right w:val="single" w:sz="6" w:space="0" w:color="auto"/>
            </w:tcBorders>
            <w:vAlign w:val="center"/>
          </w:tcPr>
          <w:p w:rsidR="00086962" w:rsidRDefault="00086962">
            <w:pPr>
              <w:widowControl/>
              <w:jc w:val="left"/>
              <w:rPr>
                <w:rFonts w:ascii="宋体" w:hAnsi="宋体"/>
                <w:sz w:val="24"/>
              </w:rPr>
            </w:pPr>
          </w:p>
        </w:tc>
        <w:tc>
          <w:tcPr>
            <w:tcW w:w="3240" w:type="dxa"/>
            <w:gridSpan w:val="6"/>
            <w:tcBorders>
              <w:top w:val="single" w:sz="4" w:space="0" w:color="auto"/>
              <w:left w:val="single" w:sz="6" w:space="0" w:color="auto"/>
              <w:bottom w:val="single" w:sz="6" w:space="0" w:color="auto"/>
              <w:right w:val="single" w:sz="6" w:space="0" w:color="auto"/>
            </w:tcBorders>
          </w:tcPr>
          <w:p w:rsidR="00086962" w:rsidRDefault="00C610A8">
            <w:pPr>
              <w:rPr>
                <w:rFonts w:ascii="宋体" w:hAnsi="宋体"/>
                <w:sz w:val="24"/>
              </w:rPr>
            </w:pPr>
            <w:r>
              <w:rPr>
                <w:rFonts w:ascii="宋体" w:hAnsi="宋体" w:hint="eastAsia"/>
                <w:sz w:val="24"/>
              </w:rPr>
              <w:t>工程技术人员人</w:t>
            </w:r>
          </w:p>
        </w:tc>
        <w:tc>
          <w:tcPr>
            <w:tcW w:w="840" w:type="dxa"/>
            <w:gridSpan w:val="2"/>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1320" w:type="dxa"/>
            <w:gridSpan w:val="3"/>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总产值</w:t>
            </w:r>
          </w:p>
        </w:tc>
        <w:tc>
          <w:tcPr>
            <w:tcW w:w="1080" w:type="dxa"/>
            <w:gridSpan w:val="2"/>
            <w:tcBorders>
              <w:top w:val="single" w:sz="6" w:space="0" w:color="auto"/>
              <w:left w:val="single" w:sz="6" w:space="0" w:color="auto"/>
              <w:bottom w:val="single" w:sz="6" w:space="0" w:color="auto"/>
              <w:right w:val="single" w:sz="6" w:space="0" w:color="auto"/>
            </w:tcBorders>
          </w:tcPr>
          <w:p w:rsidR="00086962" w:rsidRDefault="00C610A8">
            <w:pPr>
              <w:rPr>
                <w:rFonts w:ascii="宋体" w:hAnsi="宋体"/>
                <w:sz w:val="24"/>
              </w:rPr>
            </w:pPr>
            <w:r>
              <w:rPr>
                <w:rFonts w:ascii="宋体" w:hAnsi="宋体" w:hint="eastAsia"/>
                <w:sz w:val="24"/>
              </w:rPr>
              <w:t>万元</w:t>
            </w:r>
          </w:p>
        </w:tc>
        <w:tc>
          <w:tcPr>
            <w:tcW w:w="3663" w:type="dxa"/>
            <w:gridSpan w:val="5"/>
            <w:tcBorders>
              <w:top w:val="single" w:sz="6" w:space="0" w:color="auto"/>
              <w:left w:val="single" w:sz="6" w:space="0" w:color="auto"/>
              <w:bottom w:val="single" w:sz="6" w:space="0" w:color="auto"/>
              <w:right w:val="single" w:sz="12" w:space="0" w:color="auto"/>
            </w:tcBorders>
          </w:tcPr>
          <w:p w:rsidR="00086962" w:rsidRDefault="00086962">
            <w:pPr>
              <w:rPr>
                <w:rFonts w:ascii="宋体" w:hAnsi="宋体"/>
                <w:sz w:val="24"/>
              </w:rPr>
            </w:pPr>
          </w:p>
        </w:tc>
      </w:tr>
      <w:tr w:rsidR="00086962">
        <w:trPr>
          <w:cantSplit/>
        </w:trPr>
        <w:tc>
          <w:tcPr>
            <w:tcW w:w="1080" w:type="dxa"/>
            <w:vMerge/>
            <w:tcBorders>
              <w:top w:val="single" w:sz="6" w:space="0" w:color="auto"/>
              <w:left w:val="single" w:sz="12"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625" w:type="dxa"/>
            <w:vMerge w:val="restart"/>
            <w:tcBorders>
              <w:top w:val="single" w:sz="6" w:space="0" w:color="auto"/>
              <w:left w:val="single" w:sz="6" w:space="0" w:color="auto"/>
              <w:bottom w:val="nil"/>
              <w:right w:val="single" w:sz="6" w:space="0" w:color="auto"/>
            </w:tcBorders>
          </w:tcPr>
          <w:p w:rsidR="00086962" w:rsidRDefault="00C610A8">
            <w:pPr>
              <w:jc w:val="center"/>
              <w:rPr>
                <w:rFonts w:ascii="宋体" w:hAnsi="宋体"/>
                <w:sz w:val="24"/>
              </w:rPr>
            </w:pPr>
            <w:r>
              <w:rPr>
                <w:rFonts w:ascii="宋体" w:hAnsi="宋体" w:hint="eastAsia"/>
                <w:sz w:val="24"/>
              </w:rPr>
              <w:t>流动</w:t>
            </w:r>
          </w:p>
          <w:p w:rsidR="00086962" w:rsidRDefault="00C610A8">
            <w:pPr>
              <w:jc w:val="center"/>
              <w:rPr>
                <w:rFonts w:ascii="宋体" w:hAnsi="宋体"/>
                <w:sz w:val="24"/>
              </w:rPr>
            </w:pPr>
            <w:r>
              <w:rPr>
                <w:rFonts w:ascii="宋体" w:hAnsi="宋体" w:hint="eastAsia"/>
                <w:sz w:val="24"/>
              </w:rPr>
              <w:t>资金</w:t>
            </w:r>
          </w:p>
        </w:tc>
        <w:tc>
          <w:tcPr>
            <w:tcW w:w="2136" w:type="dxa"/>
            <w:gridSpan w:val="2"/>
            <w:vMerge w:val="restart"/>
            <w:tcBorders>
              <w:top w:val="single" w:sz="6" w:space="0" w:color="auto"/>
              <w:left w:val="single" w:sz="6" w:space="0" w:color="auto"/>
              <w:bottom w:val="single" w:sz="6" w:space="0" w:color="auto"/>
              <w:right w:val="single" w:sz="6" w:space="0" w:color="auto"/>
            </w:tcBorders>
            <w:vAlign w:val="center"/>
          </w:tcPr>
          <w:p w:rsidR="00086962" w:rsidRDefault="00C610A8">
            <w:pPr>
              <w:jc w:val="right"/>
              <w:rPr>
                <w:rFonts w:ascii="宋体" w:hAnsi="宋体"/>
                <w:sz w:val="24"/>
              </w:rPr>
            </w:pPr>
            <w:r>
              <w:rPr>
                <w:rFonts w:ascii="宋体" w:hAnsi="宋体" w:hint="eastAsia"/>
                <w:sz w:val="24"/>
              </w:rPr>
              <w:t>万元</w:t>
            </w:r>
          </w:p>
        </w:tc>
        <w:tc>
          <w:tcPr>
            <w:tcW w:w="859" w:type="dxa"/>
            <w:gridSpan w:val="2"/>
            <w:vMerge w:val="restart"/>
            <w:tcBorders>
              <w:top w:val="single" w:sz="6" w:space="0" w:color="auto"/>
              <w:left w:val="single" w:sz="6" w:space="0" w:color="auto"/>
              <w:bottom w:val="nil"/>
              <w:right w:val="single" w:sz="6" w:space="0" w:color="auto"/>
            </w:tcBorders>
          </w:tcPr>
          <w:p w:rsidR="00086962" w:rsidRDefault="00C610A8">
            <w:pPr>
              <w:jc w:val="center"/>
              <w:rPr>
                <w:rFonts w:ascii="宋体" w:hAnsi="宋体"/>
                <w:sz w:val="24"/>
              </w:rPr>
            </w:pPr>
            <w:r>
              <w:rPr>
                <w:rFonts w:ascii="宋体" w:hAnsi="宋体" w:hint="eastAsia"/>
                <w:sz w:val="24"/>
              </w:rPr>
              <w:t>资金</w:t>
            </w:r>
          </w:p>
          <w:p w:rsidR="00086962" w:rsidRDefault="00C610A8">
            <w:pPr>
              <w:jc w:val="center"/>
              <w:rPr>
                <w:rFonts w:ascii="宋体" w:hAnsi="宋体"/>
                <w:sz w:val="24"/>
              </w:rPr>
            </w:pPr>
            <w:r>
              <w:rPr>
                <w:rFonts w:ascii="宋体" w:hAnsi="宋体" w:hint="eastAsia"/>
                <w:sz w:val="24"/>
              </w:rPr>
              <w:t>来源</w:t>
            </w:r>
          </w:p>
        </w:tc>
        <w:tc>
          <w:tcPr>
            <w:tcW w:w="1061" w:type="dxa"/>
            <w:gridSpan w:val="2"/>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自有资金</w:t>
            </w:r>
          </w:p>
        </w:tc>
        <w:tc>
          <w:tcPr>
            <w:tcW w:w="1320" w:type="dxa"/>
            <w:gridSpan w:val="2"/>
            <w:tcBorders>
              <w:top w:val="single" w:sz="6" w:space="0" w:color="auto"/>
              <w:left w:val="single" w:sz="6" w:space="0" w:color="auto"/>
              <w:bottom w:val="single" w:sz="6" w:space="0" w:color="auto"/>
              <w:right w:val="single" w:sz="6" w:space="0" w:color="auto"/>
            </w:tcBorders>
          </w:tcPr>
          <w:p w:rsidR="00086962" w:rsidRDefault="00C610A8">
            <w:pPr>
              <w:rPr>
                <w:rFonts w:ascii="宋体" w:hAnsi="宋体"/>
                <w:sz w:val="24"/>
              </w:rPr>
            </w:pPr>
            <w:r>
              <w:rPr>
                <w:rFonts w:ascii="宋体" w:hAnsi="宋体" w:hint="eastAsia"/>
                <w:sz w:val="24"/>
              </w:rPr>
              <w:t>万元</w:t>
            </w:r>
          </w:p>
        </w:tc>
        <w:tc>
          <w:tcPr>
            <w:tcW w:w="840" w:type="dxa"/>
            <w:gridSpan w:val="2"/>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1320" w:type="dxa"/>
            <w:gridSpan w:val="3"/>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实现利润</w:t>
            </w:r>
          </w:p>
        </w:tc>
        <w:tc>
          <w:tcPr>
            <w:tcW w:w="1080" w:type="dxa"/>
            <w:gridSpan w:val="2"/>
            <w:tcBorders>
              <w:top w:val="single" w:sz="6" w:space="0" w:color="auto"/>
              <w:left w:val="single" w:sz="6" w:space="0" w:color="auto"/>
              <w:bottom w:val="single" w:sz="6" w:space="0" w:color="auto"/>
              <w:right w:val="single" w:sz="6" w:space="0" w:color="auto"/>
            </w:tcBorders>
          </w:tcPr>
          <w:p w:rsidR="00086962" w:rsidRDefault="00C610A8">
            <w:pPr>
              <w:rPr>
                <w:rFonts w:ascii="宋体" w:hAnsi="宋体"/>
                <w:sz w:val="24"/>
              </w:rPr>
            </w:pPr>
            <w:r>
              <w:rPr>
                <w:rFonts w:ascii="宋体" w:hAnsi="宋体" w:hint="eastAsia"/>
                <w:sz w:val="24"/>
              </w:rPr>
              <w:t>万元</w:t>
            </w:r>
          </w:p>
        </w:tc>
        <w:tc>
          <w:tcPr>
            <w:tcW w:w="3663" w:type="dxa"/>
            <w:gridSpan w:val="5"/>
            <w:tcBorders>
              <w:top w:val="single" w:sz="6" w:space="0" w:color="auto"/>
              <w:left w:val="single" w:sz="6" w:space="0" w:color="auto"/>
              <w:bottom w:val="single" w:sz="6" w:space="0" w:color="auto"/>
              <w:right w:val="single" w:sz="12" w:space="0" w:color="auto"/>
            </w:tcBorders>
          </w:tcPr>
          <w:p w:rsidR="00086962" w:rsidRDefault="00086962">
            <w:pPr>
              <w:rPr>
                <w:rFonts w:ascii="宋体" w:hAnsi="宋体"/>
                <w:sz w:val="24"/>
              </w:rPr>
            </w:pPr>
          </w:p>
        </w:tc>
      </w:tr>
      <w:tr w:rsidR="00086962">
        <w:trPr>
          <w:cantSplit/>
        </w:trPr>
        <w:tc>
          <w:tcPr>
            <w:tcW w:w="1080" w:type="dxa"/>
            <w:vMerge/>
            <w:tcBorders>
              <w:top w:val="single" w:sz="6" w:space="0" w:color="auto"/>
              <w:left w:val="single" w:sz="12"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625" w:type="dxa"/>
            <w:vMerge/>
            <w:tcBorders>
              <w:top w:val="single" w:sz="6" w:space="0" w:color="auto"/>
              <w:left w:val="single" w:sz="6" w:space="0" w:color="auto"/>
              <w:bottom w:val="nil"/>
              <w:right w:val="single" w:sz="6" w:space="0" w:color="auto"/>
            </w:tcBorders>
            <w:vAlign w:val="center"/>
          </w:tcPr>
          <w:p w:rsidR="00086962" w:rsidRDefault="00086962">
            <w:pPr>
              <w:widowControl/>
              <w:jc w:val="left"/>
              <w:rPr>
                <w:rFonts w:ascii="宋体" w:hAnsi="宋体"/>
                <w:sz w:val="24"/>
              </w:rPr>
            </w:pPr>
          </w:p>
        </w:tc>
        <w:tc>
          <w:tcPr>
            <w:tcW w:w="2136" w:type="dxa"/>
            <w:gridSpan w:val="2"/>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859" w:type="dxa"/>
            <w:gridSpan w:val="2"/>
            <w:vMerge/>
            <w:tcBorders>
              <w:top w:val="single" w:sz="6" w:space="0" w:color="auto"/>
              <w:left w:val="single" w:sz="6" w:space="0" w:color="auto"/>
              <w:bottom w:val="nil"/>
              <w:right w:val="single" w:sz="6" w:space="0" w:color="auto"/>
            </w:tcBorders>
            <w:vAlign w:val="center"/>
          </w:tcPr>
          <w:p w:rsidR="00086962" w:rsidRDefault="00086962">
            <w:pPr>
              <w:widowControl/>
              <w:jc w:val="left"/>
              <w:rPr>
                <w:rFonts w:ascii="宋体" w:hAnsi="宋体"/>
                <w:sz w:val="24"/>
              </w:rPr>
            </w:pPr>
          </w:p>
        </w:tc>
        <w:tc>
          <w:tcPr>
            <w:tcW w:w="1061" w:type="dxa"/>
            <w:gridSpan w:val="2"/>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银行贷款</w:t>
            </w:r>
          </w:p>
        </w:tc>
        <w:tc>
          <w:tcPr>
            <w:tcW w:w="1320" w:type="dxa"/>
            <w:gridSpan w:val="2"/>
            <w:tcBorders>
              <w:top w:val="single" w:sz="6" w:space="0" w:color="auto"/>
              <w:left w:val="single" w:sz="6" w:space="0" w:color="auto"/>
              <w:bottom w:val="single" w:sz="6" w:space="0" w:color="auto"/>
              <w:right w:val="single" w:sz="6" w:space="0" w:color="auto"/>
            </w:tcBorders>
          </w:tcPr>
          <w:p w:rsidR="00086962" w:rsidRDefault="00C610A8">
            <w:pPr>
              <w:rPr>
                <w:rFonts w:ascii="宋体" w:hAnsi="宋体"/>
                <w:sz w:val="24"/>
              </w:rPr>
            </w:pPr>
            <w:r>
              <w:rPr>
                <w:rFonts w:ascii="宋体" w:hAnsi="宋体" w:hint="eastAsia"/>
                <w:sz w:val="24"/>
              </w:rPr>
              <w:t>万元</w:t>
            </w:r>
          </w:p>
        </w:tc>
        <w:tc>
          <w:tcPr>
            <w:tcW w:w="840" w:type="dxa"/>
            <w:gridSpan w:val="2"/>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1320" w:type="dxa"/>
            <w:gridSpan w:val="3"/>
            <w:vMerge w:val="restart"/>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p w:rsidR="00086962" w:rsidRDefault="00C610A8">
            <w:pPr>
              <w:jc w:val="center"/>
              <w:rPr>
                <w:rFonts w:ascii="宋体" w:hAnsi="宋体"/>
                <w:sz w:val="24"/>
              </w:rPr>
            </w:pPr>
            <w:r>
              <w:rPr>
                <w:rFonts w:ascii="宋体" w:hAnsi="宋体" w:hint="eastAsia"/>
                <w:sz w:val="24"/>
              </w:rPr>
              <w:t>主要</w:t>
            </w:r>
          </w:p>
          <w:p w:rsidR="00086962" w:rsidRDefault="00C610A8">
            <w:pPr>
              <w:jc w:val="center"/>
              <w:rPr>
                <w:rFonts w:ascii="宋体" w:hAnsi="宋体"/>
                <w:sz w:val="24"/>
              </w:rPr>
            </w:pPr>
            <w:r>
              <w:rPr>
                <w:rFonts w:ascii="宋体" w:hAnsi="宋体" w:hint="eastAsia"/>
                <w:sz w:val="24"/>
              </w:rPr>
              <w:t>工程</w:t>
            </w:r>
          </w:p>
          <w:p w:rsidR="00086962" w:rsidRDefault="00C610A8">
            <w:pPr>
              <w:jc w:val="center"/>
              <w:rPr>
                <w:rFonts w:ascii="宋体" w:hAnsi="宋体"/>
                <w:sz w:val="24"/>
              </w:rPr>
            </w:pPr>
            <w:r>
              <w:rPr>
                <w:rFonts w:ascii="宋体" w:hAnsi="宋体" w:hint="eastAsia"/>
                <w:sz w:val="24"/>
              </w:rPr>
              <w:t>项目</w:t>
            </w:r>
          </w:p>
        </w:tc>
        <w:tc>
          <w:tcPr>
            <w:tcW w:w="4743" w:type="dxa"/>
            <w:gridSpan w:val="7"/>
            <w:tcBorders>
              <w:top w:val="single" w:sz="6" w:space="0" w:color="auto"/>
              <w:left w:val="single" w:sz="6" w:space="0" w:color="auto"/>
              <w:bottom w:val="single" w:sz="6" w:space="0" w:color="auto"/>
              <w:right w:val="single" w:sz="12" w:space="0" w:color="auto"/>
            </w:tcBorders>
          </w:tcPr>
          <w:p w:rsidR="00086962" w:rsidRDefault="00C610A8">
            <w:pPr>
              <w:rPr>
                <w:rFonts w:ascii="宋体" w:hAnsi="宋体"/>
                <w:sz w:val="24"/>
              </w:rPr>
            </w:pPr>
            <w:r>
              <w:rPr>
                <w:rFonts w:ascii="宋体" w:hAnsi="宋体" w:hint="eastAsia"/>
                <w:sz w:val="24"/>
              </w:rPr>
              <w:t>1.</w:t>
            </w:r>
          </w:p>
        </w:tc>
      </w:tr>
      <w:tr w:rsidR="00086962">
        <w:trPr>
          <w:cantSplit/>
        </w:trPr>
        <w:tc>
          <w:tcPr>
            <w:tcW w:w="1080" w:type="dxa"/>
            <w:vMerge/>
            <w:tcBorders>
              <w:top w:val="single" w:sz="6" w:space="0" w:color="auto"/>
              <w:left w:val="single" w:sz="12"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625" w:type="dxa"/>
            <w:vMerge w:val="restart"/>
            <w:tcBorders>
              <w:top w:val="single" w:sz="6" w:space="0" w:color="auto"/>
              <w:left w:val="single" w:sz="6" w:space="0" w:color="auto"/>
              <w:bottom w:val="nil"/>
              <w:right w:val="single" w:sz="6" w:space="0" w:color="auto"/>
            </w:tcBorders>
          </w:tcPr>
          <w:p w:rsidR="00086962" w:rsidRDefault="00C610A8">
            <w:pPr>
              <w:jc w:val="center"/>
              <w:rPr>
                <w:rFonts w:ascii="宋体" w:hAnsi="宋体"/>
                <w:sz w:val="24"/>
              </w:rPr>
            </w:pPr>
            <w:r>
              <w:rPr>
                <w:rFonts w:ascii="宋体" w:hAnsi="宋体" w:hint="eastAsia"/>
                <w:sz w:val="24"/>
              </w:rPr>
              <w:t>固定</w:t>
            </w:r>
          </w:p>
          <w:p w:rsidR="00086962" w:rsidRDefault="00C610A8">
            <w:pPr>
              <w:jc w:val="center"/>
              <w:rPr>
                <w:rFonts w:ascii="宋体" w:hAnsi="宋体"/>
                <w:sz w:val="24"/>
              </w:rPr>
            </w:pPr>
            <w:r>
              <w:rPr>
                <w:rFonts w:ascii="宋体" w:hAnsi="宋体" w:hint="eastAsia"/>
                <w:sz w:val="24"/>
              </w:rPr>
              <w:t>资产</w:t>
            </w:r>
          </w:p>
        </w:tc>
        <w:tc>
          <w:tcPr>
            <w:tcW w:w="2136" w:type="dxa"/>
            <w:gridSpan w:val="2"/>
            <w:tcBorders>
              <w:top w:val="single" w:sz="6" w:space="0" w:color="auto"/>
              <w:left w:val="single" w:sz="6" w:space="0" w:color="auto"/>
              <w:bottom w:val="single" w:sz="4" w:space="0" w:color="auto"/>
              <w:right w:val="single" w:sz="6" w:space="0" w:color="auto"/>
            </w:tcBorders>
          </w:tcPr>
          <w:p w:rsidR="00086962" w:rsidRDefault="00C610A8">
            <w:pPr>
              <w:rPr>
                <w:rFonts w:ascii="宋体" w:hAnsi="宋体"/>
                <w:sz w:val="24"/>
              </w:rPr>
            </w:pPr>
            <w:r>
              <w:rPr>
                <w:rFonts w:ascii="宋体" w:hAnsi="宋体" w:hint="eastAsia"/>
                <w:sz w:val="24"/>
              </w:rPr>
              <w:t>原值万元</w:t>
            </w:r>
          </w:p>
        </w:tc>
        <w:tc>
          <w:tcPr>
            <w:tcW w:w="859" w:type="dxa"/>
            <w:gridSpan w:val="2"/>
            <w:vMerge w:val="restart"/>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资金</w:t>
            </w:r>
          </w:p>
          <w:p w:rsidR="00086962" w:rsidRDefault="00C610A8">
            <w:pPr>
              <w:jc w:val="center"/>
              <w:rPr>
                <w:rFonts w:ascii="宋体" w:hAnsi="宋体"/>
                <w:sz w:val="24"/>
              </w:rPr>
            </w:pPr>
            <w:r>
              <w:rPr>
                <w:rFonts w:ascii="宋体" w:hAnsi="宋体" w:hint="eastAsia"/>
                <w:sz w:val="24"/>
              </w:rPr>
              <w:t>性质</w:t>
            </w:r>
          </w:p>
        </w:tc>
        <w:tc>
          <w:tcPr>
            <w:tcW w:w="1061" w:type="dxa"/>
            <w:gridSpan w:val="2"/>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生产性</w:t>
            </w:r>
          </w:p>
        </w:tc>
        <w:tc>
          <w:tcPr>
            <w:tcW w:w="1320" w:type="dxa"/>
            <w:gridSpan w:val="2"/>
            <w:tcBorders>
              <w:top w:val="single" w:sz="6" w:space="0" w:color="auto"/>
              <w:left w:val="single" w:sz="6" w:space="0" w:color="auto"/>
              <w:bottom w:val="single" w:sz="6" w:space="0" w:color="auto"/>
              <w:right w:val="single" w:sz="6" w:space="0" w:color="auto"/>
            </w:tcBorders>
          </w:tcPr>
          <w:p w:rsidR="00086962" w:rsidRDefault="00C610A8">
            <w:pPr>
              <w:rPr>
                <w:rFonts w:ascii="宋体" w:hAnsi="宋体"/>
                <w:sz w:val="24"/>
              </w:rPr>
            </w:pPr>
            <w:r>
              <w:rPr>
                <w:rFonts w:ascii="宋体" w:hAnsi="宋体" w:hint="eastAsia"/>
                <w:sz w:val="24"/>
              </w:rPr>
              <w:t>万元</w:t>
            </w:r>
          </w:p>
        </w:tc>
        <w:tc>
          <w:tcPr>
            <w:tcW w:w="840" w:type="dxa"/>
            <w:gridSpan w:val="2"/>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1320" w:type="dxa"/>
            <w:gridSpan w:val="3"/>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4743" w:type="dxa"/>
            <w:gridSpan w:val="7"/>
            <w:tcBorders>
              <w:top w:val="single" w:sz="6" w:space="0" w:color="auto"/>
              <w:left w:val="single" w:sz="6" w:space="0" w:color="auto"/>
              <w:bottom w:val="single" w:sz="6" w:space="0" w:color="auto"/>
              <w:right w:val="single" w:sz="12" w:space="0" w:color="auto"/>
            </w:tcBorders>
          </w:tcPr>
          <w:p w:rsidR="00086962" w:rsidRDefault="00C610A8">
            <w:pPr>
              <w:rPr>
                <w:rFonts w:ascii="宋体" w:hAnsi="宋体"/>
                <w:sz w:val="24"/>
              </w:rPr>
            </w:pPr>
            <w:r>
              <w:rPr>
                <w:rFonts w:ascii="宋体" w:hAnsi="宋体" w:hint="eastAsia"/>
                <w:sz w:val="24"/>
              </w:rPr>
              <w:t>2.</w:t>
            </w:r>
          </w:p>
        </w:tc>
      </w:tr>
      <w:tr w:rsidR="00086962">
        <w:trPr>
          <w:cantSplit/>
        </w:trPr>
        <w:tc>
          <w:tcPr>
            <w:tcW w:w="1080" w:type="dxa"/>
            <w:vMerge/>
            <w:tcBorders>
              <w:top w:val="single" w:sz="6" w:space="0" w:color="auto"/>
              <w:left w:val="single" w:sz="12"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625" w:type="dxa"/>
            <w:vMerge/>
            <w:tcBorders>
              <w:top w:val="single" w:sz="6" w:space="0" w:color="auto"/>
              <w:left w:val="single" w:sz="6" w:space="0" w:color="auto"/>
              <w:bottom w:val="nil"/>
              <w:right w:val="single" w:sz="6" w:space="0" w:color="auto"/>
            </w:tcBorders>
            <w:vAlign w:val="center"/>
          </w:tcPr>
          <w:p w:rsidR="00086962" w:rsidRDefault="00086962">
            <w:pPr>
              <w:widowControl/>
              <w:jc w:val="left"/>
              <w:rPr>
                <w:rFonts w:ascii="宋体" w:hAnsi="宋体"/>
                <w:sz w:val="24"/>
              </w:rPr>
            </w:pPr>
          </w:p>
        </w:tc>
        <w:tc>
          <w:tcPr>
            <w:tcW w:w="2136" w:type="dxa"/>
            <w:gridSpan w:val="2"/>
            <w:tcBorders>
              <w:top w:val="single" w:sz="4" w:space="0" w:color="auto"/>
              <w:left w:val="single" w:sz="6" w:space="0" w:color="auto"/>
              <w:bottom w:val="nil"/>
              <w:right w:val="single" w:sz="6" w:space="0" w:color="auto"/>
            </w:tcBorders>
          </w:tcPr>
          <w:p w:rsidR="00086962" w:rsidRDefault="00C610A8">
            <w:pPr>
              <w:rPr>
                <w:rFonts w:ascii="宋体" w:hAnsi="宋体"/>
                <w:sz w:val="24"/>
              </w:rPr>
            </w:pPr>
            <w:r>
              <w:rPr>
                <w:rFonts w:ascii="宋体" w:hAnsi="宋体" w:hint="eastAsia"/>
                <w:sz w:val="24"/>
              </w:rPr>
              <w:t>净值万元</w:t>
            </w:r>
          </w:p>
        </w:tc>
        <w:tc>
          <w:tcPr>
            <w:tcW w:w="859" w:type="dxa"/>
            <w:gridSpan w:val="2"/>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1061" w:type="dxa"/>
            <w:gridSpan w:val="2"/>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非生产性</w:t>
            </w:r>
          </w:p>
        </w:tc>
        <w:tc>
          <w:tcPr>
            <w:tcW w:w="1320" w:type="dxa"/>
            <w:gridSpan w:val="2"/>
            <w:tcBorders>
              <w:top w:val="single" w:sz="6" w:space="0" w:color="auto"/>
              <w:left w:val="single" w:sz="6" w:space="0" w:color="auto"/>
              <w:bottom w:val="single" w:sz="6" w:space="0" w:color="auto"/>
              <w:right w:val="single" w:sz="6" w:space="0" w:color="auto"/>
            </w:tcBorders>
          </w:tcPr>
          <w:p w:rsidR="00086962" w:rsidRDefault="00C610A8">
            <w:pPr>
              <w:rPr>
                <w:rFonts w:ascii="宋体" w:hAnsi="宋体"/>
                <w:sz w:val="24"/>
              </w:rPr>
            </w:pPr>
            <w:r>
              <w:rPr>
                <w:rFonts w:ascii="宋体" w:hAnsi="宋体" w:hint="eastAsia"/>
                <w:sz w:val="24"/>
              </w:rPr>
              <w:t>万元</w:t>
            </w:r>
          </w:p>
        </w:tc>
        <w:tc>
          <w:tcPr>
            <w:tcW w:w="840" w:type="dxa"/>
            <w:gridSpan w:val="2"/>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1320" w:type="dxa"/>
            <w:gridSpan w:val="3"/>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4743" w:type="dxa"/>
            <w:gridSpan w:val="7"/>
            <w:tcBorders>
              <w:top w:val="single" w:sz="6" w:space="0" w:color="auto"/>
              <w:left w:val="single" w:sz="6" w:space="0" w:color="auto"/>
              <w:bottom w:val="single" w:sz="6" w:space="0" w:color="auto"/>
              <w:right w:val="single" w:sz="12" w:space="0" w:color="auto"/>
            </w:tcBorders>
          </w:tcPr>
          <w:p w:rsidR="00086962" w:rsidRDefault="00C610A8">
            <w:pPr>
              <w:rPr>
                <w:rFonts w:ascii="宋体" w:hAnsi="宋体"/>
                <w:sz w:val="24"/>
              </w:rPr>
            </w:pPr>
            <w:r>
              <w:rPr>
                <w:rFonts w:ascii="宋体" w:hAnsi="宋体" w:hint="eastAsia"/>
                <w:sz w:val="24"/>
              </w:rPr>
              <w:t>3.</w:t>
            </w:r>
          </w:p>
        </w:tc>
      </w:tr>
      <w:tr w:rsidR="00086962">
        <w:trPr>
          <w:cantSplit/>
        </w:trPr>
        <w:tc>
          <w:tcPr>
            <w:tcW w:w="1080" w:type="dxa"/>
            <w:vMerge/>
            <w:tcBorders>
              <w:top w:val="single" w:sz="6" w:space="0" w:color="auto"/>
              <w:left w:val="single" w:sz="12"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625" w:type="dxa"/>
            <w:vMerge w:val="restart"/>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占地</w:t>
            </w:r>
          </w:p>
          <w:p w:rsidR="00086962" w:rsidRDefault="00C610A8">
            <w:pPr>
              <w:jc w:val="center"/>
              <w:rPr>
                <w:rFonts w:ascii="宋体" w:hAnsi="宋体"/>
                <w:sz w:val="24"/>
              </w:rPr>
            </w:pPr>
            <w:r>
              <w:rPr>
                <w:rFonts w:ascii="宋体" w:hAnsi="宋体" w:hint="eastAsia"/>
                <w:sz w:val="24"/>
              </w:rPr>
              <w:t>面积</w:t>
            </w:r>
          </w:p>
        </w:tc>
        <w:tc>
          <w:tcPr>
            <w:tcW w:w="2136" w:type="dxa"/>
            <w:gridSpan w:val="2"/>
            <w:vMerge w:val="restart"/>
            <w:tcBorders>
              <w:top w:val="single" w:sz="6" w:space="0" w:color="auto"/>
              <w:left w:val="single" w:sz="6" w:space="0" w:color="auto"/>
              <w:bottom w:val="single" w:sz="6" w:space="0" w:color="auto"/>
              <w:right w:val="single" w:sz="6" w:space="0" w:color="auto"/>
            </w:tcBorders>
            <w:vAlign w:val="center"/>
          </w:tcPr>
          <w:p w:rsidR="00086962" w:rsidRDefault="00C610A8">
            <w:pPr>
              <w:jc w:val="right"/>
              <w:rPr>
                <w:rFonts w:ascii="宋体" w:hAnsi="宋体"/>
                <w:sz w:val="24"/>
              </w:rPr>
            </w:pPr>
            <w:r>
              <w:rPr>
                <w:rFonts w:ascii="宋体" w:hAnsi="宋体" w:hint="eastAsia"/>
                <w:sz w:val="24"/>
              </w:rPr>
              <w:t>平方米</w:t>
            </w:r>
          </w:p>
        </w:tc>
        <w:tc>
          <w:tcPr>
            <w:tcW w:w="3240" w:type="dxa"/>
            <w:gridSpan w:val="6"/>
            <w:tcBorders>
              <w:top w:val="single" w:sz="6" w:space="0" w:color="auto"/>
              <w:left w:val="single" w:sz="6" w:space="0" w:color="auto"/>
              <w:bottom w:val="single" w:sz="6" w:space="0" w:color="auto"/>
              <w:right w:val="single" w:sz="6" w:space="0" w:color="auto"/>
            </w:tcBorders>
          </w:tcPr>
          <w:p w:rsidR="00086962" w:rsidRDefault="00C610A8">
            <w:pPr>
              <w:rPr>
                <w:rFonts w:ascii="宋体" w:hAnsi="宋体"/>
                <w:sz w:val="24"/>
              </w:rPr>
            </w:pPr>
            <w:r>
              <w:rPr>
                <w:rFonts w:ascii="宋体" w:hAnsi="宋体" w:hint="eastAsia"/>
                <w:sz w:val="24"/>
              </w:rPr>
              <w:t>房屋建筑面积平方米</w:t>
            </w:r>
          </w:p>
        </w:tc>
        <w:tc>
          <w:tcPr>
            <w:tcW w:w="840" w:type="dxa"/>
            <w:gridSpan w:val="2"/>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1320" w:type="dxa"/>
            <w:gridSpan w:val="3"/>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4743" w:type="dxa"/>
            <w:gridSpan w:val="7"/>
            <w:tcBorders>
              <w:top w:val="single" w:sz="6" w:space="0" w:color="auto"/>
              <w:left w:val="single" w:sz="6" w:space="0" w:color="auto"/>
              <w:bottom w:val="single" w:sz="6" w:space="0" w:color="auto"/>
              <w:right w:val="single" w:sz="12" w:space="0" w:color="auto"/>
            </w:tcBorders>
          </w:tcPr>
          <w:p w:rsidR="00086962" w:rsidRDefault="00C610A8">
            <w:pPr>
              <w:rPr>
                <w:rFonts w:ascii="宋体" w:hAnsi="宋体"/>
                <w:sz w:val="24"/>
              </w:rPr>
            </w:pPr>
            <w:r>
              <w:rPr>
                <w:rFonts w:ascii="宋体" w:hAnsi="宋体" w:hint="eastAsia"/>
                <w:sz w:val="24"/>
              </w:rPr>
              <w:t>4.</w:t>
            </w:r>
          </w:p>
        </w:tc>
      </w:tr>
      <w:tr w:rsidR="00086962">
        <w:trPr>
          <w:cantSplit/>
        </w:trPr>
        <w:tc>
          <w:tcPr>
            <w:tcW w:w="1080" w:type="dxa"/>
            <w:vMerge/>
            <w:tcBorders>
              <w:top w:val="single" w:sz="6" w:space="0" w:color="auto"/>
              <w:left w:val="single" w:sz="12"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625" w:type="dxa"/>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2136" w:type="dxa"/>
            <w:gridSpan w:val="2"/>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3240" w:type="dxa"/>
            <w:gridSpan w:val="6"/>
            <w:tcBorders>
              <w:top w:val="single" w:sz="6" w:space="0" w:color="auto"/>
              <w:left w:val="single" w:sz="6" w:space="0" w:color="auto"/>
              <w:bottom w:val="single" w:sz="6" w:space="0" w:color="auto"/>
              <w:right w:val="single" w:sz="6" w:space="0" w:color="auto"/>
            </w:tcBorders>
          </w:tcPr>
          <w:p w:rsidR="00086962" w:rsidRDefault="00C610A8">
            <w:pPr>
              <w:rPr>
                <w:rFonts w:ascii="宋体" w:hAnsi="宋体"/>
                <w:sz w:val="24"/>
              </w:rPr>
            </w:pPr>
            <w:r>
              <w:rPr>
                <w:rFonts w:ascii="宋体" w:hAnsi="宋体" w:hint="eastAsia"/>
                <w:sz w:val="24"/>
              </w:rPr>
              <w:t>厂房建筑面积平方米</w:t>
            </w:r>
          </w:p>
        </w:tc>
        <w:tc>
          <w:tcPr>
            <w:tcW w:w="840" w:type="dxa"/>
            <w:gridSpan w:val="2"/>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1320" w:type="dxa"/>
            <w:gridSpan w:val="3"/>
            <w:vMerge/>
            <w:tcBorders>
              <w:top w:val="single" w:sz="6" w:space="0" w:color="auto"/>
              <w:left w:val="single" w:sz="6" w:space="0" w:color="auto"/>
              <w:bottom w:val="single" w:sz="6" w:space="0" w:color="auto"/>
              <w:right w:val="single" w:sz="6" w:space="0" w:color="auto"/>
            </w:tcBorders>
            <w:vAlign w:val="center"/>
          </w:tcPr>
          <w:p w:rsidR="00086962" w:rsidRDefault="00086962">
            <w:pPr>
              <w:widowControl/>
              <w:jc w:val="left"/>
              <w:rPr>
                <w:rFonts w:ascii="宋体" w:hAnsi="宋体"/>
                <w:sz w:val="24"/>
              </w:rPr>
            </w:pPr>
          </w:p>
        </w:tc>
        <w:tc>
          <w:tcPr>
            <w:tcW w:w="4743" w:type="dxa"/>
            <w:gridSpan w:val="7"/>
            <w:tcBorders>
              <w:top w:val="single" w:sz="6" w:space="0" w:color="auto"/>
              <w:left w:val="single" w:sz="6" w:space="0" w:color="auto"/>
              <w:bottom w:val="single" w:sz="6" w:space="0" w:color="auto"/>
              <w:right w:val="single" w:sz="12" w:space="0" w:color="auto"/>
            </w:tcBorders>
          </w:tcPr>
          <w:p w:rsidR="00086962" w:rsidRDefault="00C610A8">
            <w:pPr>
              <w:rPr>
                <w:rFonts w:ascii="宋体" w:hAnsi="宋体"/>
                <w:sz w:val="24"/>
              </w:rPr>
            </w:pPr>
            <w:r>
              <w:rPr>
                <w:rFonts w:ascii="宋体" w:hAnsi="宋体" w:hint="eastAsia"/>
                <w:sz w:val="24"/>
              </w:rPr>
              <w:t>5.</w:t>
            </w:r>
          </w:p>
        </w:tc>
      </w:tr>
      <w:tr w:rsidR="00086962">
        <w:trPr>
          <w:cantSplit/>
        </w:trPr>
        <w:tc>
          <w:tcPr>
            <w:tcW w:w="1080" w:type="dxa"/>
            <w:vMerge w:val="restart"/>
            <w:tcBorders>
              <w:top w:val="single" w:sz="6" w:space="0" w:color="auto"/>
              <w:left w:val="single" w:sz="12" w:space="0" w:color="auto"/>
              <w:bottom w:val="single" w:sz="12" w:space="0" w:color="auto"/>
              <w:right w:val="single" w:sz="6" w:space="0" w:color="auto"/>
            </w:tcBorders>
            <w:vAlign w:val="center"/>
          </w:tcPr>
          <w:p w:rsidR="00086962" w:rsidRDefault="00C610A8">
            <w:pPr>
              <w:jc w:val="center"/>
              <w:rPr>
                <w:rFonts w:ascii="宋体" w:hAnsi="宋体"/>
                <w:sz w:val="24"/>
              </w:rPr>
            </w:pPr>
            <w:r>
              <w:rPr>
                <w:rFonts w:ascii="宋体" w:hAnsi="宋体" w:hint="eastAsia"/>
                <w:sz w:val="24"/>
              </w:rPr>
              <w:t>三、</w:t>
            </w:r>
          </w:p>
          <w:p w:rsidR="00086962" w:rsidRDefault="00C610A8">
            <w:pPr>
              <w:jc w:val="center"/>
              <w:rPr>
                <w:rFonts w:ascii="宋体" w:hAnsi="宋体"/>
                <w:sz w:val="24"/>
              </w:rPr>
            </w:pPr>
            <w:r>
              <w:rPr>
                <w:rFonts w:ascii="宋体" w:hAnsi="宋体" w:hint="eastAsia"/>
                <w:sz w:val="24"/>
              </w:rPr>
              <w:t>主要项目情况</w:t>
            </w:r>
          </w:p>
        </w:tc>
        <w:tc>
          <w:tcPr>
            <w:tcW w:w="2400" w:type="dxa"/>
            <w:gridSpan w:val="2"/>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项目名称</w:t>
            </w:r>
          </w:p>
        </w:tc>
        <w:tc>
          <w:tcPr>
            <w:tcW w:w="2160" w:type="dxa"/>
            <w:gridSpan w:val="4"/>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上年产值</w:t>
            </w:r>
          </w:p>
        </w:tc>
        <w:tc>
          <w:tcPr>
            <w:tcW w:w="2940" w:type="dxa"/>
            <w:gridSpan w:val="6"/>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获取优质工程与否</w:t>
            </w:r>
          </w:p>
        </w:tc>
        <w:tc>
          <w:tcPr>
            <w:tcW w:w="2940" w:type="dxa"/>
            <w:gridSpan w:val="6"/>
            <w:tcBorders>
              <w:top w:val="single" w:sz="6" w:space="0" w:color="auto"/>
              <w:left w:val="single" w:sz="6" w:space="0" w:color="auto"/>
              <w:bottom w:val="single" w:sz="6" w:space="0" w:color="auto"/>
              <w:right w:val="single" w:sz="6" w:space="0" w:color="auto"/>
            </w:tcBorders>
          </w:tcPr>
          <w:p w:rsidR="00086962" w:rsidRDefault="00C610A8">
            <w:pPr>
              <w:jc w:val="center"/>
              <w:rPr>
                <w:rFonts w:ascii="宋体" w:hAnsi="宋体"/>
                <w:sz w:val="24"/>
              </w:rPr>
            </w:pPr>
            <w:r>
              <w:rPr>
                <w:rFonts w:ascii="宋体" w:hAnsi="宋体" w:hint="eastAsia"/>
                <w:sz w:val="24"/>
              </w:rPr>
              <w:t>主要施工设备及设施</w:t>
            </w:r>
          </w:p>
        </w:tc>
        <w:tc>
          <w:tcPr>
            <w:tcW w:w="2464" w:type="dxa"/>
            <w:gridSpan w:val="3"/>
            <w:tcBorders>
              <w:top w:val="single" w:sz="6" w:space="0" w:color="auto"/>
              <w:left w:val="single" w:sz="6" w:space="0" w:color="auto"/>
              <w:bottom w:val="single" w:sz="6" w:space="0" w:color="auto"/>
              <w:right w:val="single" w:sz="12" w:space="0" w:color="auto"/>
            </w:tcBorders>
          </w:tcPr>
          <w:p w:rsidR="00086962" w:rsidRDefault="00C610A8">
            <w:pPr>
              <w:jc w:val="center"/>
              <w:rPr>
                <w:rFonts w:ascii="宋体" w:hAnsi="宋体"/>
                <w:sz w:val="24"/>
              </w:rPr>
            </w:pPr>
            <w:r>
              <w:rPr>
                <w:rFonts w:ascii="宋体" w:hAnsi="宋体" w:hint="eastAsia"/>
                <w:sz w:val="24"/>
              </w:rPr>
              <w:t>主要用户名称</w:t>
            </w:r>
          </w:p>
        </w:tc>
      </w:tr>
      <w:tr w:rsidR="00086962">
        <w:trPr>
          <w:cantSplit/>
        </w:trPr>
        <w:tc>
          <w:tcPr>
            <w:tcW w:w="1080" w:type="dxa"/>
            <w:vMerge/>
            <w:tcBorders>
              <w:top w:val="single" w:sz="6" w:space="0" w:color="auto"/>
              <w:left w:val="single" w:sz="12" w:space="0" w:color="auto"/>
              <w:bottom w:val="single" w:sz="12" w:space="0" w:color="auto"/>
              <w:right w:val="single" w:sz="6" w:space="0" w:color="auto"/>
            </w:tcBorders>
            <w:vAlign w:val="center"/>
          </w:tcPr>
          <w:p w:rsidR="00086962" w:rsidRDefault="00086962">
            <w:pPr>
              <w:widowControl/>
              <w:jc w:val="left"/>
              <w:rPr>
                <w:rFonts w:ascii="宋体" w:hAnsi="宋体"/>
                <w:sz w:val="24"/>
              </w:rPr>
            </w:pPr>
          </w:p>
        </w:tc>
        <w:tc>
          <w:tcPr>
            <w:tcW w:w="2400" w:type="dxa"/>
            <w:gridSpan w:val="2"/>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2160" w:type="dxa"/>
            <w:gridSpan w:val="4"/>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2940" w:type="dxa"/>
            <w:gridSpan w:val="6"/>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2940" w:type="dxa"/>
            <w:gridSpan w:val="6"/>
            <w:vMerge w:val="restart"/>
            <w:tcBorders>
              <w:top w:val="single" w:sz="6" w:space="0" w:color="auto"/>
              <w:left w:val="single" w:sz="6" w:space="0" w:color="auto"/>
              <w:bottom w:val="single" w:sz="12" w:space="0" w:color="auto"/>
              <w:right w:val="single" w:sz="6" w:space="0" w:color="auto"/>
            </w:tcBorders>
          </w:tcPr>
          <w:p w:rsidR="00086962" w:rsidRDefault="00086962">
            <w:pPr>
              <w:rPr>
                <w:rFonts w:ascii="宋体" w:hAnsi="宋体"/>
                <w:sz w:val="24"/>
              </w:rPr>
            </w:pPr>
          </w:p>
        </w:tc>
        <w:tc>
          <w:tcPr>
            <w:tcW w:w="2464" w:type="dxa"/>
            <w:gridSpan w:val="3"/>
            <w:tcBorders>
              <w:top w:val="single" w:sz="6" w:space="0" w:color="auto"/>
              <w:left w:val="single" w:sz="6" w:space="0" w:color="auto"/>
              <w:bottom w:val="single" w:sz="6" w:space="0" w:color="auto"/>
              <w:right w:val="single" w:sz="12" w:space="0" w:color="auto"/>
            </w:tcBorders>
          </w:tcPr>
          <w:p w:rsidR="00086962" w:rsidRDefault="00086962">
            <w:pPr>
              <w:rPr>
                <w:rFonts w:ascii="宋体" w:hAnsi="宋体"/>
                <w:sz w:val="24"/>
              </w:rPr>
            </w:pPr>
          </w:p>
        </w:tc>
      </w:tr>
      <w:tr w:rsidR="00086962">
        <w:trPr>
          <w:cantSplit/>
        </w:trPr>
        <w:tc>
          <w:tcPr>
            <w:tcW w:w="1080" w:type="dxa"/>
            <w:vMerge/>
            <w:tcBorders>
              <w:top w:val="single" w:sz="6" w:space="0" w:color="auto"/>
              <w:left w:val="single" w:sz="12" w:space="0" w:color="auto"/>
              <w:bottom w:val="single" w:sz="12" w:space="0" w:color="auto"/>
              <w:right w:val="single" w:sz="6" w:space="0" w:color="auto"/>
            </w:tcBorders>
            <w:vAlign w:val="center"/>
          </w:tcPr>
          <w:p w:rsidR="00086962" w:rsidRDefault="00086962">
            <w:pPr>
              <w:widowControl/>
              <w:jc w:val="left"/>
              <w:rPr>
                <w:rFonts w:ascii="宋体" w:hAnsi="宋体"/>
                <w:sz w:val="24"/>
              </w:rPr>
            </w:pPr>
          </w:p>
        </w:tc>
        <w:tc>
          <w:tcPr>
            <w:tcW w:w="2400" w:type="dxa"/>
            <w:gridSpan w:val="2"/>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2160" w:type="dxa"/>
            <w:gridSpan w:val="4"/>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2940" w:type="dxa"/>
            <w:gridSpan w:val="6"/>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2940" w:type="dxa"/>
            <w:gridSpan w:val="6"/>
            <w:vMerge/>
            <w:tcBorders>
              <w:top w:val="single" w:sz="6" w:space="0" w:color="auto"/>
              <w:left w:val="single" w:sz="6" w:space="0" w:color="auto"/>
              <w:bottom w:val="single" w:sz="12" w:space="0" w:color="auto"/>
              <w:right w:val="single" w:sz="6" w:space="0" w:color="auto"/>
            </w:tcBorders>
            <w:vAlign w:val="center"/>
          </w:tcPr>
          <w:p w:rsidR="00086962" w:rsidRDefault="00086962">
            <w:pPr>
              <w:widowControl/>
              <w:jc w:val="left"/>
              <w:rPr>
                <w:rFonts w:ascii="宋体" w:hAnsi="宋体"/>
                <w:sz w:val="24"/>
              </w:rPr>
            </w:pPr>
          </w:p>
        </w:tc>
        <w:tc>
          <w:tcPr>
            <w:tcW w:w="2464" w:type="dxa"/>
            <w:gridSpan w:val="3"/>
            <w:tcBorders>
              <w:top w:val="single" w:sz="6" w:space="0" w:color="auto"/>
              <w:left w:val="single" w:sz="6" w:space="0" w:color="auto"/>
              <w:bottom w:val="single" w:sz="6" w:space="0" w:color="auto"/>
              <w:right w:val="single" w:sz="12" w:space="0" w:color="auto"/>
            </w:tcBorders>
          </w:tcPr>
          <w:p w:rsidR="00086962" w:rsidRDefault="00086962">
            <w:pPr>
              <w:rPr>
                <w:rFonts w:ascii="宋体" w:hAnsi="宋体"/>
                <w:sz w:val="24"/>
              </w:rPr>
            </w:pPr>
          </w:p>
        </w:tc>
      </w:tr>
      <w:tr w:rsidR="00086962">
        <w:trPr>
          <w:cantSplit/>
        </w:trPr>
        <w:tc>
          <w:tcPr>
            <w:tcW w:w="1080" w:type="dxa"/>
            <w:vMerge/>
            <w:tcBorders>
              <w:top w:val="single" w:sz="6" w:space="0" w:color="auto"/>
              <w:left w:val="single" w:sz="12" w:space="0" w:color="auto"/>
              <w:bottom w:val="single" w:sz="12" w:space="0" w:color="auto"/>
              <w:right w:val="single" w:sz="6" w:space="0" w:color="auto"/>
            </w:tcBorders>
            <w:vAlign w:val="center"/>
          </w:tcPr>
          <w:p w:rsidR="00086962" w:rsidRDefault="00086962">
            <w:pPr>
              <w:widowControl/>
              <w:jc w:val="left"/>
              <w:rPr>
                <w:rFonts w:ascii="宋体" w:hAnsi="宋体"/>
                <w:sz w:val="24"/>
              </w:rPr>
            </w:pPr>
          </w:p>
        </w:tc>
        <w:tc>
          <w:tcPr>
            <w:tcW w:w="2400" w:type="dxa"/>
            <w:gridSpan w:val="2"/>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2160" w:type="dxa"/>
            <w:gridSpan w:val="4"/>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2940" w:type="dxa"/>
            <w:gridSpan w:val="6"/>
            <w:tcBorders>
              <w:top w:val="single" w:sz="6" w:space="0" w:color="auto"/>
              <w:left w:val="single" w:sz="6" w:space="0" w:color="auto"/>
              <w:bottom w:val="single" w:sz="6" w:space="0" w:color="auto"/>
              <w:right w:val="single" w:sz="6" w:space="0" w:color="auto"/>
            </w:tcBorders>
          </w:tcPr>
          <w:p w:rsidR="00086962" w:rsidRDefault="00086962">
            <w:pPr>
              <w:rPr>
                <w:rFonts w:ascii="宋体" w:hAnsi="宋体"/>
                <w:sz w:val="24"/>
              </w:rPr>
            </w:pPr>
          </w:p>
        </w:tc>
        <w:tc>
          <w:tcPr>
            <w:tcW w:w="2940" w:type="dxa"/>
            <w:gridSpan w:val="6"/>
            <w:vMerge/>
            <w:tcBorders>
              <w:top w:val="single" w:sz="6" w:space="0" w:color="auto"/>
              <w:left w:val="single" w:sz="6" w:space="0" w:color="auto"/>
              <w:bottom w:val="single" w:sz="12" w:space="0" w:color="auto"/>
              <w:right w:val="single" w:sz="6" w:space="0" w:color="auto"/>
            </w:tcBorders>
            <w:vAlign w:val="center"/>
          </w:tcPr>
          <w:p w:rsidR="00086962" w:rsidRDefault="00086962">
            <w:pPr>
              <w:widowControl/>
              <w:jc w:val="left"/>
              <w:rPr>
                <w:rFonts w:ascii="宋体" w:hAnsi="宋体"/>
                <w:sz w:val="24"/>
              </w:rPr>
            </w:pPr>
          </w:p>
        </w:tc>
        <w:tc>
          <w:tcPr>
            <w:tcW w:w="2464" w:type="dxa"/>
            <w:gridSpan w:val="3"/>
            <w:tcBorders>
              <w:top w:val="single" w:sz="6" w:space="0" w:color="auto"/>
              <w:left w:val="single" w:sz="6" w:space="0" w:color="auto"/>
              <w:bottom w:val="single" w:sz="6" w:space="0" w:color="auto"/>
              <w:right w:val="single" w:sz="12" w:space="0" w:color="auto"/>
            </w:tcBorders>
          </w:tcPr>
          <w:p w:rsidR="00086962" w:rsidRDefault="00086962">
            <w:pPr>
              <w:rPr>
                <w:rFonts w:ascii="宋体" w:hAnsi="宋体"/>
                <w:sz w:val="24"/>
              </w:rPr>
            </w:pPr>
          </w:p>
        </w:tc>
      </w:tr>
      <w:tr w:rsidR="00086962">
        <w:trPr>
          <w:cantSplit/>
        </w:trPr>
        <w:tc>
          <w:tcPr>
            <w:tcW w:w="1080" w:type="dxa"/>
            <w:vMerge/>
            <w:tcBorders>
              <w:top w:val="single" w:sz="6" w:space="0" w:color="auto"/>
              <w:left w:val="single" w:sz="12" w:space="0" w:color="auto"/>
              <w:bottom w:val="single" w:sz="12" w:space="0" w:color="auto"/>
              <w:right w:val="single" w:sz="6" w:space="0" w:color="auto"/>
            </w:tcBorders>
            <w:vAlign w:val="center"/>
          </w:tcPr>
          <w:p w:rsidR="00086962" w:rsidRDefault="00086962">
            <w:pPr>
              <w:widowControl/>
              <w:jc w:val="left"/>
              <w:rPr>
                <w:rFonts w:ascii="宋体" w:hAnsi="宋体"/>
                <w:sz w:val="24"/>
              </w:rPr>
            </w:pPr>
          </w:p>
        </w:tc>
        <w:tc>
          <w:tcPr>
            <w:tcW w:w="2400" w:type="dxa"/>
            <w:gridSpan w:val="2"/>
            <w:tcBorders>
              <w:top w:val="single" w:sz="6" w:space="0" w:color="auto"/>
              <w:left w:val="single" w:sz="6" w:space="0" w:color="auto"/>
              <w:bottom w:val="single" w:sz="12" w:space="0" w:color="auto"/>
              <w:right w:val="single" w:sz="6" w:space="0" w:color="auto"/>
            </w:tcBorders>
          </w:tcPr>
          <w:p w:rsidR="00086962" w:rsidRDefault="00086962">
            <w:pPr>
              <w:rPr>
                <w:rFonts w:ascii="宋体" w:hAnsi="宋体"/>
                <w:sz w:val="24"/>
              </w:rPr>
            </w:pPr>
          </w:p>
        </w:tc>
        <w:tc>
          <w:tcPr>
            <w:tcW w:w="2160" w:type="dxa"/>
            <w:gridSpan w:val="4"/>
            <w:tcBorders>
              <w:top w:val="single" w:sz="6" w:space="0" w:color="auto"/>
              <w:left w:val="single" w:sz="6" w:space="0" w:color="auto"/>
              <w:bottom w:val="single" w:sz="12" w:space="0" w:color="auto"/>
              <w:right w:val="single" w:sz="6" w:space="0" w:color="auto"/>
            </w:tcBorders>
          </w:tcPr>
          <w:p w:rsidR="00086962" w:rsidRDefault="00086962">
            <w:pPr>
              <w:rPr>
                <w:rFonts w:ascii="宋体" w:hAnsi="宋体"/>
                <w:sz w:val="24"/>
              </w:rPr>
            </w:pPr>
          </w:p>
        </w:tc>
        <w:tc>
          <w:tcPr>
            <w:tcW w:w="2940" w:type="dxa"/>
            <w:gridSpan w:val="6"/>
            <w:tcBorders>
              <w:top w:val="single" w:sz="6" w:space="0" w:color="auto"/>
              <w:left w:val="single" w:sz="6" w:space="0" w:color="auto"/>
              <w:bottom w:val="single" w:sz="12" w:space="0" w:color="auto"/>
              <w:right w:val="single" w:sz="6" w:space="0" w:color="auto"/>
            </w:tcBorders>
          </w:tcPr>
          <w:p w:rsidR="00086962" w:rsidRDefault="00086962">
            <w:pPr>
              <w:rPr>
                <w:rFonts w:ascii="宋体" w:hAnsi="宋体"/>
                <w:sz w:val="24"/>
              </w:rPr>
            </w:pPr>
          </w:p>
        </w:tc>
        <w:tc>
          <w:tcPr>
            <w:tcW w:w="2940" w:type="dxa"/>
            <w:gridSpan w:val="6"/>
            <w:vMerge/>
            <w:tcBorders>
              <w:top w:val="single" w:sz="6" w:space="0" w:color="auto"/>
              <w:left w:val="single" w:sz="6" w:space="0" w:color="auto"/>
              <w:bottom w:val="single" w:sz="12" w:space="0" w:color="auto"/>
              <w:right w:val="single" w:sz="6" w:space="0" w:color="auto"/>
            </w:tcBorders>
            <w:vAlign w:val="center"/>
          </w:tcPr>
          <w:p w:rsidR="00086962" w:rsidRDefault="00086962">
            <w:pPr>
              <w:widowControl/>
              <w:jc w:val="left"/>
              <w:rPr>
                <w:rFonts w:ascii="宋体" w:hAnsi="宋体"/>
                <w:sz w:val="24"/>
              </w:rPr>
            </w:pPr>
          </w:p>
        </w:tc>
        <w:tc>
          <w:tcPr>
            <w:tcW w:w="2464" w:type="dxa"/>
            <w:gridSpan w:val="3"/>
            <w:tcBorders>
              <w:top w:val="single" w:sz="6" w:space="0" w:color="auto"/>
              <w:left w:val="single" w:sz="6" w:space="0" w:color="auto"/>
              <w:bottom w:val="single" w:sz="12" w:space="0" w:color="auto"/>
              <w:right w:val="single" w:sz="12" w:space="0" w:color="auto"/>
            </w:tcBorders>
          </w:tcPr>
          <w:p w:rsidR="00086962" w:rsidRDefault="00086962">
            <w:pPr>
              <w:rPr>
                <w:rFonts w:ascii="宋体" w:hAnsi="宋体"/>
                <w:sz w:val="24"/>
              </w:rPr>
            </w:pPr>
          </w:p>
        </w:tc>
      </w:tr>
    </w:tbl>
    <w:p w:rsidR="00086962" w:rsidRDefault="00086962" w:rsidP="00617838">
      <w:pPr>
        <w:ind w:firstLineChars="177" w:firstLine="426"/>
        <w:rPr>
          <w:rFonts w:ascii="宋体" w:hAnsi="宋体"/>
          <w:b/>
          <w:kern w:val="0"/>
          <w:sz w:val="24"/>
        </w:rPr>
      </w:pPr>
    </w:p>
    <w:p w:rsidR="00086962" w:rsidRDefault="00086962">
      <w:pPr>
        <w:sectPr w:rsidR="00086962">
          <w:pgSz w:w="16838" w:h="11906" w:orient="landscape"/>
          <w:pgMar w:top="1797" w:right="1440" w:bottom="1797" w:left="1440" w:header="851" w:footer="992" w:gutter="0"/>
          <w:cols w:space="425"/>
          <w:docGrid w:type="linesAndChars" w:linePitch="312"/>
        </w:sectPr>
      </w:pPr>
    </w:p>
    <w:p w:rsidR="00086962" w:rsidRDefault="00C610A8">
      <w:pPr>
        <w:rPr>
          <w:rFonts w:ascii="宋体"/>
          <w:b/>
          <w:sz w:val="28"/>
          <w:szCs w:val="28"/>
        </w:rPr>
      </w:pPr>
      <w:r>
        <w:rPr>
          <w:rFonts w:ascii="宋体" w:hint="eastAsia"/>
          <w:b/>
          <w:sz w:val="28"/>
          <w:szCs w:val="28"/>
        </w:rPr>
        <w:lastRenderedPageBreak/>
        <w:t>附件五：</w:t>
      </w:r>
    </w:p>
    <w:p w:rsidR="00086962" w:rsidRDefault="00C610A8" w:rsidP="00617838">
      <w:pPr>
        <w:ind w:firstLineChars="1240" w:firstLine="3983"/>
        <w:rPr>
          <w:rFonts w:ascii="宋体" w:hAnsi="宋体" w:cs="Arial"/>
          <w:b/>
          <w:bCs/>
          <w:sz w:val="32"/>
          <w:szCs w:val="32"/>
        </w:rPr>
      </w:pPr>
      <w:r>
        <w:rPr>
          <w:rFonts w:ascii="宋体" w:hAnsi="宋体" w:cs="Arial" w:hint="eastAsia"/>
          <w:b/>
          <w:bCs/>
          <w:sz w:val="32"/>
          <w:szCs w:val="32"/>
        </w:rPr>
        <w:t>投标格式</w:t>
      </w:r>
    </w:p>
    <w:p w:rsidR="00086962" w:rsidRDefault="00C610A8">
      <w:pPr>
        <w:spacing w:line="480" w:lineRule="auto"/>
        <w:ind w:firstLineChars="225" w:firstLine="542"/>
        <w:rPr>
          <w:rFonts w:ascii="宋体" w:hAnsi="宋体"/>
          <w:b/>
          <w:sz w:val="24"/>
        </w:rPr>
      </w:pPr>
      <w:bookmarkStart w:id="3" w:name="_Toc303244705"/>
      <w:r>
        <w:rPr>
          <w:rFonts w:ascii="宋体" w:hAnsi="宋体" w:hint="eastAsia"/>
          <w:b/>
          <w:sz w:val="24"/>
        </w:rPr>
        <w:t>《投标文件格式》是投标人的部分投标文件格式，投标人应参照这些格式编制投标文件。</w:t>
      </w:r>
      <w:bookmarkEnd w:id="3"/>
    </w:p>
    <w:p w:rsidR="00086962" w:rsidRDefault="00086962">
      <w:pPr>
        <w:rPr>
          <w:rFonts w:ascii="宋体" w:hAnsi="宋体"/>
          <w:sz w:val="24"/>
        </w:rPr>
      </w:pPr>
    </w:p>
    <w:p w:rsidR="00086962" w:rsidRDefault="00086962">
      <w:pPr>
        <w:ind w:firstLineChars="225" w:firstLine="540"/>
        <w:rPr>
          <w:rFonts w:ascii="宋体" w:hAnsi="宋体"/>
          <w:sz w:val="24"/>
        </w:rPr>
      </w:pPr>
    </w:p>
    <w:p w:rsidR="00086962" w:rsidRDefault="00C610A8">
      <w:pPr>
        <w:ind w:firstLineChars="225" w:firstLine="542"/>
        <w:rPr>
          <w:rFonts w:ascii="宋体" w:hAnsi="宋体"/>
          <w:b/>
          <w:kern w:val="0"/>
          <w:sz w:val="24"/>
        </w:rPr>
      </w:pPr>
      <w:r>
        <w:rPr>
          <w:rFonts w:ascii="宋体" w:hAnsi="宋体"/>
          <w:b/>
          <w:kern w:val="0"/>
          <w:sz w:val="24"/>
        </w:rPr>
        <w:t>1.</w:t>
      </w:r>
      <w:r>
        <w:rPr>
          <w:rFonts w:ascii="宋体" w:hAnsi="宋体" w:hint="eastAsia"/>
          <w:b/>
          <w:kern w:val="0"/>
          <w:sz w:val="24"/>
        </w:rPr>
        <w:t>投标文件封面格式</w:t>
      </w: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C610A8">
      <w:pPr>
        <w:jc w:val="center"/>
        <w:rPr>
          <w:rFonts w:ascii="宋体" w:hAnsi="宋体"/>
          <w:b/>
          <w:sz w:val="24"/>
        </w:rPr>
      </w:pPr>
      <w:r>
        <w:rPr>
          <w:rFonts w:ascii="宋体" w:hAnsi="宋体" w:hint="eastAsia"/>
          <w:b/>
          <w:sz w:val="24"/>
        </w:rPr>
        <w:t>投 标 文 件</w:t>
      </w:r>
    </w:p>
    <w:p w:rsidR="00086962" w:rsidRDefault="00086962">
      <w:pPr>
        <w:jc w:val="center"/>
        <w:rPr>
          <w:rFonts w:ascii="宋体" w:hAnsi="宋体"/>
          <w:b/>
          <w:sz w:val="24"/>
        </w:rPr>
      </w:pPr>
    </w:p>
    <w:p w:rsidR="00086962" w:rsidRDefault="00C610A8">
      <w:pPr>
        <w:jc w:val="left"/>
        <w:rPr>
          <w:rFonts w:ascii="宋体" w:hAnsi="宋体"/>
          <w:b/>
          <w:sz w:val="24"/>
        </w:rPr>
      </w:pPr>
      <w:r>
        <w:rPr>
          <w:rFonts w:ascii="宋体" w:hAnsi="宋体" w:hint="eastAsia"/>
          <w:b/>
          <w:sz w:val="24"/>
        </w:rPr>
        <w:t xml:space="preserve">     项目名称：</w:t>
      </w:r>
      <w:r>
        <w:rPr>
          <w:rFonts w:ascii="宋体" w:hAnsi="宋体" w:hint="eastAsia"/>
          <w:b/>
          <w:sz w:val="24"/>
          <w:u w:val="single"/>
        </w:rPr>
        <w:t xml:space="preserve">                                 </w:t>
      </w:r>
    </w:p>
    <w:p w:rsidR="00086962" w:rsidRDefault="00C610A8">
      <w:pPr>
        <w:ind w:firstLineChars="247" w:firstLine="595"/>
        <w:rPr>
          <w:rFonts w:ascii="宋体" w:hAnsi="宋体"/>
          <w:b/>
          <w:sz w:val="24"/>
        </w:rPr>
      </w:pPr>
      <w:r>
        <w:rPr>
          <w:rFonts w:ascii="宋体" w:hAnsi="宋体" w:hint="eastAsia"/>
          <w:b/>
          <w:sz w:val="24"/>
        </w:rPr>
        <w:t>项目编号：</w:t>
      </w:r>
      <w:r>
        <w:rPr>
          <w:rFonts w:ascii="宋体" w:hAnsi="宋体" w:hint="eastAsia"/>
          <w:b/>
          <w:sz w:val="24"/>
          <w:u w:val="single"/>
        </w:rPr>
        <w:t xml:space="preserve">                 </w:t>
      </w: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C610A8">
      <w:pPr>
        <w:ind w:firstLineChars="225" w:firstLine="542"/>
        <w:rPr>
          <w:rFonts w:ascii="宋体" w:hAnsi="宋体"/>
          <w:b/>
          <w:sz w:val="24"/>
        </w:rPr>
      </w:pPr>
      <w:r>
        <w:rPr>
          <w:rFonts w:ascii="宋体" w:hAnsi="宋体" w:hint="eastAsia"/>
          <w:b/>
          <w:sz w:val="24"/>
        </w:rPr>
        <w:t>投标单位：（公章）</w:t>
      </w:r>
    </w:p>
    <w:p w:rsidR="00086962" w:rsidRDefault="00C610A8">
      <w:pPr>
        <w:ind w:firstLineChars="225" w:firstLine="542"/>
        <w:rPr>
          <w:rFonts w:ascii="宋体" w:hAnsi="宋体"/>
          <w:b/>
          <w:sz w:val="24"/>
        </w:rPr>
      </w:pPr>
      <w:r>
        <w:rPr>
          <w:rFonts w:ascii="宋体" w:hAnsi="宋体" w:hint="eastAsia"/>
          <w:b/>
          <w:sz w:val="24"/>
        </w:rPr>
        <w:t xml:space="preserve">投标代表：                 </w:t>
      </w:r>
    </w:p>
    <w:p w:rsidR="00086962" w:rsidRDefault="00C610A8">
      <w:pPr>
        <w:ind w:firstLineChars="225" w:firstLine="542"/>
        <w:rPr>
          <w:rFonts w:ascii="宋体" w:hAnsi="宋体"/>
          <w:b/>
          <w:sz w:val="24"/>
        </w:rPr>
      </w:pPr>
      <w:r>
        <w:rPr>
          <w:rFonts w:ascii="宋体" w:hAnsi="宋体" w:hint="eastAsia"/>
          <w:b/>
          <w:sz w:val="24"/>
        </w:rPr>
        <w:t>电话：</w:t>
      </w:r>
    </w:p>
    <w:p w:rsidR="00086962" w:rsidRDefault="00C610A8">
      <w:pPr>
        <w:ind w:firstLineChars="225" w:firstLine="542"/>
        <w:rPr>
          <w:rFonts w:ascii="宋体" w:hAnsi="宋体"/>
          <w:b/>
          <w:sz w:val="24"/>
        </w:rPr>
      </w:pPr>
      <w:r>
        <w:rPr>
          <w:rFonts w:ascii="宋体" w:hAnsi="宋体" w:hint="eastAsia"/>
          <w:b/>
          <w:sz w:val="24"/>
        </w:rPr>
        <w:t>投标日期：</w:t>
      </w:r>
    </w:p>
    <w:p w:rsidR="00086962" w:rsidRDefault="00C610A8">
      <w:pPr>
        <w:pStyle w:val="a6"/>
        <w:rPr>
          <w:rFonts w:hAnsi="宋体"/>
          <w:b/>
          <w:kern w:val="0"/>
          <w:sz w:val="28"/>
          <w:szCs w:val="28"/>
        </w:rPr>
      </w:pPr>
      <w:r>
        <w:rPr>
          <w:rFonts w:hAnsi="宋体" w:hint="eastAsia"/>
          <w:sz w:val="24"/>
          <w:szCs w:val="24"/>
        </w:rPr>
        <w:br w:type="page"/>
      </w:r>
      <w:bookmarkStart w:id="4" w:name="_Toc303174211"/>
      <w:r>
        <w:rPr>
          <w:rFonts w:hint="eastAsia"/>
          <w:b/>
          <w:sz w:val="28"/>
          <w:szCs w:val="28"/>
        </w:rPr>
        <w:lastRenderedPageBreak/>
        <w:t>附件六：</w:t>
      </w:r>
      <w:r>
        <w:rPr>
          <w:rFonts w:hAnsi="宋体" w:hint="eastAsia"/>
          <w:b/>
          <w:kern w:val="0"/>
          <w:sz w:val="28"/>
          <w:szCs w:val="28"/>
        </w:rPr>
        <w:t>投标函</w:t>
      </w:r>
      <w:bookmarkEnd w:id="4"/>
    </w:p>
    <w:p w:rsidR="00086962" w:rsidRDefault="00C610A8">
      <w:pPr>
        <w:spacing w:line="360" w:lineRule="auto"/>
        <w:ind w:firstLineChars="225" w:firstLine="540"/>
        <w:rPr>
          <w:rFonts w:ascii="宋体" w:hAnsi="宋体"/>
          <w:sz w:val="24"/>
        </w:rPr>
      </w:pPr>
      <w:r>
        <w:rPr>
          <w:rFonts w:ascii="宋体" w:hAnsi="宋体" w:hint="eastAsia"/>
          <w:sz w:val="24"/>
        </w:rPr>
        <w:t>致：(</w:t>
      </w:r>
      <w:r>
        <w:rPr>
          <w:rFonts w:ascii="宋体" w:hAnsi="宋体" w:hint="eastAsia"/>
          <w:sz w:val="24"/>
          <w:u w:val="single"/>
        </w:rPr>
        <w:t xml:space="preserve">         </w:t>
      </w:r>
      <w:r>
        <w:rPr>
          <w:rFonts w:ascii="宋体" w:hAnsi="宋体" w:hint="eastAsia"/>
          <w:sz w:val="24"/>
        </w:rPr>
        <w:t>)</w:t>
      </w:r>
    </w:p>
    <w:p w:rsidR="00086962" w:rsidRDefault="00C610A8">
      <w:pPr>
        <w:spacing w:line="360" w:lineRule="auto"/>
        <w:ind w:firstLineChars="225" w:firstLine="540"/>
        <w:rPr>
          <w:rFonts w:ascii="宋体" w:hAnsi="宋体"/>
          <w:sz w:val="24"/>
        </w:rPr>
      </w:pPr>
      <w:r>
        <w:rPr>
          <w:rFonts w:ascii="宋体" w:hAnsi="宋体" w:hint="eastAsia"/>
          <w:sz w:val="24"/>
        </w:rPr>
        <w:t>（施工单位全称）授权（全权代表姓名）（职务、职称）为全权代表，参加贵方组织的（项目名称）(项目编号)的有关活动，并进行投标。</w:t>
      </w:r>
    </w:p>
    <w:p w:rsidR="00086962" w:rsidRDefault="00C610A8">
      <w:pPr>
        <w:spacing w:line="360" w:lineRule="auto"/>
        <w:ind w:firstLineChars="225" w:firstLine="540"/>
        <w:rPr>
          <w:rFonts w:ascii="宋体" w:hAnsi="宋体"/>
          <w:sz w:val="24"/>
        </w:rPr>
      </w:pPr>
      <w:r>
        <w:rPr>
          <w:rFonts w:ascii="宋体" w:hAnsi="宋体" w:hint="eastAsia"/>
          <w:sz w:val="24"/>
        </w:rPr>
        <w:t>经考察现场并研究上述工程的图纸、合同条款、技术规范和工程量清单，我方愿按招标文件要求承包上述工程的施工。为此：</w:t>
      </w:r>
    </w:p>
    <w:p w:rsidR="00086962" w:rsidRDefault="00C610A8">
      <w:pPr>
        <w:spacing w:line="360" w:lineRule="auto"/>
        <w:ind w:firstLineChars="225" w:firstLine="540"/>
        <w:rPr>
          <w:rFonts w:ascii="宋体" w:hAnsi="宋体"/>
          <w:sz w:val="24"/>
        </w:rPr>
      </w:pPr>
      <w:r>
        <w:rPr>
          <w:rFonts w:ascii="宋体" w:hAnsi="宋体" w:hint="eastAsia"/>
          <w:sz w:val="24"/>
        </w:rPr>
        <w:t>１、提供工程预算书、施工组织方案、分项工程报价及总体工程报价书等正本１份；副本4份；</w:t>
      </w:r>
    </w:p>
    <w:p w:rsidR="00086962" w:rsidRDefault="00C610A8">
      <w:pPr>
        <w:spacing w:line="360" w:lineRule="auto"/>
        <w:ind w:firstLineChars="225" w:firstLine="540"/>
        <w:rPr>
          <w:rFonts w:ascii="宋体" w:hAnsi="宋体"/>
          <w:sz w:val="24"/>
        </w:rPr>
      </w:pPr>
      <w:r>
        <w:rPr>
          <w:rFonts w:ascii="宋体" w:hAnsi="宋体" w:hint="eastAsia"/>
          <w:sz w:val="24"/>
        </w:rPr>
        <w:t>２、工程报价：（大写）：</w:t>
      </w:r>
      <w:r>
        <w:rPr>
          <w:rFonts w:ascii="宋体" w:hAnsi="宋体" w:hint="eastAsia"/>
          <w:sz w:val="24"/>
          <w:u w:val="single"/>
        </w:rPr>
        <w:t xml:space="preserve">           </w:t>
      </w:r>
      <w:r>
        <w:rPr>
          <w:rFonts w:ascii="宋体" w:hAnsi="宋体" w:hint="eastAsia"/>
          <w:sz w:val="24"/>
        </w:rPr>
        <w:t>元人民币；</w:t>
      </w:r>
    </w:p>
    <w:p w:rsidR="00086962" w:rsidRDefault="00C610A8">
      <w:pPr>
        <w:spacing w:line="360" w:lineRule="auto"/>
        <w:ind w:firstLineChars="225" w:firstLine="540"/>
        <w:rPr>
          <w:rFonts w:ascii="宋体" w:hAnsi="宋体"/>
          <w:sz w:val="24"/>
        </w:rPr>
      </w:pPr>
      <w:r>
        <w:rPr>
          <w:rFonts w:ascii="宋体" w:hAnsi="宋体" w:hint="eastAsia"/>
          <w:sz w:val="24"/>
        </w:rPr>
        <w:t>３、保证遵守文件中的有关规定和收费标准。</w:t>
      </w:r>
    </w:p>
    <w:p w:rsidR="00086962" w:rsidRDefault="00C610A8">
      <w:pPr>
        <w:spacing w:line="360" w:lineRule="auto"/>
        <w:ind w:firstLineChars="225" w:firstLine="540"/>
        <w:rPr>
          <w:rFonts w:ascii="宋体" w:hAnsi="宋体"/>
          <w:sz w:val="24"/>
        </w:rPr>
      </w:pPr>
      <w:r>
        <w:rPr>
          <w:rFonts w:ascii="宋体" w:hAnsi="宋体" w:hint="eastAsia"/>
          <w:sz w:val="24"/>
        </w:rPr>
        <w:t>４、保证忠实地执行买卖双方所签的经济合同，并承担合同规定的责任义务。</w:t>
      </w:r>
    </w:p>
    <w:p w:rsidR="00086962" w:rsidRDefault="00C610A8">
      <w:pPr>
        <w:spacing w:line="360" w:lineRule="auto"/>
        <w:ind w:firstLineChars="225" w:firstLine="540"/>
        <w:rPr>
          <w:rFonts w:ascii="宋体" w:hAnsi="宋体"/>
          <w:sz w:val="24"/>
        </w:rPr>
      </w:pPr>
      <w:r>
        <w:rPr>
          <w:rFonts w:ascii="宋体" w:hAnsi="宋体" w:hint="eastAsia"/>
          <w:sz w:val="24"/>
        </w:rPr>
        <w:t>５、愿意向贵方提供任何与该项项目有关的数据、情况和技术资料。</w:t>
      </w:r>
    </w:p>
    <w:p w:rsidR="00086962" w:rsidRDefault="00C610A8">
      <w:pPr>
        <w:spacing w:line="360" w:lineRule="auto"/>
        <w:ind w:firstLineChars="225" w:firstLine="540"/>
        <w:rPr>
          <w:rFonts w:ascii="宋体" w:hAnsi="宋体"/>
          <w:sz w:val="24"/>
        </w:rPr>
      </w:pPr>
      <w:r>
        <w:rPr>
          <w:rFonts w:ascii="宋体" w:hAnsi="宋体" w:hint="eastAsia"/>
          <w:sz w:val="24"/>
        </w:rPr>
        <w:t>６、本文件自投递之日起</w:t>
      </w:r>
      <w:r>
        <w:rPr>
          <w:rFonts w:ascii="宋体" w:hAnsi="宋体" w:hint="eastAsia"/>
          <w:b/>
          <w:sz w:val="24"/>
          <w:u w:val="single"/>
        </w:rPr>
        <w:t>180</w:t>
      </w:r>
      <w:r>
        <w:rPr>
          <w:rFonts w:ascii="宋体" w:hAnsi="宋体" w:hint="eastAsia"/>
          <w:sz w:val="24"/>
        </w:rPr>
        <w:t>天内有效。</w:t>
      </w:r>
    </w:p>
    <w:p w:rsidR="00086962" w:rsidRDefault="00C610A8">
      <w:pPr>
        <w:spacing w:line="360" w:lineRule="auto"/>
        <w:ind w:firstLineChars="225" w:firstLine="540"/>
        <w:rPr>
          <w:rFonts w:ascii="宋体" w:hAnsi="宋体"/>
          <w:sz w:val="24"/>
        </w:rPr>
      </w:pPr>
      <w:r>
        <w:rPr>
          <w:rFonts w:ascii="宋体" w:hAnsi="宋体" w:hint="eastAsia"/>
          <w:sz w:val="24"/>
        </w:rPr>
        <w:t>７、与本项目有关的一切往来通讯请寄：</w:t>
      </w:r>
    </w:p>
    <w:p w:rsidR="00086962" w:rsidRDefault="00086962">
      <w:pPr>
        <w:spacing w:line="360" w:lineRule="auto"/>
        <w:ind w:firstLineChars="225" w:firstLine="540"/>
        <w:rPr>
          <w:rFonts w:ascii="宋体" w:hAnsi="宋体"/>
          <w:sz w:val="24"/>
        </w:rPr>
      </w:pPr>
    </w:p>
    <w:p w:rsidR="00086962" w:rsidRDefault="00086962">
      <w:pPr>
        <w:spacing w:line="360" w:lineRule="auto"/>
        <w:ind w:firstLineChars="225" w:firstLine="540"/>
        <w:rPr>
          <w:rFonts w:ascii="宋体" w:hAnsi="宋体"/>
          <w:sz w:val="24"/>
        </w:rPr>
      </w:pPr>
    </w:p>
    <w:p w:rsidR="00086962" w:rsidRDefault="00C610A8">
      <w:pPr>
        <w:spacing w:line="360" w:lineRule="auto"/>
        <w:ind w:firstLineChars="225" w:firstLine="540"/>
        <w:rPr>
          <w:rFonts w:ascii="宋体" w:hAnsi="宋体"/>
          <w:sz w:val="24"/>
        </w:rPr>
      </w:pPr>
      <w:r>
        <w:rPr>
          <w:rFonts w:ascii="宋体" w:hAnsi="宋体" w:hint="eastAsia"/>
          <w:sz w:val="24"/>
        </w:rPr>
        <w:t>地址：</w:t>
      </w:r>
    </w:p>
    <w:p w:rsidR="00086962" w:rsidRDefault="00C610A8">
      <w:pPr>
        <w:spacing w:line="360" w:lineRule="auto"/>
        <w:ind w:firstLineChars="225" w:firstLine="540"/>
        <w:rPr>
          <w:rFonts w:ascii="宋体" w:hAnsi="宋体"/>
          <w:sz w:val="24"/>
        </w:rPr>
      </w:pPr>
      <w:r>
        <w:rPr>
          <w:rFonts w:ascii="宋体" w:hAnsi="宋体" w:hint="eastAsia"/>
          <w:sz w:val="24"/>
        </w:rPr>
        <w:t>邮编：</w:t>
      </w:r>
    </w:p>
    <w:p w:rsidR="00086962" w:rsidRDefault="00C610A8">
      <w:pPr>
        <w:spacing w:line="360" w:lineRule="auto"/>
        <w:ind w:firstLineChars="225" w:firstLine="540"/>
        <w:rPr>
          <w:rFonts w:ascii="宋体" w:hAnsi="宋体"/>
          <w:sz w:val="24"/>
        </w:rPr>
      </w:pPr>
      <w:r>
        <w:rPr>
          <w:rFonts w:ascii="宋体" w:hAnsi="宋体" w:hint="eastAsia"/>
          <w:sz w:val="24"/>
        </w:rPr>
        <w:t>电话：                           传真：</w:t>
      </w:r>
    </w:p>
    <w:p w:rsidR="00086962" w:rsidRDefault="00086962">
      <w:pPr>
        <w:spacing w:line="360" w:lineRule="auto"/>
        <w:ind w:firstLineChars="225" w:firstLine="540"/>
        <w:rPr>
          <w:rFonts w:ascii="宋体" w:hAnsi="宋体"/>
          <w:sz w:val="24"/>
        </w:rPr>
      </w:pPr>
    </w:p>
    <w:p w:rsidR="00086962" w:rsidRDefault="00C610A8">
      <w:pPr>
        <w:spacing w:line="360" w:lineRule="auto"/>
        <w:ind w:firstLineChars="225" w:firstLine="540"/>
        <w:rPr>
          <w:rFonts w:ascii="宋体" w:hAnsi="宋体"/>
          <w:sz w:val="24"/>
        </w:rPr>
      </w:pPr>
      <w:r>
        <w:rPr>
          <w:rFonts w:ascii="宋体" w:hAnsi="宋体" w:hint="eastAsia"/>
          <w:sz w:val="24"/>
        </w:rPr>
        <w:t>投标人（公章）：</w:t>
      </w:r>
    </w:p>
    <w:p w:rsidR="00086962" w:rsidRDefault="00086962">
      <w:pPr>
        <w:spacing w:line="360" w:lineRule="auto"/>
        <w:ind w:firstLineChars="225" w:firstLine="540"/>
        <w:rPr>
          <w:rFonts w:ascii="宋体" w:hAnsi="宋体"/>
          <w:sz w:val="24"/>
        </w:rPr>
      </w:pPr>
    </w:p>
    <w:p w:rsidR="00086962" w:rsidRDefault="00C610A8">
      <w:pPr>
        <w:spacing w:line="360" w:lineRule="auto"/>
        <w:ind w:firstLineChars="225" w:firstLine="540"/>
        <w:rPr>
          <w:rFonts w:ascii="宋体" w:hAnsi="宋体"/>
          <w:sz w:val="24"/>
        </w:rPr>
      </w:pPr>
      <w:r>
        <w:rPr>
          <w:rFonts w:ascii="宋体" w:hAnsi="宋体" w:hint="eastAsia"/>
          <w:sz w:val="24"/>
        </w:rPr>
        <w:t>投标代表（签字）：</w:t>
      </w:r>
    </w:p>
    <w:p w:rsidR="00086962" w:rsidRDefault="00086962">
      <w:pPr>
        <w:spacing w:line="360" w:lineRule="auto"/>
        <w:ind w:firstLineChars="225" w:firstLine="540"/>
        <w:rPr>
          <w:rFonts w:ascii="宋体" w:hAnsi="宋体"/>
          <w:sz w:val="24"/>
        </w:rPr>
      </w:pPr>
    </w:p>
    <w:p w:rsidR="00086962" w:rsidRDefault="00C610A8">
      <w:pPr>
        <w:spacing w:line="360" w:lineRule="auto"/>
        <w:ind w:firstLineChars="225" w:firstLine="540"/>
        <w:rPr>
          <w:rFonts w:ascii="宋体" w:hAnsi="宋体"/>
          <w:sz w:val="24"/>
        </w:rPr>
      </w:pPr>
      <w:r>
        <w:rPr>
          <w:rFonts w:ascii="宋体" w:hAnsi="宋体" w:hint="eastAsia"/>
          <w:sz w:val="24"/>
        </w:rPr>
        <w:t>日期：</w:t>
      </w:r>
    </w:p>
    <w:p w:rsidR="00086962" w:rsidRDefault="00086962">
      <w:pPr>
        <w:ind w:firstLineChars="225" w:firstLine="540"/>
        <w:rPr>
          <w:rFonts w:hAnsi="宋体"/>
          <w:sz w:val="24"/>
        </w:rPr>
      </w:pPr>
    </w:p>
    <w:p w:rsidR="00086962" w:rsidRDefault="00086962">
      <w:pPr>
        <w:ind w:firstLineChars="225" w:firstLine="540"/>
        <w:rPr>
          <w:rFonts w:hAnsi="宋体"/>
          <w:sz w:val="24"/>
        </w:rPr>
      </w:pPr>
    </w:p>
    <w:p w:rsidR="00086962" w:rsidRDefault="00086962">
      <w:pPr>
        <w:ind w:firstLineChars="225" w:firstLine="540"/>
        <w:rPr>
          <w:rFonts w:hAnsi="宋体"/>
          <w:sz w:val="24"/>
        </w:rPr>
      </w:pPr>
    </w:p>
    <w:p w:rsidR="00086962" w:rsidRDefault="00086962">
      <w:pPr>
        <w:ind w:firstLineChars="225" w:firstLine="540"/>
        <w:rPr>
          <w:rFonts w:hAnsi="宋体"/>
          <w:sz w:val="24"/>
        </w:rPr>
      </w:pPr>
    </w:p>
    <w:p w:rsidR="00086962" w:rsidRDefault="00086962">
      <w:pPr>
        <w:ind w:firstLineChars="225" w:firstLine="540"/>
        <w:rPr>
          <w:rFonts w:hAnsi="宋体"/>
          <w:sz w:val="24"/>
        </w:rPr>
      </w:pPr>
    </w:p>
    <w:p w:rsidR="00086962" w:rsidRDefault="00C610A8">
      <w:pPr>
        <w:ind w:firstLineChars="225" w:firstLine="632"/>
        <w:rPr>
          <w:rFonts w:hAnsi="宋体"/>
          <w:sz w:val="24"/>
        </w:rPr>
      </w:pPr>
      <w:r>
        <w:rPr>
          <w:rFonts w:ascii="宋体" w:hint="eastAsia"/>
          <w:b/>
          <w:sz w:val="28"/>
          <w:szCs w:val="28"/>
        </w:rPr>
        <w:lastRenderedPageBreak/>
        <w:t>附件七：</w:t>
      </w:r>
    </w:p>
    <w:p w:rsidR="00086962" w:rsidRDefault="00C610A8">
      <w:pPr>
        <w:pStyle w:val="a6"/>
        <w:jc w:val="center"/>
        <w:rPr>
          <w:rFonts w:hAnsi="宋体"/>
          <w:b/>
          <w:kern w:val="0"/>
          <w:sz w:val="24"/>
          <w:szCs w:val="24"/>
        </w:rPr>
      </w:pPr>
      <w:bookmarkStart w:id="5" w:name="_Toc303174214"/>
      <w:r>
        <w:rPr>
          <w:rFonts w:hAnsi="宋体" w:hint="eastAsia"/>
          <w:b/>
          <w:kern w:val="0"/>
          <w:sz w:val="24"/>
          <w:szCs w:val="24"/>
        </w:rPr>
        <w:t>法人代表授权书</w:t>
      </w:r>
      <w:bookmarkEnd w:id="5"/>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u w:val="single"/>
        </w:rPr>
      </w:pPr>
    </w:p>
    <w:p w:rsidR="00086962" w:rsidRDefault="00C610A8">
      <w:pPr>
        <w:ind w:firstLineChars="225" w:firstLine="540"/>
        <w:rPr>
          <w:rFonts w:ascii="宋体" w:hAnsi="宋体"/>
          <w:sz w:val="24"/>
        </w:rPr>
      </w:pPr>
      <w:r>
        <w:rPr>
          <w:rFonts w:ascii="宋体" w:hAnsi="宋体" w:hint="eastAsia"/>
          <w:sz w:val="24"/>
          <w:u w:val="single"/>
        </w:rPr>
        <w:t xml:space="preserve">                       </w:t>
      </w:r>
      <w:r>
        <w:rPr>
          <w:rFonts w:ascii="宋体" w:hAnsi="宋体" w:hint="eastAsia"/>
          <w:sz w:val="24"/>
        </w:rPr>
        <w:t>:</w:t>
      </w:r>
    </w:p>
    <w:p w:rsidR="00086962" w:rsidRDefault="00086962">
      <w:pPr>
        <w:spacing w:line="360" w:lineRule="auto"/>
        <w:ind w:firstLineChars="225" w:firstLine="540"/>
        <w:rPr>
          <w:rFonts w:ascii="宋体" w:hAnsi="宋体"/>
          <w:sz w:val="24"/>
        </w:rPr>
      </w:pPr>
    </w:p>
    <w:p w:rsidR="00086962" w:rsidRDefault="00C610A8">
      <w:pPr>
        <w:spacing w:line="360" w:lineRule="auto"/>
        <w:ind w:firstLineChars="450" w:firstLine="1080"/>
        <w:rPr>
          <w:rFonts w:ascii="宋体" w:hAnsi="宋体"/>
          <w:sz w:val="24"/>
        </w:rPr>
      </w:pPr>
      <w:r>
        <w:rPr>
          <w:rFonts w:ascii="宋体" w:hAnsi="宋体" w:hint="eastAsia"/>
          <w:sz w:val="24"/>
        </w:rPr>
        <w:t>（投标人全称）授权(投标代表姓名)为全权代表,参加贵处组织的(施工项目)</w:t>
      </w:r>
    </w:p>
    <w:p w:rsidR="00086962" w:rsidRDefault="00C610A8">
      <w:pPr>
        <w:spacing w:line="360" w:lineRule="auto"/>
        <w:ind w:firstLineChars="225" w:firstLine="540"/>
        <w:rPr>
          <w:rFonts w:ascii="宋体" w:hAnsi="宋体"/>
          <w:sz w:val="24"/>
        </w:rPr>
      </w:pPr>
      <w:r>
        <w:rPr>
          <w:rFonts w:ascii="宋体" w:hAnsi="宋体" w:hint="eastAsia"/>
          <w:sz w:val="24"/>
        </w:rPr>
        <w:t>项目(项目编号)招标活动，全权处理本项目活动中的一切事宜。</w:t>
      </w:r>
    </w:p>
    <w:p w:rsidR="00086962" w:rsidRDefault="00086962">
      <w:pPr>
        <w:spacing w:line="360" w:lineRule="auto"/>
        <w:ind w:firstLineChars="225" w:firstLine="540"/>
        <w:rPr>
          <w:rFonts w:ascii="宋体" w:hAnsi="宋体"/>
          <w:sz w:val="24"/>
        </w:rPr>
      </w:pPr>
    </w:p>
    <w:p w:rsidR="00086962" w:rsidRDefault="00086962">
      <w:pPr>
        <w:spacing w:line="360" w:lineRule="auto"/>
        <w:ind w:firstLineChars="225" w:firstLine="540"/>
        <w:rPr>
          <w:rFonts w:ascii="宋体" w:hAnsi="宋体"/>
          <w:sz w:val="24"/>
        </w:rPr>
      </w:pPr>
    </w:p>
    <w:p w:rsidR="00086962" w:rsidRDefault="00086962">
      <w:pPr>
        <w:spacing w:line="360" w:lineRule="auto"/>
        <w:ind w:firstLineChars="225" w:firstLine="540"/>
        <w:rPr>
          <w:rFonts w:ascii="宋体" w:hAnsi="宋体"/>
          <w:sz w:val="24"/>
        </w:rPr>
      </w:pPr>
    </w:p>
    <w:p w:rsidR="00086962" w:rsidRDefault="00C610A8">
      <w:pPr>
        <w:spacing w:line="360" w:lineRule="auto"/>
        <w:ind w:firstLineChars="225" w:firstLine="540"/>
        <w:rPr>
          <w:rFonts w:ascii="宋体" w:hAnsi="宋体"/>
          <w:sz w:val="24"/>
        </w:rPr>
      </w:pPr>
      <w:r>
        <w:rPr>
          <w:rFonts w:ascii="宋体" w:hAnsi="宋体" w:hint="eastAsia"/>
          <w:sz w:val="24"/>
        </w:rPr>
        <w:t>法定代表人（签字）：</w:t>
      </w:r>
    </w:p>
    <w:p w:rsidR="00086962" w:rsidRDefault="00C610A8">
      <w:pPr>
        <w:spacing w:line="360" w:lineRule="auto"/>
        <w:ind w:firstLineChars="225" w:firstLine="540"/>
        <w:rPr>
          <w:rFonts w:ascii="宋体" w:hAnsi="宋体"/>
          <w:sz w:val="24"/>
        </w:rPr>
      </w:pPr>
      <w:r>
        <w:rPr>
          <w:rFonts w:ascii="宋体" w:hAnsi="宋体" w:hint="eastAsia"/>
          <w:sz w:val="24"/>
        </w:rPr>
        <w:t>投标人(公章)：</w:t>
      </w:r>
    </w:p>
    <w:p w:rsidR="00086962" w:rsidRDefault="00C610A8">
      <w:pPr>
        <w:spacing w:line="360" w:lineRule="auto"/>
        <w:ind w:firstLineChars="225" w:firstLine="540"/>
        <w:rPr>
          <w:rFonts w:ascii="宋体" w:hAnsi="宋体"/>
          <w:sz w:val="24"/>
        </w:rPr>
      </w:pPr>
      <w:r>
        <w:rPr>
          <w:rFonts w:ascii="宋体" w:hAnsi="宋体" w:hint="eastAsia"/>
          <w:sz w:val="24"/>
        </w:rPr>
        <w:t>日期：</w:t>
      </w:r>
    </w:p>
    <w:p w:rsidR="00086962" w:rsidRDefault="00C610A8">
      <w:pPr>
        <w:spacing w:line="360" w:lineRule="auto"/>
        <w:ind w:firstLineChars="225" w:firstLine="542"/>
        <w:rPr>
          <w:rFonts w:ascii="宋体" w:hAnsi="宋体"/>
          <w:sz w:val="24"/>
        </w:rPr>
      </w:pPr>
      <w:r>
        <w:rPr>
          <w:rFonts w:ascii="宋体" w:hAnsi="宋体" w:hint="eastAsia"/>
          <w:b/>
          <w:bCs/>
          <w:sz w:val="24"/>
        </w:rPr>
        <w:t>附</w:t>
      </w:r>
      <w:r>
        <w:rPr>
          <w:rFonts w:ascii="宋体" w:hAnsi="宋体" w:hint="eastAsia"/>
          <w:sz w:val="24"/>
        </w:rPr>
        <w:t>:</w:t>
      </w:r>
    </w:p>
    <w:p w:rsidR="00086962" w:rsidRDefault="00086962">
      <w:pPr>
        <w:spacing w:line="360" w:lineRule="auto"/>
        <w:ind w:firstLineChars="225" w:firstLine="540"/>
        <w:rPr>
          <w:rFonts w:ascii="宋体" w:hAnsi="宋体"/>
          <w:sz w:val="24"/>
        </w:rPr>
      </w:pPr>
    </w:p>
    <w:p w:rsidR="00086962" w:rsidRDefault="00C610A8">
      <w:pPr>
        <w:spacing w:line="360" w:lineRule="auto"/>
        <w:ind w:firstLineChars="225" w:firstLine="540"/>
        <w:rPr>
          <w:rFonts w:ascii="宋体" w:hAnsi="宋体"/>
          <w:sz w:val="24"/>
        </w:rPr>
      </w:pPr>
      <w:r>
        <w:rPr>
          <w:rFonts w:ascii="宋体" w:hAnsi="宋体" w:hint="eastAsia"/>
          <w:sz w:val="24"/>
        </w:rPr>
        <w:t>投标代表姓名：</w:t>
      </w:r>
    </w:p>
    <w:p w:rsidR="00086962" w:rsidRDefault="00C610A8">
      <w:pPr>
        <w:spacing w:line="360" w:lineRule="auto"/>
        <w:ind w:firstLineChars="225" w:firstLine="540"/>
        <w:rPr>
          <w:rFonts w:ascii="宋体" w:hAnsi="宋体"/>
          <w:sz w:val="24"/>
        </w:rPr>
      </w:pPr>
      <w:r>
        <w:rPr>
          <w:rFonts w:ascii="宋体" w:hAnsi="宋体" w:hint="eastAsia"/>
          <w:sz w:val="24"/>
        </w:rPr>
        <w:t>职务：</w:t>
      </w:r>
    </w:p>
    <w:p w:rsidR="00086962" w:rsidRDefault="00C610A8">
      <w:pPr>
        <w:spacing w:line="360" w:lineRule="auto"/>
        <w:ind w:firstLineChars="225" w:firstLine="540"/>
        <w:rPr>
          <w:rFonts w:ascii="宋体" w:hAnsi="宋体"/>
          <w:sz w:val="24"/>
        </w:rPr>
      </w:pPr>
      <w:r>
        <w:rPr>
          <w:rFonts w:ascii="宋体" w:hAnsi="宋体" w:hint="eastAsia"/>
          <w:sz w:val="24"/>
        </w:rPr>
        <w:t>详细通讯地址：</w:t>
      </w:r>
    </w:p>
    <w:p w:rsidR="00086962" w:rsidRDefault="00C610A8">
      <w:pPr>
        <w:spacing w:line="360" w:lineRule="auto"/>
        <w:ind w:firstLineChars="225" w:firstLine="540"/>
        <w:rPr>
          <w:rFonts w:ascii="宋体" w:hAnsi="宋体"/>
          <w:sz w:val="24"/>
        </w:rPr>
      </w:pPr>
      <w:r>
        <w:rPr>
          <w:rFonts w:ascii="宋体" w:hAnsi="宋体" w:hint="eastAsia"/>
          <w:sz w:val="24"/>
        </w:rPr>
        <w:t>邮政编码：</w:t>
      </w:r>
    </w:p>
    <w:p w:rsidR="00086962" w:rsidRDefault="00C610A8">
      <w:pPr>
        <w:spacing w:line="360" w:lineRule="auto"/>
        <w:ind w:firstLineChars="225" w:firstLine="540"/>
        <w:rPr>
          <w:rFonts w:ascii="宋体" w:hAnsi="宋体"/>
          <w:sz w:val="24"/>
        </w:rPr>
      </w:pPr>
      <w:r>
        <w:rPr>
          <w:rFonts w:ascii="宋体" w:hAnsi="宋体" w:hint="eastAsia"/>
          <w:sz w:val="24"/>
        </w:rPr>
        <w:t>传真：</w:t>
      </w:r>
    </w:p>
    <w:p w:rsidR="00086962" w:rsidRDefault="00C610A8">
      <w:pPr>
        <w:ind w:firstLineChars="221" w:firstLine="530"/>
        <w:rPr>
          <w:rFonts w:ascii="宋体" w:hAnsi="宋体"/>
          <w:sz w:val="24"/>
        </w:rPr>
      </w:pPr>
      <w:r>
        <w:rPr>
          <w:rFonts w:ascii="宋体" w:hAnsi="宋体" w:hint="eastAsia"/>
          <w:sz w:val="24"/>
        </w:rPr>
        <w:t>电话：</w:t>
      </w:r>
    </w:p>
    <w:p w:rsidR="00086962" w:rsidRDefault="00C610A8">
      <w:pPr>
        <w:ind w:firstLineChars="225" w:firstLine="540"/>
        <w:rPr>
          <w:rFonts w:hAnsi="宋体"/>
          <w:sz w:val="24"/>
        </w:rPr>
      </w:pPr>
      <w:r>
        <w:rPr>
          <w:rFonts w:hAnsi="宋体" w:hint="eastAsia"/>
          <w:sz w:val="24"/>
        </w:rPr>
        <w:br w:type="page"/>
      </w:r>
      <w:r>
        <w:rPr>
          <w:rFonts w:ascii="宋体" w:hint="eastAsia"/>
          <w:b/>
          <w:sz w:val="28"/>
          <w:szCs w:val="28"/>
        </w:rPr>
        <w:lastRenderedPageBreak/>
        <w:t>附件八：</w:t>
      </w:r>
    </w:p>
    <w:p w:rsidR="00086962" w:rsidRDefault="00086962">
      <w:pPr>
        <w:ind w:firstLineChars="225" w:firstLine="540"/>
        <w:rPr>
          <w:rFonts w:hAnsi="宋体"/>
          <w:sz w:val="24"/>
        </w:rPr>
      </w:pPr>
    </w:p>
    <w:p w:rsidR="00086962" w:rsidRDefault="00C610A8">
      <w:pPr>
        <w:pStyle w:val="a6"/>
        <w:jc w:val="center"/>
        <w:rPr>
          <w:rFonts w:hAnsi="宋体"/>
          <w:b/>
          <w:kern w:val="0"/>
          <w:sz w:val="24"/>
          <w:szCs w:val="24"/>
        </w:rPr>
      </w:pPr>
      <w:r>
        <w:rPr>
          <w:rFonts w:hAnsi="宋体" w:hint="eastAsia"/>
          <w:b/>
          <w:kern w:val="0"/>
          <w:sz w:val="24"/>
          <w:szCs w:val="24"/>
        </w:rPr>
        <w:t>近三年施工项目情况</w:t>
      </w:r>
    </w:p>
    <w:p w:rsidR="00086962" w:rsidRDefault="00086962">
      <w:pPr>
        <w:ind w:firstLineChars="225" w:firstLine="540"/>
        <w:rPr>
          <w:rFonts w:ascii="宋体" w:hAnsi="宋体"/>
          <w:sz w:val="24"/>
        </w:rPr>
      </w:pPr>
    </w:p>
    <w:p w:rsidR="00086962" w:rsidRDefault="00C610A8">
      <w:pPr>
        <w:rPr>
          <w:rFonts w:ascii="宋体" w:hAnsi="宋体"/>
          <w:sz w:val="24"/>
        </w:rPr>
      </w:pPr>
      <w:r>
        <w:rPr>
          <w:rFonts w:ascii="宋体" w:hAnsi="宋体" w:hint="eastAsia"/>
          <w:sz w:val="24"/>
        </w:rPr>
        <w:t>投标人(公章)年月日</w:t>
      </w:r>
    </w:p>
    <w:tbl>
      <w:tblPr>
        <w:tblW w:w="8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0"/>
        <w:gridCol w:w="1548"/>
        <w:gridCol w:w="2100"/>
        <w:gridCol w:w="1812"/>
        <w:gridCol w:w="1271"/>
        <w:gridCol w:w="1190"/>
      </w:tblGrid>
      <w:tr w:rsidR="00086962">
        <w:tc>
          <w:tcPr>
            <w:tcW w:w="600" w:type="dxa"/>
            <w:tcBorders>
              <w:top w:val="single" w:sz="4" w:space="0" w:color="auto"/>
              <w:left w:val="single" w:sz="4" w:space="0" w:color="auto"/>
              <w:bottom w:val="single" w:sz="4" w:space="0" w:color="auto"/>
              <w:right w:val="single" w:sz="4" w:space="0" w:color="auto"/>
            </w:tcBorders>
            <w:vAlign w:val="center"/>
          </w:tcPr>
          <w:p w:rsidR="00086962" w:rsidRDefault="00C610A8">
            <w:pPr>
              <w:jc w:val="center"/>
              <w:rPr>
                <w:rFonts w:ascii="宋体" w:hAnsi="宋体"/>
                <w:sz w:val="24"/>
              </w:rPr>
            </w:pPr>
            <w:r>
              <w:rPr>
                <w:rFonts w:ascii="宋体" w:hAnsi="宋体" w:hint="eastAsia"/>
                <w:sz w:val="24"/>
              </w:rPr>
              <w:t>序号</w:t>
            </w:r>
          </w:p>
        </w:tc>
        <w:tc>
          <w:tcPr>
            <w:tcW w:w="1548" w:type="dxa"/>
            <w:tcBorders>
              <w:top w:val="single" w:sz="4" w:space="0" w:color="auto"/>
              <w:left w:val="single" w:sz="4" w:space="0" w:color="auto"/>
              <w:bottom w:val="single" w:sz="4" w:space="0" w:color="auto"/>
              <w:right w:val="single" w:sz="4" w:space="0" w:color="auto"/>
            </w:tcBorders>
            <w:vAlign w:val="center"/>
          </w:tcPr>
          <w:p w:rsidR="00086962" w:rsidRDefault="00C610A8">
            <w:pPr>
              <w:jc w:val="center"/>
              <w:rPr>
                <w:rFonts w:ascii="宋体" w:hAnsi="宋体"/>
                <w:sz w:val="24"/>
              </w:rPr>
            </w:pPr>
            <w:r>
              <w:rPr>
                <w:rFonts w:ascii="宋体" w:hAnsi="宋体" w:hint="eastAsia"/>
                <w:sz w:val="24"/>
              </w:rPr>
              <w:t>项目名称</w:t>
            </w:r>
          </w:p>
        </w:tc>
        <w:tc>
          <w:tcPr>
            <w:tcW w:w="2100" w:type="dxa"/>
            <w:tcBorders>
              <w:top w:val="single" w:sz="4" w:space="0" w:color="auto"/>
              <w:left w:val="single" w:sz="4" w:space="0" w:color="auto"/>
              <w:bottom w:val="single" w:sz="4" w:space="0" w:color="auto"/>
              <w:right w:val="single" w:sz="4" w:space="0" w:color="auto"/>
            </w:tcBorders>
            <w:vAlign w:val="center"/>
          </w:tcPr>
          <w:p w:rsidR="00086962" w:rsidRDefault="00C610A8">
            <w:pPr>
              <w:jc w:val="center"/>
              <w:rPr>
                <w:rFonts w:ascii="宋体" w:hAnsi="宋体"/>
                <w:sz w:val="24"/>
              </w:rPr>
            </w:pPr>
            <w:r>
              <w:rPr>
                <w:rFonts w:ascii="宋体" w:hAnsi="宋体" w:hint="eastAsia"/>
                <w:sz w:val="24"/>
              </w:rPr>
              <w:t>施工时间</w:t>
            </w:r>
          </w:p>
          <w:p w:rsidR="00086962" w:rsidRDefault="00C610A8">
            <w:pPr>
              <w:jc w:val="center"/>
              <w:rPr>
                <w:rFonts w:ascii="宋体" w:hAnsi="宋体"/>
                <w:sz w:val="24"/>
              </w:rPr>
            </w:pPr>
            <w:r>
              <w:rPr>
                <w:rFonts w:ascii="宋体" w:hAnsi="宋体" w:hint="eastAsia"/>
                <w:sz w:val="24"/>
              </w:rPr>
              <w:t>开工日期</w:t>
            </w:r>
          </w:p>
          <w:p w:rsidR="00086962" w:rsidRDefault="00C610A8">
            <w:pPr>
              <w:jc w:val="center"/>
              <w:rPr>
                <w:rFonts w:ascii="宋体" w:hAnsi="宋体"/>
                <w:sz w:val="24"/>
              </w:rPr>
            </w:pPr>
            <w:r>
              <w:rPr>
                <w:rFonts w:ascii="宋体" w:hAnsi="宋体" w:hint="eastAsia"/>
                <w:sz w:val="24"/>
              </w:rPr>
              <w:t>竣工日期</w:t>
            </w:r>
          </w:p>
        </w:tc>
        <w:tc>
          <w:tcPr>
            <w:tcW w:w="1812" w:type="dxa"/>
            <w:tcBorders>
              <w:top w:val="single" w:sz="4" w:space="0" w:color="auto"/>
              <w:left w:val="single" w:sz="4" w:space="0" w:color="auto"/>
              <w:bottom w:val="single" w:sz="4" w:space="0" w:color="auto"/>
              <w:right w:val="single" w:sz="4" w:space="0" w:color="auto"/>
            </w:tcBorders>
            <w:vAlign w:val="center"/>
          </w:tcPr>
          <w:p w:rsidR="00086962" w:rsidRDefault="00C610A8">
            <w:pPr>
              <w:jc w:val="center"/>
              <w:rPr>
                <w:rFonts w:ascii="宋体" w:hAnsi="宋体"/>
                <w:sz w:val="24"/>
              </w:rPr>
            </w:pPr>
            <w:r>
              <w:rPr>
                <w:rFonts w:ascii="宋体" w:hAnsi="宋体" w:hint="eastAsia"/>
                <w:sz w:val="24"/>
              </w:rPr>
              <w:t>施工项目</w:t>
            </w:r>
          </w:p>
          <w:p w:rsidR="00086962" w:rsidRDefault="00C610A8">
            <w:pPr>
              <w:jc w:val="center"/>
              <w:rPr>
                <w:rFonts w:ascii="宋体" w:hAnsi="宋体"/>
                <w:sz w:val="24"/>
              </w:rPr>
            </w:pPr>
            <w:r>
              <w:rPr>
                <w:rFonts w:ascii="宋体" w:hAnsi="宋体" w:hint="eastAsia"/>
                <w:sz w:val="24"/>
              </w:rPr>
              <w:t>负责人</w:t>
            </w:r>
          </w:p>
        </w:tc>
        <w:tc>
          <w:tcPr>
            <w:tcW w:w="1271" w:type="dxa"/>
            <w:tcBorders>
              <w:top w:val="single" w:sz="4" w:space="0" w:color="auto"/>
              <w:left w:val="single" w:sz="4" w:space="0" w:color="auto"/>
              <w:bottom w:val="single" w:sz="4" w:space="0" w:color="auto"/>
              <w:right w:val="single" w:sz="4" w:space="0" w:color="auto"/>
            </w:tcBorders>
            <w:vAlign w:val="center"/>
          </w:tcPr>
          <w:p w:rsidR="00086962" w:rsidRDefault="00C610A8">
            <w:pPr>
              <w:rPr>
                <w:rFonts w:ascii="宋体" w:hAnsi="宋体"/>
                <w:sz w:val="24"/>
              </w:rPr>
            </w:pPr>
            <w:r>
              <w:rPr>
                <w:rFonts w:ascii="宋体" w:hAnsi="宋体" w:hint="eastAsia"/>
                <w:sz w:val="24"/>
              </w:rPr>
              <w:t>项目面积</w:t>
            </w:r>
          </w:p>
          <w:p w:rsidR="00086962" w:rsidRDefault="00C610A8">
            <w:pPr>
              <w:rPr>
                <w:rFonts w:ascii="宋体" w:hAnsi="宋体"/>
                <w:sz w:val="24"/>
              </w:rPr>
            </w:pPr>
            <w:r>
              <w:rPr>
                <w:rFonts w:ascii="宋体" w:hAnsi="宋体" w:hint="eastAsia"/>
                <w:sz w:val="24"/>
              </w:rPr>
              <w:t>(</w:t>
            </w:r>
            <w:proofErr w:type="gramStart"/>
            <w:r>
              <w:rPr>
                <w:rFonts w:ascii="宋体" w:hAnsi="宋体" w:hint="eastAsia"/>
                <w:sz w:val="24"/>
              </w:rPr>
              <w:t>万平米</w:t>
            </w:r>
            <w:proofErr w:type="gramEnd"/>
            <w:r>
              <w:rPr>
                <w:rFonts w:ascii="宋体" w:hAnsi="宋体" w:hint="eastAsia"/>
                <w:sz w:val="24"/>
              </w:rPr>
              <w:t>)</w:t>
            </w:r>
          </w:p>
        </w:tc>
        <w:tc>
          <w:tcPr>
            <w:tcW w:w="1190" w:type="dxa"/>
            <w:tcBorders>
              <w:top w:val="single" w:sz="4" w:space="0" w:color="auto"/>
              <w:left w:val="single" w:sz="4" w:space="0" w:color="auto"/>
              <w:bottom w:val="single" w:sz="4" w:space="0" w:color="auto"/>
              <w:right w:val="single" w:sz="4" w:space="0" w:color="auto"/>
            </w:tcBorders>
            <w:vAlign w:val="center"/>
          </w:tcPr>
          <w:p w:rsidR="00086962" w:rsidRDefault="00C610A8">
            <w:pPr>
              <w:jc w:val="center"/>
              <w:rPr>
                <w:rFonts w:ascii="宋体" w:hAnsi="宋体"/>
                <w:sz w:val="24"/>
              </w:rPr>
            </w:pPr>
            <w:r>
              <w:rPr>
                <w:rFonts w:ascii="宋体" w:hAnsi="宋体" w:hint="eastAsia"/>
                <w:sz w:val="24"/>
              </w:rPr>
              <w:t>说明</w:t>
            </w:r>
          </w:p>
        </w:tc>
      </w:tr>
      <w:tr w:rsidR="00086962">
        <w:tc>
          <w:tcPr>
            <w:tcW w:w="6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54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1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7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19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c>
          <w:tcPr>
            <w:tcW w:w="6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54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1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7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19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c>
          <w:tcPr>
            <w:tcW w:w="6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54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1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7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19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c>
          <w:tcPr>
            <w:tcW w:w="6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54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1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7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19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c>
          <w:tcPr>
            <w:tcW w:w="6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54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1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7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19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c>
          <w:tcPr>
            <w:tcW w:w="6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54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1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7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19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c>
          <w:tcPr>
            <w:tcW w:w="6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54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1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7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19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c>
          <w:tcPr>
            <w:tcW w:w="6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54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1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7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19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c>
          <w:tcPr>
            <w:tcW w:w="6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54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1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7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19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c>
          <w:tcPr>
            <w:tcW w:w="6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54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1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7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19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bl>
    <w:p w:rsidR="00086962" w:rsidRDefault="00086962">
      <w:pPr>
        <w:ind w:firstLineChars="225" w:firstLine="540"/>
        <w:rPr>
          <w:rFonts w:ascii="宋体" w:hAnsi="宋体"/>
          <w:sz w:val="24"/>
        </w:rPr>
      </w:pPr>
    </w:p>
    <w:p w:rsidR="00086962" w:rsidRDefault="00C610A8">
      <w:pPr>
        <w:ind w:firstLineChars="225" w:firstLine="540"/>
        <w:rPr>
          <w:rFonts w:ascii="宋体" w:hAnsi="宋体"/>
          <w:sz w:val="24"/>
        </w:rPr>
      </w:pPr>
      <w:r>
        <w:rPr>
          <w:rFonts w:ascii="宋体" w:hAnsi="宋体" w:hint="eastAsia"/>
          <w:sz w:val="24"/>
        </w:rPr>
        <w:t>投标人（公章）：</w:t>
      </w: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C610A8">
      <w:pPr>
        <w:ind w:firstLineChars="200" w:firstLine="480"/>
        <w:rPr>
          <w:rFonts w:ascii="宋体" w:hAnsi="宋体"/>
          <w:sz w:val="24"/>
        </w:rPr>
      </w:pPr>
      <w:r>
        <w:rPr>
          <w:rFonts w:ascii="宋体" w:hAnsi="宋体" w:hint="eastAsia"/>
          <w:sz w:val="24"/>
        </w:rPr>
        <w:t>投标代表（签字）：</w:t>
      </w: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pStyle w:val="a6"/>
        <w:jc w:val="center"/>
        <w:rPr>
          <w:rFonts w:hAnsi="宋体"/>
          <w:sz w:val="24"/>
          <w:szCs w:val="24"/>
        </w:rPr>
      </w:pPr>
    </w:p>
    <w:p w:rsidR="00086962" w:rsidRDefault="00086962">
      <w:pPr>
        <w:ind w:firstLineChars="225" w:firstLine="542"/>
        <w:rPr>
          <w:rFonts w:ascii="宋体" w:hAnsi="宋体" w:cs="宋体"/>
          <w:b/>
          <w:kern w:val="0"/>
          <w:sz w:val="24"/>
        </w:rPr>
        <w:sectPr w:rsidR="00086962">
          <w:headerReference w:type="even" r:id="rId12"/>
          <w:headerReference w:type="default" r:id="rId13"/>
          <w:footerReference w:type="even" r:id="rId14"/>
          <w:footerReference w:type="default" r:id="rId15"/>
          <w:headerReference w:type="first" r:id="rId16"/>
          <w:footerReference w:type="first" r:id="rId17"/>
          <w:pgSz w:w="11906" w:h="16838"/>
          <w:pgMar w:top="1440" w:right="1797" w:bottom="1440" w:left="1797" w:header="851" w:footer="992" w:gutter="0"/>
          <w:cols w:space="720"/>
          <w:docGrid w:type="lines" w:linePitch="312"/>
        </w:sectPr>
      </w:pPr>
    </w:p>
    <w:p w:rsidR="00086962" w:rsidRDefault="00C610A8">
      <w:pPr>
        <w:pStyle w:val="a6"/>
        <w:rPr>
          <w:rFonts w:hAnsi="宋体"/>
          <w:kern w:val="0"/>
          <w:sz w:val="28"/>
          <w:szCs w:val="28"/>
          <w:u w:val="single"/>
        </w:rPr>
      </w:pPr>
      <w:bookmarkStart w:id="6" w:name="_Toc303174213"/>
      <w:r>
        <w:rPr>
          <w:rFonts w:hint="eastAsia"/>
          <w:b/>
          <w:sz w:val="28"/>
          <w:szCs w:val="28"/>
        </w:rPr>
        <w:lastRenderedPageBreak/>
        <w:t xml:space="preserve">附件九：                         </w:t>
      </w:r>
      <w:r>
        <w:rPr>
          <w:rFonts w:hint="eastAsia"/>
          <w:sz w:val="28"/>
          <w:szCs w:val="28"/>
          <w:u w:val="single"/>
        </w:rPr>
        <w:t xml:space="preserve"> 净化实验室</w:t>
      </w:r>
      <w:r>
        <w:rPr>
          <w:rFonts w:hAnsi="宋体" w:hint="eastAsia"/>
          <w:kern w:val="0"/>
          <w:sz w:val="28"/>
          <w:szCs w:val="28"/>
          <w:u w:val="single"/>
        </w:rPr>
        <w:t>价格明细表</w:t>
      </w:r>
      <w:bookmarkEnd w:id="6"/>
    </w:p>
    <w:p w:rsidR="00086962" w:rsidRDefault="00086962">
      <w:pPr>
        <w:ind w:firstLineChars="225" w:firstLine="540"/>
        <w:rPr>
          <w:rFonts w:ascii="宋体" w:hAnsi="宋体"/>
          <w:sz w:val="24"/>
        </w:rPr>
      </w:pPr>
    </w:p>
    <w:p w:rsidR="00086962" w:rsidRDefault="00C610A8">
      <w:pPr>
        <w:rPr>
          <w:rFonts w:ascii="宋体" w:hAnsi="宋体"/>
          <w:sz w:val="24"/>
        </w:rPr>
      </w:pPr>
      <w:r>
        <w:rPr>
          <w:rFonts w:ascii="宋体" w:hAnsi="宋体" w:hint="eastAsia"/>
          <w:sz w:val="24"/>
        </w:rPr>
        <w:t xml:space="preserve">投标人：                           项目编号：              </w:t>
      </w:r>
    </w:p>
    <w:tbl>
      <w:tblPr>
        <w:tblW w:w="12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2723"/>
        <w:gridCol w:w="1824"/>
        <w:gridCol w:w="1441"/>
        <w:gridCol w:w="1200"/>
        <w:gridCol w:w="1200"/>
        <w:gridCol w:w="1478"/>
        <w:gridCol w:w="1822"/>
      </w:tblGrid>
      <w:tr w:rsidR="00086962">
        <w:trPr>
          <w:cantSplit/>
          <w:trHeight w:val="920"/>
        </w:trPr>
        <w:tc>
          <w:tcPr>
            <w:tcW w:w="828" w:type="dxa"/>
            <w:tcBorders>
              <w:top w:val="single" w:sz="4" w:space="0" w:color="auto"/>
              <w:left w:val="single" w:sz="4" w:space="0" w:color="auto"/>
              <w:bottom w:val="single" w:sz="4" w:space="0" w:color="auto"/>
              <w:right w:val="single" w:sz="4" w:space="0" w:color="auto"/>
            </w:tcBorders>
            <w:vAlign w:val="center"/>
          </w:tcPr>
          <w:p w:rsidR="00086962" w:rsidRDefault="00C610A8">
            <w:pPr>
              <w:rPr>
                <w:rFonts w:ascii="宋体" w:hAnsi="宋体"/>
                <w:sz w:val="24"/>
              </w:rPr>
            </w:pPr>
            <w:r>
              <w:rPr>
                <w:rFonts w:ascii="宋体" w:hAnsi="宋体" w:hint="eastAsia"/>
                <w:sz w:val="24"/>
              </w:rPr>
              <w:t>序号</w:t>
            </w:r>
          </w:p>
        </w:tc>
        <w:tc>
          <w:tcPr>
            <w:tcW w:w="2723" w:type="dxa"/>
            <w:tcBorders>
              <w:top w:val="single" w:sz="4" w:space="0" w:color="auto"/>
              <w:left w:val="single" w:sz="4" w:space="0" w:color="auto"/>
              <w:bottom w:val="single" w:sz="4" w:space="0" w:color="auto"/>
              <w:right w:val="single" w:sz="4" w:space="0" w:color="auto"/>
            </w:tcBorders>
            <w:vAlign w:val="center"/>
          </w:tcPr>
          <w:p w:rsidR="00086962" w:rsidRDefault="00C610A8">
            <w:pPr>
              <w:ind w:firstLineChars="225" w:firstLine="540"/>
              <w:rPr>
                <w:rFonts w:ascii="宋体" w:hAnsi="宋体"/>
                <w:sz w:val="24"/>
              </w:rPr>
            </w:pPr>
            <w:r>
              <w:rPr>
                <w:rFonts w:ascii="宋体" w:hAnsi="宋体" w:hint="eastAsia"/>
                <w:sz w:val="24"/>
              </w:rPr>
              <w:t>材料名称</w:t>
            </w:r>
          </w:p>
        </w:tc>
        <w:tc>
          <w:tcPr>
            <w:tcW w:w="1824" w:type="dxa"/>
            <w:tcBorders>
              <w:top w:val="single" w:sz="4" w:space="0" w:color="auto"/>
              <w:left w:val="single" w:sz="4" w:space="0" w:color="auto"/>
              <w:bottom w:val="single" w:sz="4" w:space="0" w:color="auto"/>
              <w:right w:val="single" w:sz="4" w:space="0" w:color="auto"/>
            </w:tcBorders>
            <w:vAlign w:val="center"/>
          </w:tcPr>
          <w:p w:rsidR="00086962" w:rsidRDefault="00C610A8">
            <w:pPr>
              <w:jc w:val="center"/>
              <w:rPr>
                <w:rFonts w:ascii="宋体" w:hAnsi="宋体"/>
                <w:sz w:val="24"/>
              </w:rPr>
            </w:pPr>
            <w:r>
              <w:rPr>
                <w:rFonts w:ascii="宋体" w:hAnsi="宋体" w:hint="eastAsia"/>
                <w:sz w:val="24"/>
              </w:rPr>
              <w:t>产地品牌</w:t>
            </w:r>
          </w:p>
        </w:tc>
        <w:tc>
          <w:tcPr>
            <w:tcW w:w="1441" w:type="dxa"/>
            <w:tcBorders>
              <w:top w:val="single" w:sz="4" w:space="0" w:color="auto"/>
              <w:left w:val="single" w:sz="4" w:space="0" w:color="auto"/>
              <w:bottom w:val="single" w:sz="4" w:space="0" w:color="auto"/>
              <w:right w:val="single" w:sz="4" w:space="0" w:color="auto"/>
            </w:tcBorders>
            <w:vAlign w:val="center"/>
          </w:tcPr>
          <w:p w:rsidR="00086962" w:rsidRDefault="00C610A8">
            <w:pPr>
              <w:jc w:val="center"/>
              <w:rPr>
                <w:rFonts w:ascii="宋体" w:hAnsi="宋体"/>
                <w:sz w:val="24"/>
              </w:rPr>
            </w:pPr>
            <w:r>
              <w:rPr>
                <w:rFonts w:ascii="宋体" w:hAnsi="宋体" w:hint="eastAsia"/>
                <w:sz w:val="24"/>
              </w:rPr>
              <w:t>规格</w:t>
            </w:r>
          </w:p>
        </w:tc>
        <w:tc>
          <w:tcPr>
            <w:tcW w:w="1200" w:type="dxa"/>
            <w:tcBorders>
              <w:top w:val="single" w:sz="4" w:space="0" w:color="auto"/>
              <w:left w:val="single" w:sz="4" w:space="0" w:color="auto"/>
              <w:bottom w:val="single" w:sz="4" w:space="0" w:color="auto"/>
              <w:right w:val="single" w:sz="4" w:space="0" w:color="auto"/>
            </w:tcBorders>
            <w:vAlign w:val="center"/>
          </w:tcPr>
          <w:p w:rsidR="00086962" w:rsidRDefault="00C610A8">
            <w:pPr>
              <w:jc w:val="center"/>
              <w:rPr>
                <w:rFonts w:ascii="宋体" w:hAnsi="宋体"/>
                <w:sz w:val="24"/>
              </w:rPr>
            </w:pPr>
            <w:r>
              <w:rPr>
                <w:rFonts w:ascii="宋体" w:hAnsi="宋体" w:hint="eastAsia"/>
                <w:sz w:val="24"/>
              </w:rPr>
              <w:t>单价（元）</w:t>
            </w:r>
          </w:p>
        </w:tc>
        <w:tc>
          <w:tcPr>
            <w:tcW w:w="1200" w:type="dxa"/>
            <w:tcBorders>
              <w:top w:val="single" w:sz="4" w:space="0" w:color="auto"/>
              <w:left w:val="single" w:sz="4" w:space="0" w:color="auto"/>
              <w:bottom w:val="single" w:sz="4" w:space="0" w:color="auto"/>
              <w:right w:val="single" w:sz="4" w:space="0" w:color="auto"/>
            </w:tcBorders>
            <w:vAlign w:val="center"/>
          </w:tcPr>
          <w:p w:rsidR="00086962" w:rsidRDefault="00C610A8">
            <w:pPr>
              <w:jc w:val="center"/>
              <w:rPr>
                <w:rFonts w:ascii="宋体" w:hAnsi="宋体"/>
                <w:sz w:val="24"/>
              </w:rPr>
            </w:pPr>
            <w:r>
              <w:rPr>
                <w:rFonts w:ascii="宋体" w:hAnsi="宋体" w:hint="eastAsia"/>
                <w:sz w:val="24"/>
              </w:rPr>
              <w:t>数量</w:t>
            </w:r>
          </w:p>
        </w:tc>
        <w:tc>
          <w:tcPr>
            <w:tcW w:w="1478" w:type="dxa"/>
            <w:tcBorders>
              <w:top w:val="single" w:sz="4" w:space="0" w:color="auto"/>
              <w:left w:val="single" w:sz="4" w:space="0" w:color="auto"/>
              <w:bottom w:val="single" w:sz="4" w:space="0" w:color="auto"/>
              <w:right w:val="single" w:sz="4" w:space="0" w:color="auto"/>
            </w:tcBorders>
            <w:vAlign w:val="center"/>
          </w:tcPr>
          <w:p w:rsidR="00086962" w:rsidRDefault="00C610A8">
            <w:pPr>
              <w:jc w:val="center"/>
              <w:rPr>
                <w:rFonts w:ascii="宋体" w:hAnsi="宋体"/>
                <w:sz w:val="24"/>
              </w:rPr>
            </w:pPr>
            <w:r>
              <w:rPr>
                <w:rFonts w:ascii="宋体" w:hAnsi="宋体" w:hint="eastAsia"/>
                <w:sz w:val="24"/>
              </w:rPr>
              <w:t>总价</w:t>
            </w:r>
          </w:p>
          <w:p w:rsidR="00086962" w:rsidRDefault="00C610A8">
            <w:pPr>
              <w:jc w:val="center"/>
              <w:rPr>
                <w:rFonts w:ascii="宋体" w:hAnsi="宋体"/>
                <w:sz w:val="24"/>
              </w:rPr>
            </w:pPr>
            <w:r>
              <w:rPr>
                <w:rFonts w:ascii="宋体" w:hAnsi="宋体" w:hint="eastAsia"/>
                <w:sz w:val="24"/>
              </w:rPr>
              <w:t>（元）</w:t>
            </w:r>
          </w:p>
        </w:tc>
        <w:tc>
          <w:tcPr>
            <w:tcW w:w="1822" w:type="dxa"/>
            <w:tcBorders>
              <w:top w:val="single" w:sz="4" w:space="0" w:color="auto"/>
              <w:left w:val="single" w:sz="4" w:space="0" w:color="auto"/>
              <w:bottom w:val="single" w:sz="4" w:space="0" w:color="auto"/>
              <w:right w:val="single" w:sz="4" w:space="0" w:color="auto"/>
            </w:tcBorders>
            <w:vAlign w:val="center"/>
          </w:tcPr>
          <w:p w:rsidR="00086962" w:rsidRDefault="00C610A8">
            <w:pPr>
              <w:jc w:val="center"/>
              <w:rPr>
                <w:rFonts w:ascii="宋体" w:hAnsi="宋体"/>
                <w:sz w:val="24"/>
              </w:rPr>
            </w:pPr>
            <w:r>
              <w:rPr>
                <w:rFonts w:ascii="宋体" w:hAnsi="宋体" w:hint="eastAsia"/>
                <w:sz w:val="24"/>
              </w:rPr>
              <w:t>备注说明</w:t>
            </w:r>
          </w:p>
        </w:tc>
      </w:tr>
      <w:tr w:rsidR="00086962">
        <w:trPr>
          <w:cantSplit/>
          <w:trHeight w:val="500"/>
        </w:trPr>
        <w:tc>
          <w:tcPr>
            <w:tcW w:w="82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723"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4"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4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7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rPr>
          <w:cantSplit/>
          <w:trHeight w:val="500"/>
        </w:trPr>
        <w:tc>
          <w:tcPr>
            <w:tcW w:w="82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723"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4"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4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7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rPr>
          <w:cantSplit/>
          <w:trHeight w:val="500"/>
        </w:trPr>
        <w:tc>
          <w:tcPr>
            <w:tcW w:w="82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723"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4"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4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7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rPr>
          <w:cantSplit/>
          <w:trHeight w:val="500"/>
        </w:trPr>
        <w:tc>
          <w:tcPr>
            <w:tcW w:w="82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723"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4"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4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7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rPr>
          <w:cantSplit/>
          <w:trHeight w:val="500"/>
        </w:trPr>
        <w:tc>
          <w:tcPr>
            <w:tcW w:w="82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723"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4"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4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7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r w:rsidR="00086962">
        <w:trPr>
          <w:cantSplit/>
          <w:trHeight w:val="500"/>
        </w:trPr>
        <w:tc>
          <w:tcPr>
            <w:tcW w:w="82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2723"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4"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41"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200"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478"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c>
          <w:tcPr>
            <w:tcW w:w="1822" w:type="dxa"/>
            <w:tcBorders>
              <w:top w:val="single" w:sz="4" w:space="0" w:color="auto"/>
              <w:left w:val="single" w:sz="4" w:space="0" w:color="auto"/>
              <w:bottom w:val="single" w:sz="4" w:space="0" w:color="auto"/>
              <w:right w:val="single" w:sz="4" w:space="0" w:color="auto"/>
            </w:tcBorders>
          </w:tcPr>
          <w:p w:rsidR="00086962" w:rsidRDefault="00086962">
            <w:pPr>
              <w:ind w:firstLineChars="225" w:firstLine="540"/>
              <w:rPr>
                <w:rFonts w:ascii="宋体" w:hAnsi="宋体"/>
                <w:sz w:val="24"/>
              </w:rPr>
            </w:pPr>
          </w:p>
        </w:tc>
      </w:tr>
    </w:tbl>
    <w:p w:rsidR="00086962" w:rsidRDefault="00C610A8">
      <w:pPr>
        <w:ind w:firstLineChars="225" w:firstLine="540"/>
        <w:rPr>
          <w:rFonts w:ascii="宋体" w:hAnsi="宋体"/>
          <w:sz w:val="24"/>
        </w:rPr>
      </w:pPr>
      <w:r>
        <w:rPr>
          <w:rFonts w:ascii="宋体" w:hAnsi="宋体" w:hint="eastAsia"/>
          <w:sz w:val="24"/>
        </w:rPr>
        <w:t>投标人（公章）：</w:t>
      </w: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C610A8">
      <w:pPr>
        <w:ind w:firstLineChars="225" w:firstLine="540"/>
        <w:rPr>
          <w:rFonts w:ascii="宋体" w:hAnsi="宋体"/>
          <w:sz w:val="24"/>
        </w:rPr>
      </w:pPr>
      <w:r>
        <w:rPr>
          <w:rFonts w:ascii="宋体" w:hAnsi="宋体" w:hint="eastAsia"/>
          <w:sz w:val="24"/>
        </w:rPr>
        <w:t>投标代表（签字）：</w:t>
      </w: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086962">
      <w:pPr>
        <w:ind w:firstLineChars="225" w:firstLine="540"/>
        <w:rPr>
          <w:rFonts w:ascii="宋体" w:hAnsi="宋体"/>
          <w:sz w:val="24"/>
        </w:rPr>
      </w:pPr>
    </w:p>
    <w:p w:rsidR="00086962" w:rsidRDefault="00C610A8">
      <w:pPr>
        <w:rPr>
          <w:rFonts w:ascii="宋体" w:hAnsi="宋体"/>
          <w:sz w:val="24"/>
        </w:rPr>
      </w:pPr>
      <w:r>
        <w:rPr>
          <w:rFonts w:ascii="宋体" w:hAnsi="宋体" w:hint="eastAsia"/>
          <w:sz w:val="24"/>
        </w:rPr>
        <w:t>注明：投标人应在材料报价表中详细说明所投材料规格、型号、档次、价格等详实内容，所提报的材料必须环保。</w:t>
      </w:r>
    </w:p>
    <w:p w:rsidR="00086962" w:rsidRDefault="00086962">
      <w:pPr>
        <w:widowControl/>
        <w:jc w:val="left"/>
        <w:rPr>
          <w:rFonts w:ascii="宋体" w:hAnsi="宋体"/>
          <w:color w:val="FF0000"/>
          <w:sz w:val="24"/>
        </w:rPr>
        <w:sectPr w:rsidR="00086962">
          <w:pgSz w:w="16838" w:h="11906" w:orient="landscape"/>
          <w:pgMar w:top="1797" w:right="1440" w:bottom="1797" w:left="1440" w:header="851" w:footer="992" w:gutter="0"/>
          <w:cols w:space="720"/>
          <w:docGrid w:type="linesAndChars" w:linePitch="312"/>
        </w:sectPr>
      </w:pPr>
    </w:p>
    <w:p w:rsidR="00086962" w:rsidRDefault="00C610A8">
      <w:pPr>
        <w:pStyle w:val="a6"/>
        <w:jc w:val="center"/>
        <w:rPr>
          <w:rFonts w:hAnsi="宋体"/>
          <w:sz w:val="24"/>
          <w:szCs w:val="24"/>
        </w:rPr>
      </w:pPr>
      <w:bookmarkStart w:id="7" w:name="_Toc303174215"/>
      <w:r>
        <w:rPr>
          <w:rFonts w:hAnsi="宋体" w:hint="eastAsia"/>
          <w:b/>
          <w:kern w:val="0"/>
          <w:sz w:val="28"/>
          <w:szCs w:val="28"/>
        </w:rPr>
        <w:lastRenderedPageBreak/>
        <w:t xml:space="preserve">         </w:t>
      </w:r>
      <w:bookmarkEnd w:id="7"/>
    </w:p>
    <w:p w:rsidR="00086962" w:rsidRDefault="00C610A8">
      <w:pPr>
        <w:pStyle w:val="a6"/>
        <w:rPr>
          <w:rFonts w:hAnsi="宋体"/>
          <w:sz w:val="24"/>
          <w:szCs w:val="24"/>
        </w:rPr>
      </w:pPr>
      <w:r>
        <w:rPr>
          <w:rFonts w:hAnsi="宋体" w:hint="eastAsia"/>
          <w:b/>
          <w:kern w:val="0"/>
          <w:sz w:val="28"/>
          <w:szCs w:val="28"/>
        </w:rPr>
        <w:t>附件十：</w:t>
      </w:r>
    </w:p>
    <w:p w:rsidR="00086962" w:rsidRDefault="00C610A8">
      <w:pPr>
        <w:pStyle w:val="a6"/>
        <w:jc w:val="center"/>
        <w:rPr>
          <w:rFonts w:hAnsi="宋体"/>
          <w:b/>
          <w:sz w:val="28"/>
          <w:szCs w:val="28"/>
        </w:rPr>
      </w:pPr>
      <w:r>
        <w:rPr>
          <w:rFonts w:hAnsi="宋体" w:hint="eastAsia"/>
          <w:b/>
          <w:sz w:val="28"/>
          <w:szCs w:val="28"/>
        </w:rPr>
        <w:t>综合评估法</w:t>
      </w:r>
    </w:p>
    <w:p w:rsidR="00086962" w:rsidRDefault="00C610A8">
      <w:pPr>
        <w:pStyle w:val="a6"/>
        <w:numPr>
          <w:ilvl w:val="0"/>
          <w:numId w:val="2"/>
        </w:numPr>
        <w:rPr>
          <w:rFonts w:hAnsi="宋体"/>
          <w:b/>
          <w:color w:val="FF0000"/>
          <w:szCs w:val="21"/>
        </w:rPr>
      </w:pPr>
      <w:r>
        <w:rPr>
          <w:rFonts w:hAnsi="宋体" w:hint="eastAsia"/>
          <w:b/>
          <w:color w:val="FF0000"/>
          <w:szCs w:val="21"/>
        </w:rPr>
        <w:t>价格分（60分）</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hint="eastAsia"/>
          <w:color w:val="000000"/>
          <w:kern w:val="0"/>
          <w:szCs w:val="21"/>
        </w:rPr>
        <w:t>以有效投标文件的评标价算术平均值为</w:t>
      </w:r>
      <w:r>
        <w:rPr>
          <w:rFonts w:ascii="宋体" w:hAnsi="宋体" w:cs="宋体"/>
          <w:color w:val="000000"/>
          <w:kern w:val="0"/>
          <w:szCs w:val="21"/>
        </w:rPr>
        <w:t xml:space="preserve"> A</w:t>
      </w:r>
      <w:r>
        <w:rPr>
          <w:rFonts w:ascii="宋体" w:hAnsi="宋体" w:cs="宋体" w:hint="eastAsia"/>
          <w:color w:val="000000"/>
          <w:kern w:val="0"/>
          <w:szCs w:val="21"/>
        </w:rPr>
        <w:t>（若有效投标文件≥</w:t>
      </w:r>
      <w:r>
        <w:rPr>
          <w:rFonts w:ascii="宋体" w:hAnsi="宋体" w:cs="宋体"/>
          <w:color w:val="000000"/>
          <w:kern w:val="0"/>
          <w:szCs w:val="21"/>
        </w:rPr>
        <w:t xml:space="preserve">7 </w:t>
      </w:r>
      <w:r>
        <w:rPr>
          <w:rFonts w:ascii="宋体" w:hAnsi="宋体" w:cs="宋体" w:hint="eastAsia"/>
          <w:color w:val="000000"/>
          <w:kern w:val="0"/>
          <w:szCs w:val="21"/>
        </w:rPr>
        <w:t>家时，去掉其中的一个</w:t>
      </w:r>
      <w:proofErr w:type="gramStart"/>
      <w:r>
        <w:rPr>
          <w:rFonts w:ascii="宋体" w:hAnsi="宋体" w:cs="宋体" w:hint="eastAsia"/>
          <w:color w:val="000000"/>
          <w:kern w:val="0"/>
          <w:szCs w:val="21"/>
        </w:rPr>
        <w:t>最</w:t>
      </w:r>
      <w:proofErr w:type="gramEnd"/>
      <w:r>
        <w:rPr>
          <w:rFonts w:ascii="宋体" w:hAnsi="宋体" w:cs="宋体" w:hint="eastAsia"/>
          <w:color w:val="000000"/>
          <w:kern w:val="0"/>
          <w:szCs w:val="21"/>
        </w:rPr>
        <w:t>高价和一个最低价后取算术平均值为</w:t>
      </w:r>
      <w:r>
        <w:rPr>
          <w:rFonts w:ascii="宋体" w:hAnsi="宋体" w:cs="宋体"/>
          <w:color w:val="000000"/>
          <w:kern w:val="0"/>
          <w:szCs w:val="21"/>
        </w:rPr>
        <w:t xml:space="preserve"> A</w:t>
      </w:r>
      <w:r>
        <w:rPr>
          <w:rFonts w:ascii="宋体" w:hAnsi="宋体" w:cs="宋体" w:hint="eastAsia"/>
          <w:color w:val="000000"/>
          <w:kern w:val="0"/>
          <w:szCs w:val="21"/>
        </w:rPr>
        <w:t>；若有效投标文件≥</w:t>
      </w:r>
      <w:r>
        <w:rPr>
          <w:rFonts w:ascii="宋体" w:hAnsi="宋体" w:cs="宋体"/>
          <w:color w:val="000000"/>
          <w:kern w:val="0"/>
          <w:szCs w:val="21"/>
        </w:rPr>
        <w:t xml:space="preserve">10 </w:t>
      </w:r>
      <w:r>
        <w:rPr>
          <w:rFonts w:ascii="宋体" w:hAnsi="宋体" w:cs="宋体" w:hint="eastAsia"/>
          <w:color w:val="000000"/>
          <w:kern w:val="0"/>
          <w:szCs w:val="21"/>
        </w:rPr>
        <w:t>家时，去掉其中的二个</w:t>
      </w:r>
      <w:proofErr w:type="gramStart"/>
      <w:r>
        <w:rPr>
          <w:rFonts w:ascii="宋体" w:hAnsi="宋体" w:cs="宋体" w:hint="eastAsia"/>
          <w:color w:val="000000"/>
          <w:kern w:val="0"/>
          <w:szCs w:val="21"/>
        </w:rPr>
        <w:t>最</w:t>
      </w:r>
      <w:proofErr w:type="gramEnd"/>
      <w:r>
        <w:rPr>
          <w:rFonts w:ascii="宋体" w:hAnsi="宋体" w:cs="宋体" w:hint="eastAsia"/>
          <w:color w:val="000000"/>
          <w:kern w:val="0"/>
          <w:szCs w:val="21"/>
        </w:rPr>
        <w:t>高价和二个最低价后取算术平均值为</w:t>
      </w:r>
      <w:r>
        <w:rPr>
          <w:rFonts w:ascii="宋体" w:hAnsi="宋体" w:cs="宋体"/>
          <w:color w:val="000000"/>
          <w:kern w:val="0"/>
          <w:szCs w:val="21"/>
        </w:rPr>
        <w:t xml:space="preserve"> A</w:t>
      </w:r>
      <w:r>
        <w:rPr>
          <w:rFonts w:ascii="宋体" w:hAnsi="宋体" w:cs="宋体" w:hint="eastAsia"/>
          <w:color w:val="000000"/>
          <w:kern w:val="0"/>
          <w:szCs w:val="21"/>
        </w:rPr>
        <w:t>）。</w:t>
      </w:r>
    </w:p>
    <w:p w:rsidR="00086962" w:rsidRDefault="00C610A8">
      <w:pPr>
        <w:pStyle w:val="a6"/>
        <w:rPr>
          <w:rFonts w:hAnsi="宋体" w:cs="宋体"/>
          <w:color w:val="000000"/>
          <w:kern w:val="0"/>
          <w:szCs w:val="21"/>
        </w:rPr>
      </w:pPr>
      <w:r>
        <w:rPr>
          <w:rFonts w:hAnsi="宋体" w:cs="宋体" w:hint="eastAsia"/>
          <w:color w:val="000000"/>
          <w:kern w:val="0"/>
          <w:szCs w:val="21"/>
        </w:rPr>
        <w:t>评标基准价</w:t>
      </w:r>
      <w:r>
        <w:rPr>
          <w:rFonts w:hAnsi="宋体" w:cs="宋体"/>
          <w:color w:val="000000"/>
          <w:kern w:val="0"/>
          <w:szCs w:val="21"/>
        </w:rPr>
        <w:t xml:space="preserve"> =A</w:t>
      </w:r>
      <w:r>
        <w:rPr>
          <w:rFonts w:hAnsi="宋体" w:cs="宋体" w:hint="eastAsia"/>
          <w:color w:val="000000"/>
          <w:kern w:val="0"/>
          <w:szCs w:val="21"/>
        </w:rPr>
        <w:t>。评标价等于评标基准价的得满分；偏离评标基准价的相应扣减得分。</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hint="eastAsia"/>
          <w:color w:val="000000"/>
          <w:kern w:val="0"/>
          <w:szCs w:val="21"/>
        </w:rPr>
        <w:t>评标价相对评标基准价每偏离</w:t>
      </w:r>
      <w:r>
        <w:rPr>
          <w:rFonts w:ascii="宋体" w:hAnsi="宋体" w:cs="宋体"/>
          <w:color w:val="000000"/>
          <w:kern w:val="0"/>
          <w:szCs w:val="21"/>
        </w:rPr>
        <w:t xml:space="preserve"> 1%</w:t>
      </w:r>
      <w:r>
        <w:rPr>
          <w:rFonts w:ascii="宋体" w:hAnsi="宋体" w:cs="宋体" w:hint="eastAsia"/>
          <w:color w:val="000000"/>
          <w:kern w:val="0"/>
          <w:szCs w:val="21"/>
        </w:rPr>
        <w:t>，扣减一定的分值（不低于</w:t>
      </w:r>
      <w:r>
        <w:rPr>
          <w:rFonts w:ascii="宋体" w:hAnsi="宋体" w:cs="宋体"/>
          <w:color w:val="000000"/>
          <w:kern w:val="0"/>
          <w:szCs w:val="21"/>
        </w:rPr>
        <w:t xml:space="preserve"> 0.</w:t>
      </w:r>
      <w:r>
        <w:rPr>
          <w:rFonts w:ascii="宋体" w:hAnsi="宋体" w:cs="宋体" w:hint="eastAsia"/>
          <w:color w:val="000000"/>
          <w:kern w:val="0"/>
          <w:szCs w:val="21"/>
        </w:rPr>
        <w:t>1</w:t>
      </w:r>
      <w:r>
        <w:rPr>
          <w:rFonts w:ascii="宋体" w:hAnsi="宋体" w:cs="宋体"/>
          <w:color w:val="000000"/>
          <w:kern w:val="0"/>
          <w:szCs w:val="21"/>
        </w:rPr>
        <w:t xml:space="preserve"> </w:t>
      </w:r>
      <w:r>
        <w:rPr>
          <w:rFonts w:ascii="宋体" w:hAnsi="宋体" w:cs="宋体" w:hint="eastAsia"/>
          <w:color w:val="000000"/>
          <w:kern w:val="0"/>
          <w:szCs w:val="21"/>
        </w:rPr>
        <w:t>分，正偏离扣0.3分和负偏离扣0.1分），偏离不足</w:t>
      </w:r>
      <w:r>
        <w:rPr>
          <w:rFonts w:ascii="宋体" w:hAnsi="宋体" w:cs="宋体"/>
          <w:color w:val="000000"/>
          <w:kern w:val="0"/>
          <w:szCs w:val="21"/>
        </w:rPr>
        <w:t>1%</w:t>
      </w:r>
      <w:r>
        <w:rPr>
          <w:rFonts w:ascii="宋体" w:hAnsi="宋体" w:cs="宋体" w:hint="eastAsia"/>
          <w:color w:val="000000"/>
          <w:kern w:val="0"/>
          <w:szCs w:val="21"/>
        </w:rPr>
        <w:t>的，按照插入法计算得分。依次类推。</w:t>
      </w:r>
    </w:p>
    <w:p w:rsidR="00086962" w:rsidRDefault="00C610A8">
      <w:pPr>
        <w:widowControl/>
        <w:numPr>
          <w:ilvl w:val="0"/>
          <w:numId w:val="2"/>
        </w:numPr>
        <w:spacing w:line="360" w:lineRule="auto"/>
        <w:ind w:right="-36"/>
        <w:jc w:val="left"/>
        <w:rPr>
          <w:rFonts w:ascii="宋体" w:hAnsi="宋体" w:cs="宋体"/>
          <w:b/>
          <w:color w:val="000000"/>
          <w:kern w:val="0"/>
          <w:szCs w:val="21"/>
        </w:rPr>
      </w:pPr>
      <w:r>
        <w:rPr>
          <w:rFonts w:ascii="宋体" w:hAnsi="宋体" w:cs="宋体" w:hint="eastAsia"/>
          <w:b/>
          <w:color w:val="FF0000"/>
          <w:kern w:val="0"/>
          <w:szCs w:val="21"/>
        </w:rPr>
        <w:t>技术分（28分</w:t>
      </w:r>
      <w:r>
        <w:rPr>
          <w:rFonts w:ascii="宋体" w:hAnsi="宋体" w:cs="宋体" w:hint="eastAsia"/>
          <w:b/>
          <w:color w:val="000000"/>
          <w:kern w:val="0"/>
          <w:szCs w:val="21"/>
        </w:rPr>
        <w:t>）</w:t>
      </w:r>
    </w:p>
    <w:p w:rsidR="00086962" w:rsidRDefault="00C610A8">
      <w:pPr>
        <w:widowControl/>
        <w:spacing w:line="360" w:lineRule="auto"/>
        <w:ind w:right="-36" w:firstLineChars="147" w:firstLine="310"/>
        <w:jc w:val="left"/>
        <w:rPr>
          <w:rFonts w:ascii="宋体" w:hAnsi="宋体" w:cs="宋体"/>
          <w:b/>
          <w:color w:val="000000"/>
          <w:kern w:val="0"/>
          <w:szCs w:val="21"/>
        </w:rPr>
      </w:pPr>
      <w:r>
        <w:rPr>
          <w:rFonts w:ascii="宋体" w:hAnsi="宋体" w:cs="宋体" w:hint="eastAsia"/>
          <w:b/>
          <w:color w:val="000000"/>
          <w:kern w:val="0"/>
          <w:szCs w:val="21"/>
        </w:rPr>
        <w:t>施工组织设计</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hint="eastAsia"/>
          <w:color w:val="000000"/>
          <w:kern w:val="0"/>
          <w:szCs w:val="21"/>
        </w:rPr>
        <w:t>评标会根据投标文件中确定的评审要点，对投标文件的施工组织设计进行评分，以下内容可以设置评审要点：</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总体概述：施工组织总体设想、方案针对性及施工标段划分；</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施工现场平面布置和临时设施、临时道路布置；</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施工进度计划和各阶段进度的保证措施；</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4.</w:t>
      </w:r>
      <w:r>
        <w:rPr>
          <w:rFonts w:ascii="宋体" w:hAnsi="宋体" w:cs="宋体" w:hint="eastAsia"/>
          <w:color w:val="000000"/>
          <w:kern w:val="0"/>
          <w:szCs w:val="21"/>
        </w:rPr>
        <w:t>各分部分项工程的施工方案及质量保证措施；</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5.</w:t>
      </w:r>
      <w:r>
        <w:rPr>
          <w:rFonts w:ascii="宋体" w:hAnsi="宋体" w:cs="宋体" w:hint="eastAsia"/>
          <w:color w:val="000000"/>
          <w:kern w:val="0"/>
          <w:szCs w:val="21"/>
        </w:rPr>
        <w:t>安全文明施工及环境保护措施；</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6.</w:t>
      </w:r>
      <w:r>
        <w:rPr>
          <w:rFonts w:ascii="宋体" w:hAnsi="宋体" w:cs="宋体" w:hint="eastAsia"/>
          <w:color w:val="000000"/>
          <w:kern w:val="0"/>
          <w:szCs w:val="21"/>
        </w:rPr>
        <w:t>项目管理班子的人员配备、素质及管理经验；</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7.</w:t>
      </w:r>
      <w:r>
        <w:rPr>
          <w:rFonts w:ascii="宋体" w:hAnsi="宋体" w:cs="宋体" w:hint="eastAsia"/>
          <w:color w:val="000000"/>
          <w:kern w:val="0"/>
          <w:szCs w:val="21"/>
        </w:rPr>
        <w:t>劳动力、机械设备和材料投入计划；</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8.</w:t>
      </w:r>
      <w:r>
        <w:rPr>
          <w:rFonts w:ascii="宋体" w:hAnsi="宋体" w:cs="宋体" w:hint="eastAsia"/>
          <w:color w:val="000000"/>
          <w:kern w:val="0"/>
          <w:szCs w:val="21"/>
        </w:rPr>
        <w:t>关键施工技术、工艺及工程项目实施的重点、难点和解决方案；</w:t>
      </w:r>
      <w:r>
        <w:rPr>
          <w:rFonts w:ascii="宋体" w:hAnsi="宋体" w:cs="宋体"/>
          <w:color w:val="000000"/>
          <w:kern w:val="0"/>
          <w:szCs w:val="21"/>
        </w:rPr>
        <w:t xml:space="preserve"> </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9.</w:t>
      </w:r>
      <w:r>
        <w:rPr>
          <w:rFonts w:ascii="宋体" w:hAnsi="宋体" w:cs="宋体" w:hint="eastAsia"/>
          <w:color w:val="000000"/>
          <w:kern w:val="0"/>
          <w:szCs w:val="21"/>
        </w:rPr>
        <w:t>冬雨季施工、已有设施、管线的加固、保护等特殊情况下的施工措施；</w:t>
      </w:r>
      <w:r>
        <w:rPr>
          <w:rFonts w:ascii="宋体" w:hAnsi="宋体" w:cs="宋体"/>
          <w:color w:val="000000"/>
          <w:kern w:val="0"/>
          <w:szCs w:val="21"/>
        </w:rPr>
        <w:t xml:space="preserve"> </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10.</w:t>
      </w:r>
      <w:r>
        <w:rPr>
          <w:rFonts w:ascii="宋体" w:hAnsi="宋体" w:cs="宋体" w:hint="eastAsia"/>
          <w:color w:val="000000"/>
          <w:kern w:val="0"/>
          <w:szCs w:val="21"/>
        </w:rPr>
        <w:t>新技术、新产品、新工艺、新材料应用；</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hint="eastAsia"/>
          <w:color w:val="000000"/>
          <w:kern w:val="0"/>
          <w:szCs w:val="21"/>
        </w:rPr>
        <w:t>11.提供本地化完善的售后服务；</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hint="eastAsia"/>
          <w:color w:val="000000"/>
          <w:kern w:val="0"/>
          <w:szCs w:val="21"/>
        </w:rPr>
        <w:t>12本工程的其他优惠承诺。</w:t>
      </w:r>
    </w:p>
    <w:p w:rsidR="00086962" w:rsidRDefault="00C610A8">
      <w:pPr>
        <w:widowControl/>
        <w:spacing w:line="360" w:lineRule="auto"/>
        <w:ind w:right="-36"/>
        <w:rPr>
          <w:rFonts w:ascii="宋体" w:hAnsi="宋体" w:cs="宋体"/>
          <w:b/>
          <w:color w:val="FF0000"/>
          <w:kern w:val="0"/>
          <w:szCs w:val="21"/>
        </w:rPr>
      </w:pPr>
      <w:r>
        <w:rPr>
          <w:rFonts w:ascii="宋体" w:hAnsi="宋体" w:cs="宋体" w:hint="eastAsia"/>
          <w:b/>
          <w:color w:val="FF0000"/>
          <w:kern w:val="0"/>
          <w:szCs w:val="21"/>
        </w:rPr>
        <w:t>（三）商务分（12）</w:t>
      </w:r>
    </w:p>
    <w:p w:rsidR="00086962" w:rsidRDefault="00C610A8">
      <w:pPr>
        <w:widowControl/>
        <w:spacing w:line="360" w:lineRule="auto"/>
        <w:ind w:right="-36" w:firstLineChars="150" w:firstLine="315"/>
        <w:rPr>
          <w:rFonts w:ascii="宋体" w:hAnsi="宋体" w:cs="宋体"/>
          <w:color w:val="FF0000"/>
          <w:kern w:val="0"/>
          <w:szCs w:val="21"/>
        </w:rPr>
      </w:pPr>
      <w:r>
        <w:rPr>
          <w:rFonts w:ascii="宋体" w:hAnsi="宋体" w:cs="宋体" w:hint="eastAsia"/>
          <w:color w:val="FF0000"/>
          <w:kern w:val="0"/>
          <w:szCs w:val="21"/>
        </w:rPr>
        <w:t>一、投标人业绩</w:t>
      </w:r>
      <w:r>
        <w:rPr>
          <w:rFonts w:ascii="宋体" w:hAnsi="宋体" w:cs="宋体"/>
          <w:color w:val="FF0000"/>
          <w:kern w:val="0"/>
          <w:szCs w:val="21"/>
        </w:rPr>
        <w:t xml:space="preserve"> </w:t>
      </w:r>
      <w:r>
        <w:rPr>
          <w:rFonts w:ascii="宋体" w:hAnsi="宋体" w:cs="宋体" w:hint="eastAsia"/>
          <w:color w:val="FF0000"/>
          <w:kern w:val="0"/>
          <w:szCs w:val="21"/>
        </w:rPr>
        <w:t>（5分）</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hint="eastAsia"/>
          <w:color w:val="000000"/>
          <w:kern w:val="0"/>
          <w:szCs w:val="21"/>
        </w:rPr>
        <w:t>可以对投标企业或项目负责人承担过类似及以上工程进行加分，投标人近三年来（2015年3月至今）完成过的洁净等级大于十万级实验室洁净工程实验室单项合同金额大于等于</w:t>
      </w:r>
      <w:r>
        <w:rPr>
          <w:rFonts w:ascii="宋体" w:hAnsi="宋体" w:cs="宋体" w:hint="eastAsia"/>
          <w:color w:val="000000"/>
          <w:kern w:val="0"/>
          <w:szCs w:val="21"/>
        </w:rPr>
        <w:lastRenderedPageBreak/>
        <w:t>50万元人民币的每项得1分，最高得5分，以及有效期（一般不超过</w:t>
      </w:r>
      <w:r>
        <w:rPr>
          <w:rFonts w:ascii="宋体" w:hAnsi="宋体" w:cs="宋体"/>
          <w:color w:val="000000"/>
          <w:kern w:val="0"/>
          <w:szCs w:val="21"/>
        </w:rPr>
        <w:t>5</w:t>
      </w:r>
      <w:r>
        <w:rPr>
          <w:rFonts w:ascii="宋体" w:hAnsi="宋体" w:cs="宋体" w:hint="eastAsia"/>
          <w:color w:val="000000"/>
          <w:kern w:val="0"/>
          <w:szCs w:val="21"/>
        </w:rPr>
        <w:t>年），加分依据（一般为中标通知书、施工合同及竣工验收证明）。</w:t>
      </w:r>
    </w:p>
    <w:p w:rsidR="00086962" w:rsidRDefault="00C610A8">
      <w:pPr>
        <w:widowControl/>
        <w:spacing w:line="360" w:lineRule="auto"/>
        <w:ind w:right="-36" w:firstLineChars="150" w:firstLine="315"/>
        <w:rPr>
          <w:rFonts w:ascii="宋体" w:hAnsi="宋体" w:cs="宋体"/>
          <w:color w:val="000000"/>
          <w:kern w:val="0"/>
          <w:szCs w:val="21"/>
        </w:rPr>
      </w:pPr>
      <w:r>
        <w:rPr>
          <w:rFonts w:ascii="宋体" w:hAnsi="宋体" w:cs="宋体" w:hint="eastAsia"/>
          <w:color w:val="000000"/>
          <w:kern w:val="0"/>
          <w:szCs w:val="21"/>
        </w:rPr>
        <w:t>二、投标人市场信用评价或奖项</w:t>
      </w:r>
    </w:p>
    <w:p w:rsidR="00086962" w:rsidRDefault="00C610A8">
      <w:pPr>
        <w:widowControl/>
        <w:spacing w:line="360" w:lineRule="auto"/>
        <w:ind w:right="-36" w:firstLine="560"/>
        <w:rPr>
          <w:rFonts w:ascii="宋体" w:hAnsi="宋体" w:cs="宋体"/>
          <w:color w:val="FF0000"/>
          <w:kern w:val="0"/>
          <w:szCs w:val="21"/>
        </w:rPr>
      </w:pPr>
      <w:r>
        <w:rPr>
          <w:rFonts w:ascii="宋体" w:hAnsi="宋体" w:cs="宋体"/>
          <w:color w:val="FF0000"/>
          <w:kern w:val="0"/>
          <w:szCs w:val="21"/>
        </w:rPr>
        <w:t xml:space="preserve">1. </w:t>
      </w:r>
      <w:r>
        <w:rPr>
          <w:rFonts w:ascii="宋体" w:hAnsi="宋体" w:cs="宋体" w:hint="eastAsia"/>
          <w:color w:val="FF0000"/>
          <w:kern w:val="0"/>
          <w:szCs w:val="21"/>
        </w:rPr>
        <w:t>市场信用评价（3分）</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hint="eastAsia"/>
          <w:color w:val="000000"/>
          <w:kern w:val="0"/>
          <w:szCs w:val="21"/>
        </w:rPr>
        <w:t>获得工商行政管理部分颁发的“重合同、守信用”且证书在有效范围内的，A级的得1分，AA级的得2分，AAA级的得3分，本项最高得3分</w:t>
      </w:r>
    </w:p>
    <w:p w:rsidR="00086962" w:rsidRDefault="00C610A8">
      <w:pPr>
        <w:widowControl/>
        <w:numPr>
          <w:ilvl w:val="0"/>
          <w:numId w:val="3"/>
        </w:numPr>
        <w:spacing w:line="360" w:lineRule="auto"/>
        <w:ind w:right="-36" w:firstLine="560"/>
        <w:rPr>
          <w:rFonts w:ascii="宋体" w:hAnsi="宋体" w:cs="宋体"/>
          <w:color w:val="FF0000"/>
          <w:kern w:val="0"/>
          <w:szCs w:val="21"/>
        </w:rPr>
      </w:pPr>
      <w:r>
        <w:rPr>
          <w:rFonts w:ascii="宋体" w:hAnsi="宋体" w:cs="宋体" w:hint="eastAsia"/>
          <w:color w:val="FF0000"/>
          <w:kern w:val="0"/>
          <w:szCs w:val="21"/>
        </w:rPr>
        <w:t>奖项（2分）</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hint="eastAsia"/>
          <w:color w:val="000000"/>
          <w:kern w:val="0"/>
          <w:szCs w:val="21"/>
        </w:rPr>
        <w:t>对于投标项目负责人承担的工程获得省辖市级市优、省优、国优（指鲁班奖、国家工程建设质量奖审定委员会评审的“国家优质工程”、中国土木工程学会与詹天佑土木工程科技发展基金会联合评审的“中国土木工程詹天佑大奖”、中国建筑装饰协会评审的“全国建筑工程装饰奖”、中国安装协会评审的“中国安装之星”、中国建筑金属结构协会评审的“中国钢结构金奖”、中国市政工程协会评审的“全国市政金杯示范工程”）奖项的给予加分，其中：省辖市级市优最高加</w:t>
      </w:r>
      <w:r>
        <w:rPr>
          <w:rFonts w:ascii="宋体" w:hAnsi="宋体" w:cs="宋体"/>
          <w:color w:val="000000"/>
          <w:kern w:val="0"/>
          <w:szCs w:val="21"/>
        </w:rPr>
        <w:t xml:space="preserve"> 0.3 </w:t>
      </w:r>
      <w:r>
        <w:rPr>
          <w:rFonts w:ascii="宋体" w:hAnsi="宋体" w:cs="宋体" w:hint="eastAsia"/>
          <w:color w:val="000000"/>
          <w:kern w:val="0"/>
          <w:szCs w:val="21"/>
        </w:rPr>
        <w:t>分，有效期</w:t>
      </w:r>
      <w:r>
        <w:rPr>
          <w:rFonts w:ascii="宋体" w:hAnsi="宋体" w:cs="宋体"/>
          <w:color w:val="000000"/>
          <w:kern w:val="0"/>
          <w:szCs w:val="21"/>
        </w:rPr>
        <w:t>1</w:t>
      </w:r>
      <w:r>
        <w:rPr>
          <w:rFonts w:ascii="宋体" w:hAnsi="宋体" w:cs="宋体" w:hint="eastAsia"/>
          <w:color w:val="000000"/>
          <w:kern w:val="0"/>
          <w:szCs w:val="21"/>
        </w:rPr>
        <w:t>年；省优最高加</w:t>
      </w:r>
      <w:r>
        <w:rPr>
          <w:rFonts w:ascii="宋体" w:hAnsi="宋体" w:cs="宋体"/>
          <w:color w:val="000000"/>
          <w:kern w:val="0"/>
          <w:szCs w:val="21"/>
        </w:rPr>
        <w:t xml:space="preserve"> 1 </w:t>
      </w:r>
      <w:r>
        <w:rPr>
          <w:rFonts w:ascii="宋体" w:hAnsi="宋体" w:cs="宋体" w:hint="eastAsia"/>
          <w:color w:val="000000"/>
          <w:kern w:val="0"/>
          <w:szCs w:val="21"/>
        </w:rPr>
        <w:t>分，有效期</w:t>
      </w:r>
      <w:r>
        <w:rPr>
          <w:rFonts w:ascii="宋体" w:hAnsi="宋体" w:cs="宋体"/>
          <w:color w:val="000000"/>
          <w:kern w:val="0"/>
          <w:szCs w:val="21"/>
        </w:rPr>
        <w:t>2</w:t>
      </w:r>
      <w:r>
        <w:rPr>
          <w:rFonts w:ascii="宋体" w:hAnsi="宋体" w:cs="宋体" w:hint="eastAsia"/>
          <w:color w:val="000000"/>
          <w:kern w:val="0"/>
          <w:szCs w:val="21"/>
        </w:rPr>
        <w:t>年；鲁班奖、“国家优质工程”、“中国土木工程詹天佑大奖”</w:t>
      </w:r>
      <w:r>
        <w:rPr>
          <w:rFonts w:ascii="宋体" w:hAnsi="宋体" w:cs="宋体"/>
          <w:color w:val="000000"/>
          <w:kern w:val="0"/>
          <w:szCs w:val="21"/>
        </w:rPr>
        <w:t xml:space="preserve"> </w:t>
      </w:r>
      <w:r>
        <w:rPr>
          <w:rFonts w:ascii="宋体" w:hAnsi="宋体" w:cs="宋体" w:hint="eastAsia"/>
          <w:color w:val="000000"/>
          <w:kern w:val="0"/>
          <w:szCs w:val="21"/>
        </w:rPr>
        <w:t>最高加</w:t>
      </w:r>
      <w:r>
        <w:rPr>
          <w:rFonts w:ascii="宋体" w:hAnsi="宋体" w:cs="宋体"/>
          <w:color w:val="000000"/>
          <w:kern w:val="0"/>
          <w:szCs w:val="21"/>
        </w:rPr>
        <w:t xml:space="preserve"> 1.5 </w:t>
      </w:r>
      <w:r>
        <w:rPr>
          <w:rFonts w:ascii="宋体" w:hAnsi="宋体" w:cs="宋体" w:hint="eastAsia"/>
          <w:color w:val="000000"/>
          <w:kern w:val="0"/>
          <w:szCs w:val="21"/>
        </w:rPr>
        <w:t>分，有效期</w:t>
      </w:r>
      <w:r>
        <w:rPr>
          <w:rFonts w:ascii="宋体" w:hAnsi="宋体" w:cs="宋体"/>
          <w:color w:val="000000"/>
          <w:kern w:val="0"/>
          <w:szCs w:val="21"/>
        </w:rPr>
        <w:t>3</w:t>
      </w:r>
      <w:r>
        <w:rPr>
          <w:rFonts w:ascii="宋体" w:hAnsi="宋体" w:cs="宋体" w:hint="eastAsia"/>
          <w:color w:val="000000"/>
          <w:kern w:val="0"/>
          <w:szCs w:val="21"/>
        </w:rPr>
        <w:t>年；“全国建筑工程装饰奖”、“中国安装之星”、“中国钢结构金奖”、“全国市政金杯示范工程”</w:t>
      </w:r>
      <w:r>
        <w:rPr>
          <w:rFonts w:ascii="宋体" w:hAnsi="宋体" w:cs="宋体"/>
          <w:color w:val="000000"/>
          <w:kern w:val="0"/>
          <w:szCs w:val="21"/>
        </w:rPr>
        <w:t xml:space="preserve"> </w:t>
      </w:r>
      <w:r>
        <w:rPr>
          <w:rFonts w:ascii="宋体" w:hAnsi="宋体" w:cs="宋体" w:hint="eastAsia"/>
          <w:color w:val="000000"/>
          <w:kern w:val="0"/>
          <w:szCs w:val="21"/>
        </w:rPr>
        <w:t>最高加</w:t>
      </w:r>
      <w:r>
        <w:rPr>
          <w:rFonts w:ascii="宋体" w:hAnsi="宋体" w:cs="宋体"/>
          <w:color w:val="000000"/>
          <w:kern w:val="0"/>
          <w:szCs w:val="21"/>
        </w:rPr>
        <w:t xml:space="preserve"> 1.2 </w:t>
      </w:r>
      <w:r>
        <w:rPr>
          <w:rFonts w:ascii="宋体" w:hAnsi="宋体" w:cs="宋体" w:hint="eastAsia"/>
          <w:color w:val="000000"/>
          <w:kern w:val="0"/>
          <w:szCs w:val="21"/>
        </w:rPr>
        <w:t>分，有效期</w:t>
      </w:r>
      <w:r>
        <w:rPr>
          <w:rFonts w:ascii="宋体" w:hAnsi="宋体" w:cs="宋体"/>
          <w:color w:val="000000"/>
          <w:kern w:val="0"/>
          <w:szCs w:val="21"/>
        </w:rPr>
        <w:t>3</w:t>
      </w:r>
      <w:r>
        <w:rPr>
          <w:rFonts w:ascii="宋体" w:hAnsi="宋体" w:cs="宋体" w:hint="eastAsia"/>
          <w:color w:val="000000"/>
          <w:kern w:val="0"/>
          <w:szCs w:val="21"/>
        </w:rPr>
        <w:t>年。加</w:t>
      </w:r>
      <w:proofErr w:type="gramStart"/>
      <w:r>
        <w:rPr>
          <w:rFonts w:ascii="宋体" w:hAnsi="宋体" w:cs="宋体" w:hint="eastAsia"/>
          <w:color w:val="000000"/>
          <w:kern w:val="0"/>
          <w:szCs w:val="21"/>
        </w:rPr>
        <w:t>分时只</w:t>
      </w:r>
      <w:proofErr w:type="gramEnd"/>
      <w:r>
        <w:rPr>
          <w:rFonts w:ascii="宋体" w:hAnsi="宋体" w:cs="宋体" w:hint="eastAsia"/>
          <w:color w:val="000000"/>
          <w:kern w:val="0"/>
          <w:szCs w:val="21"/>
        </w:rPr>
        <w:t>针对上述奖项中的一个最高奖项计分。</w:t>
      </w:r>
      <w:r>
        <w:rPr>
          <w:rFonts w:ascii="宋体" w:hAnsi="宋体" w:cs="宋体"/>
          <w:color w:val="000000"/>
          <w:kern w:val="0"/>
          <w:szCs w:val="21"/>
        </w:rPr>
        <w:t xml:space="preserve"> </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hint="eastAsia"/>
          <w:color w:val="000000"/>
          <w:kern w:val="0"/>
          <w:szCs w:val="21"/>
        </w:rPr>
        <w:t>上述奖项不是投标人承担的工程，不予计分。其他奖项也不予计分。</w:t>
      </w:r>
    </w:p>
    <w:p w:rsidR="00086962" w:rsidRDefault="00C610A8">
      <w:pPr>
        <w:widowControl/>
        <w:spacing w:line="360" w:lineRule="auto"/>
        <w:ind w:right="-36" w:firstLineChars="100" w:firstLine="210"/>
        <w:rPr>
          <w:rFonts w:ascii="宋体" w:hAnsi="宋体" w:cs="宋体"/>
          <w:color w:val="FF0000"/>
          <w:kern w:val="0"/>
          <w:szCs w:val="21"/>
        </w:rPr>
      </w:pPr>
      <w:r>
        <w:rPr>
          <w:rFonts w:ascii="宋体" w:hAnsi="宋体" w:cs="宋体" w:hint="eastAsia"/>
          <w:color w:val="FF0000"/>
          <w:kern w:val="0"/>
          <w:szCs w:val="21"/>
        </w:rPr>
        <w:t>三、投标报价合理性（2</w:t>
      </w:r>
      <w:r>
        <w:rPr>
          <w:rFonts w:ascii="宋体" w:hAnsi="宋体" w:cs="宋体"/>
          <w:color w:val="FF0000"/>
          <w:kern w:val="0"/>
          <w:szCs w:val="21"/>
        </w:rPr>
        <w:t xml:space="preserve"> </w:t>
      </w:r>
      <w:r>
        <w:rPr>
          <w:rFonts w:ascii="宋体" w:hAnsi="宋体" w:cs="宋体" w:hint="eastAsia"/>
          <w:color w:val="FF0000"/>
          <w:kern w:val="0"/>
          <w:szCs w:val="21"/>
        </w:rPr>
        <w:t>分）</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 xml:space="preserve"> </w:t>
      </w:r>
      <w:r>
        <w:rPr>
          <w:rFonts w:ascii="宋体" w:hAnsi="宋体" w:cs="宋体" w:hint="eastAsia"/>
          <w:color w:val="000000"/>
          <w:kern w:val="0"/>
          <w:szCs w:val="21"/>
        </w:rPr>
        <w:t>该项评审因素是否设立，由各市自主确定，以下评审方法供参考：</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分别计算出工程量清单各子目的报价合理性分析评标基准值：</w:t>
      </w:r>
      <w:r>
        <w:rPr>
          <w:rFonts w:ascii="宋体" w:hAnsi="宋体" w:cs="宋体"/>
          <w:color w:val="000000"/>
          <w:kern w:val="0"/>
          <w:szCs w:val="21"/>
        </w:rPr>
        <w:t xml:space="preserve"> </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hint="eastAsia"/>
          <w:color w:val="000000"/>
          <w:kern w:val="0"/>
          <w:szCs w:val="21"/>
        </w:rPr>
        <w:t>合理性分析评标基准值</w:t>
      </w:r>
      <w:r>
        <w:rPr>
          <w:rFonts w:ascii="宋体" w:hAnsi="宋体" w:cs="宋体"/>
          <w:color w:val="000000"/>
          <w:kern w:val="0"/>
          <w:szCs w:val="21"/>
        </w:rPr>
        <w:t>=</w:t>
      </w:r>
      <w:r>
        <w:rPr>
          <w:rFonts w:ascii="宋体" w:hAnsi="宋体" w:cs="宋体" w:hint="eastAsia"/>
          <w:color w:val="000000"/>
          <w:kern w:val="0"/>
          <w:szCs w:val="21"/>
        </w:rPr>
        <w:t>各有效投标文件的相应子目综合单价金额的算术平均值（有效投标≥</w:t>
      </w:r>
      <w:r>
        <w:rPr>
          <w:rFonts w:ascii="宋体" w:hAnsi="宋体" w:cs="宋体"/>
          <w:color w:val="000000"/>
          <w:kern w:val="0"/>
          <w:szCs w:val="21"/>
        </w:rPr>
        <w:t>5</w:t>
      </w:r>
      <w:r>
        <w:rPr>
          <w:rFonts w:ascii="宋体" w:hAnsi="宋体" w:cs="宋体" w:hint="eastAsia"/>
          <w:color w:val="000000"/>
          <w:kern w:val="0"/>
          <w:szCs w:val="21"/>
        </w:rPr>
        <w:t>个时，取去掉其中最高和最低综合单价金额后的算术平均值）；</w:t>
      </w:r>
      <w:r>
        <w:rPr>
          <w:rFonts w:ascii="宋体" w:hAnsi="宋体" w:cs="宋体"/>
          <w:color w:val="000000"/>
          <w:kern w:val="0"/>
          <w:szCs w:val="21"/>
        </w:rPr>
        <w:t xml:space="preserve"> </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将工程量清单各子目的综合单价金额与合理性分析基准值相比较，其偏差率的绝对值＞</w:t>
      </w:r>
      <w:r>
        <w:rPr>
          <w:rFonts w:ascii="宋体" w:hAnsi="宋体" w:cs="宋体"/>
          <w:color w:val="000000"/>
          <w:kern w:val="0"/>
          <w:szCs w:val="21"/>
        </w:rPr>
        <w:t>10%</w:t>
      </w:r>
      <w:r>
        <w:rPr>
          <w:rFonts w:ascii="宋体" w:hAnsi="宋体" w:cs="宋体" w:hint="eastAsia"/>
          <w:color w:val="000000"/>
          <w:kern w:val="0"/>
          <w:szCs w:val="21"/>
        </w:rPr>
        <w:t>且合价偏差金额在该投标文件的评标</w:t>
      </w:r>
      <w:proofErr w:type="gramStart"/>
      <w:r>
        <w:rPr>
          <w:rFonts w:ascii="宋体" w:hAnsi="宋体" w:cs="宋体" w:hint="eastAsia"/>
          <w:color w:val="000000"/>
          <w:kern w:val="0"/>
          <w:szCs w:val="21"/>
        </w:rPr>
        <w:t>价一定</w:t>
      </w:r>
      <w:proofErr w:type="gramEnd"/>
      <w:r>
        <w:rPr>
          <w:rFonts w:ascii="宋体" w:hAnsi="宋体" w:cs="宋体" w:hint="eastAsia"/>
          <w:color w:val="000000"/>
          <w:kern w:val="0"/>
          <w:szCs w:val="21"/>
        </w:rPr>
        <w:t>幅度（一般为评标价的</w:t>
      </w:r>
      <w:r>
        <w:rPr>
          <w:rFonts w:ascii="宋体" w:hAnsi="宋体" w:cs="宋体"/>
          <w:color w:val="000000"/>
          <w:kern w:val="0"/>
          <w:szCs w:val="21"/>
        </w:rPr>
        <w:t>0.5%-1%</w:t>
      </w:r>
      <w:r>
        <w:rPr>
          <w:rFonts w:ascii="宋体" w:hAnsi="宋体" w:cs="宋体" w:hint="eastAsia"/>
          <w:color w:val="000000"/>
          <w:kern w:val="0"/>
          <w:szCs w:val="21"/>
        </w:rPr>
        <w:t>）以上的，有一项扣</w:t>
      </w:r>
      <w:r>
        <w:rPr>
          <w:rFonts w:ascii="宋体" w:hAnsi="宋体" w:cs="宋体"/>
          <w:color w:val="000000"/>
          <w:kern w:val="0"/>
          <w:szCs w:val="21"/>
        </w:rPr>
        <w:t>0.1</w:t>
      </w:r>
      <w:r>
        <w:rPr>
          <w:rFonts w:ascii="宋体" w:hAnsi="宋体" w:cs="宋体" w:hint="eastAsia"/>
          <w:color w:val="000000"/>
          <w:kern w:val="0"/>
          <w:szCs w:val="21"/>
        </w:rPr>
        <w:t>分，最多扣</w:t>
      </w:r>
      <w:r>
        <w:rPr>
          <w:rFonts w:ascii="宋体" w:hAnsi="宋体" w:cs="宋体"/>
          <w:color w:val="000000"/>
          <w:kern w:val="0"/>
          <w:szCs w:val="21"/>
        </w:rPr>
        <w:t xml:space="preserve">2 </w:t>
      </w:r>
      <w:r>
        <w:rPr>
          <w:rFonts w:ascii="宋体" w:hAnsi="宋体" w:cs="宋体" w:hint="eastAsia"/>
          <w:color w:val="000000"/>
          <w:kern w:val="0"/>
          <w:szCs w:val="21"/>
        </w:rPr>
        <w:t>分。</w:t>
      </w:r>
      <w:r>
        <w:rPr>
          <w:rFonts w:ascii="宋体" w:hAnsi="宋体" w:cs="宋体"/>
          <w:color w:val="000000"/>
          <w:kern w:val="0"/>
          <w:szCs w:val="21"/>
        </w:rPr>
        <w:t xml:space="preserve"> </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hint="eastAsia"/>
          <w:color w:val="000000"/>
          <w:kern w:val="0"/>
          <w:szCs w:val="21"/>
        </w:rPr>
        <w:t>说明：</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本项指标用于对投标报价中不合理报价的评价；</w:t>
      </w:r>
    </w:p>
    <w:p w:rsidR="00086962" w:rsidRDefault="00C610A8">
      <w:pPr>
        <w:widowControl/>
        <w:spacing w:line="360" w:lineRule="auto"/>
        <w:ind w:right="-36" w:firstLine="560"/>
        <w:rPr>
          <w:rFonts w:ascii="宋体" w:hAns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计算工程量清单各子目的报价合理性分析评标基准值时，招标文件除可以选择各有效投标文件的相应子目综合单价金额的算术平均值以外，也可以选择已经公布的最高投标限价相应子目综合单价作为工程量清单各子目的报价合理性分析评标基准值；</w:t>
      </w:r>
      <w:r>
        <w:rPr>
          <w:rFonts w:ascii="宋体" w:hAnsi="宋体" w:cs="宋体"/>
          <w:color w:val="000000"/>
          <w:kern w:val="0"/>
          <w:szCs w:val="21"/>
        </w:rPr>
        <w:t xml:space="preserve"> </w:t>
      </w:r>
    </w:p>
    <w:sectPr w:rsidR="00086962" w:rsidSect="00086962">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9BB73F8" w15:done="0"/>
  <w15:commentEx w15:paraId="4B4112CB" w15:done="0"/>
  <w15:commentEx w15:paraId="35324EE0" w15:done="0"/>
  <w15:commentEx w15:paraId="4163061E" w15:done="0"/>
  <w15:commentEx w15:paraId="7FFB186B" w15:done="0"/>
  <w15:commentEx w15:paraId="37B12DC3" w15:done="0"/>
  <w15:commentEx w15:paraId="64E95E03" w15:done="0"/>
  <w15:commentEx w15:paraId="06BA5012" w15:done="0"/>
  <w15:commentEx w15:paraId="5125534C" w15:done="0"/>
  <w15:commentEx w15:paraId="56044D6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AB2" w:rsidRDefault="00E56AB2" w:rsidP="00086962">
      <w:r>
        <w:separator/>
      </w:r>
    </w:p>
  </w:endnote>
  <w:endnote w:type="continuationSeparator" w:id="0">
    <w:p w:rsidR="00E56AB2" w:rsidRDefault="00E56AB2" w:rsidP="000869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金山简魏碑">
    <w:altName w:val="宋体"/>
    <w:charset w:val="86"/>
    <w:family w:val="modern"/>
    <w:pitch w:val="default"/>
    <w:sig w:usb0="00000000" w:usb1="00000000" w:usb2="00000010" w:usb3="00000000" w:csb0="00040000" w:csb1="00000000"/>
  </w:font>
  <w:font w:name="??_GB2312">
    <w:altName w:val="Times New Roman"/>
    <w:charset w:val="00"/>
    <w:family w:val="auto"/>
    <w:pitch w:val="default"/>
    <w:sig w:usb0="00000000" w:usb1="00000000" w:usb2="00000000" w:usb3="00000000" w:csb0="00000001" w:csb1="00000000"/>
  </w:font>
  <w:font w:name="楷体">
    <w:altName w:val="楷体_GB2312"/>
    <w:panose1 w:val="02010609060101010101"/>
    <w:charset w:val="86"/>
    <w:family w:val="modern"/>
    <w:pitch w:val="fixed"/>
    <w:sig w:usb0="800002BF" w:usb1="38CF7CFA" w:usb2="00000016" w:usb3="00000000" w:csb0="00040001" w:csb1="00000000"/>
  </w:font>
  <w:font w:name="仿宋_GB2312">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962" w:rsidRDefault="00D91198">
    <w:pPr>
      <w:pStyle w:val="a8"/>
      <w:framePr w:wrap="around" w:vAnchor="text" w:hAnchor="margin" w:xAlign="right" w:y="1"/>
      <w:rPr>
        <w:rStyle w:val="aa"/>
      </w:rPr>
    </w:pPr>
    <w:r>
      <w:rPr>
        <w:rStyle w:val="aa"/>
      </w:rPr>
      <w:fldChar w:fldCharType="begin"/>
    </w:r>
    <w:r w:rsidR="00C610A8">
      <w:rPr>
        <w:rStyle w:val="aa"/>
      </w:rPr>
      <w:instrText xml:space="preserve">PAGE  </w:instrText>
    </w:r>
    <w:r>
      <w:rPr>
        <w:rStyle w:val="aa"/>
      </w:rPr>
      <w:fldChar w:fldCharType="end"/>
    </w:r>
  </w:p>
  <w:p w:rsidR="00086962" w:rsidRDefault="00086962">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962" w:rsidRDefault="00D91198">
    <w:pPr>
      <w:pStyle w:val="a8"/>
      <w:framePr w:wrap="around" w:vAnchor="text" w:hAnchor="margin" w:xAlign="right" w:y="1"/>
      <w:rPr>
        <w:rStyle w:val="aa"/>
      </w:rPr>
    </w:pPr>
    <w:r>
      <w:rPr>
        <w:rStyle w:val="aa"/>
      </w:rPr>
      <w:fldChar w:fldCharType="begin"/>
    </w:r>
    <w:r w:rsidR="00C610A8">
      <w:rPr>
        <w:rStyle w:val="aa"/>
      </w:rPr>
      <w:instrText xml:space="preserve">PAGE  </w:instrText>
    </w:r>
    <w:r>
      <w:rPr>
        <w:rStyle w:val="aa"/>
      </w:rPr>
      <w:fldChar w:fldCharType="separate"/>
    </w:r>
    <w:r w:rsidR="00677E88">
      <w:rPr>
        <w:rStyle w:val="aa"/>
        <w:noProof/>
      </w:rPr>
      <w:t>1</w:t>
    </w:r>
    <w:r>
      <w:rPr>
        <w:rStyle w:val="aa"/>
      </w:rPr>
      <w:fldChar w:fldCharType="end"/>
    </w:r>
  </w:p>
  <w:p w:rsidR="00086962" w:rsidRDefault="00086962">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962" w:rsidRDefault="00086962">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962" w:rsidRDefault="00D91198">
    <w:pPr>
      <w:pStyle w:val="a8"/>
      <w:ind w:firstLineChars="2200" w:firstLine="3960"/>
    </w:pPr>
    <w:r>
      <w:fldChar w:fldCharType="begin"/>
    </w:r>
    <w:r w:rsidR="00C610A8">
      <w:rPr>
        <w:rStyle w:val="aa"/>
      </w:rPr>
      <w:instrText xml:space="preserve"> PAGE </w:instrText>
    </w:r>
    <w:r>
      <w:fldChar w:fldCharType="separate"/>
    </w:r>
    <w:r w:rsidR="00677E88">
      <w:rPr>
        <w:rStyle w:val="aa"/>
        <w:noProof/>
      </w:rPr>
      <w:t>23</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962" w:rsidRDefault="0008696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AB2" w:rsidRDefault="00E56AB2" w:rsidP="00086962">
      <w:r>
        <w:separator/>
      </w:r>
    </w:p>
  </w:footnote>
  <w:footnote w:type="continuationSeparator" w:id="0">
    <w:p w:rsidR="00E56AB2" w:rsidRDefault="00E56AB2" w:rsidP="000869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962" w:rsidRDefault="00086962">
    <w:pPr>
      <w:pStyle w:val="a9"/>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962" w:rsidRDefault="00086962">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962" w:rsidRDefault="00086962">
    <w:pPr>
      <w:pStyle w:val="a9"/>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962" w:rsidRDefault="0008696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77EA9"/>
    <w:multiLevelType w:val="multilevel"/>
    <w:tmpl w:val="1D377EA9"/>
    <w:lvl w:ilvl="0">
      <w:start w:val="1"/>
      <w:numFmt w:val="japaneseCounting"/>
      <w:lvlText w:val="（%1）"/>
      <w:lvlJc w:val="left"/>
      <w:pPr>
        <w:tabs>
          <w:tab w:val="left" w:pos="855"/>
        </w:tabs>
        <w:ind w:left="855" w:hanging="855"/>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1DEB6D20"/>
    <w:multiLevelType w:val="multilevel"/>
    <w:tmpl w:val="1DEB6D20"/>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nsid w:val="51DD9343"/>
    <w:multiLevelType w:val="singleLevel"/>
    <w:tmpl w:val="51DD9343"/>
    <w:lvl w:ilvl="0">
      <w:start w:val="2"/>
      <w:numFmt w:val="decimal"/>
      <w:suff w:val="space"/>
      <w:lvlText w:val="%1."/>
      <w:lvlJc w:val="left"/>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BE7209"/>
    <w:rsid w:val="00086962"/>
    <w:rsid w:val="002D6822"/>
    <w:rsid w:val="003753DB"/>
    <w:rsid w:val="00416CBB"/>
    <w:rsid w:val="00557536"/>
    <w:rsid w:val="00617838"/>
    <w:rsid w:val="00637755"/>
    <w:rsid w:val="00677E88"/>
    <w:rsid w:val="007C530E"/>
    <w:rsid w:val="00906D46"/>
    <w:rsid w:val="00A146B6"/>
    <w:rsid w:val="00B26225"/>
    <w:rsid w:val="00BE7209"/>
    <w:rsid w:val="00C16EDF"/>
    <w:rsid w:val="00C610A8"/>
    <w:rsid w:val="00D5358E"/>
    <w:rsid w:val="00D91198"/>
    <w:rsid w:val="00DB43B9"/>
    <w:rsid w:val="00DB78FC"/>
    <w:rsid w:val="00DD6260"/>
    <w:rsid w:val="00E56AB2"/>
    <w:rsid w:val="00E80B21"/>
    <w:rsid w:val="00F24814"/>
    <w:rsid w:val="01B15DC1"/>
    <w:rsid w:val="026A5A88"/>
    <w:rsid w:val="036C269C"/>
    <w:rsid w:val="04EE2D02"/>
    <w:rsid w:val="04F94799"/>
    <w:rsid w:val="050A1B1D"/>
    <w:rsid w:val="051674C0"/>
    <w:rsid w:val="080B165D"/>
    <w:rsid w:val="081338AD"/>
    <w:rsid w:val="086B7414"/>
    <w:rsid w:val="09384F9E"/>
    <w:rsid w:val="0B872B20"/>
    <w:rsid w:val="0C3C4847"/>
    <w:rsid w:val="0C911CB7"/>
    <w:rsid w:val="0D462A83"/>
    <w:rsid w:val="0DA97EDC"/>
    <w:rsid w:val="0E5411A9"/>
    <w:rsid w:val="0E585260"/>
    <w:rsid w:val="0E975DDE"/>
    <w:rsid w:val="0F0B68C8"/>
    <w:rsid w:val="0F235F92"/>
    <w:rsid w:val="0F3D0719"/>
    <w:rsid w:val="1045085B"/>
    <w:rsid w:val="10AC57A6"/>
    <w:rsid w:val="11143798"/>
    <w:rsid w:val="11B715B5"/>
    <w:rsid w:val="14110E33"/>
    <w:rsid w:val="15BC7386"/>
    <w:rsid w:val="16124074"/>
    <w:rsid w:val="19067FF8"/>
    <w:rsid w:val="1A70385B"/>
    <w:rsid w:val="1BA14DA6"/>
    <w:rsid w:val="1BBC03BE"/>
    <w:rsid w:val="1BC75E60"/>
    <w:rsid w:val="1BE53B89"/>
    <w:rsid w:val="1CD160CE"/>
    <w:rsid w:val="1DE32D1C"/>
    <w:rsid w:val="1EC817B8"/>
    <w:rsid w:val="1F9E28CB"/>
    <w:rsid w:val="200F6831"/>
    <w:rsid w:val="205A5EB4"/>
    <w:rsid w:val="210C23CA"/>
    <w:rsid w:val="21EB5BBC"/>
    <w:rsid w:val="222115E5"/>
    <w:rsid w:val="22524AB2"/>
    <w:rsid w:val="22744D69"/>
    <w:rsid w:val="24A41AB1"/>
    <w:rsid w:val="257B4049"/>
    <w:rsid w:val="269A2AFA"/>
    <w:rsid w:val="26FE4505"/>
    <w:rsid w:val="280C4B25"/>
    <w:rsid w:val="2A3225F5"/>
    <w:rsid w:val="2A6B5968"/>
    <w:rsid w:val="2B105237"/>
    <w:rsid w:val="32597538"/>
    <w:rsid w:val="348971B1"/>
    <w:rsid w:val="353171C2"/>
    <w:rsid w:val="357F3E94"/>
    <w:rsid w:val="36D91E3E"/>
    <w:rsid w:val="36F54F13"/>
    <w:rsid w:val="37F92DA9"/>
    <w:rsid w:val="38F46903"/>
    <w:rsid w:val="393B275F"/>
    <w:rsid w:val="39567DD5"/>
    <w:rsid w:val="39DF2F8F"/>
    <w:rsid w:val="3A660D58"/>
    <w:rsid w:val="3B45060E"/>
    <w:rsid w:val="3D9B5B83"/>
    <w:rsid w:val="3F564F11"/>
    <w:rsid w:val="40026743"/>
    <w:rsid w:val="410E52B0"/>
    <w:rsid w:val="44693056"/>
    <w:rsid w:val="45B92850"/>
    <w:rsid w:val="493A2D3A"/>
    <w:rsid w:val="49487D82"/>
    <w:rsid w:val="49793004"/>
    <w:rsid w:val="4AC97A85"/>
    <w:rsid w:val="4B5E440F"/>
    <w:rsid w:val="4C9F255B"/>
    <w:rsid w:val="4CDA014E"/>
    <w:rsid w:val="4D833285"/>
    <w:rsid w:val="4DB90D47"/>
    <w:rsid w:val="4F981841"/>
    <w:rsid w:val="4FE52DF2"/>
    <w:rsid w:val="506E67BC"/>
    <w:rsid w:val="507D5148"/>
    <w:rsid w:val="50ED770F"/>
    <w:rsid w:val="55D81835"/>
    <w:rsid w:val="563D6847"/>
    <w:rsid w:val="56F3611F"/>
    <w:rsid w:val="5A514D6A"/>
    <w:rsid w:val="5A532DB0"/>
    <w:rsid w:val="5ACC564D"/>
    <w:rsid w:val="5C854749"/>
    <w:rsid w:val="5DBA7D81"/>
    <w:rsid w:val="5FF81AB8"/>
    <w:rsid w:val="608900AD"/>
    <w:rsid w:val="61425939"/>
    <w:rsid w:val="61E441D0"/>
    <w:rsid w:val="6257642F"/>
    <w:rsid w:val="64004517"/>
    <w:rsid w:val="65994C6A"/>
    <w:rsid w:val="65BB5AE2"/>
    <w:rsid w:val="66006B44"/>
    <w:rsid w:val="67364241"/>
    <w:rsid w:val="678C2ADB"/>
    <w:rsid w:val="68622F6B"/>
    <w:rsid w:val="68BB69FD"/>
    <w:rsid w:val="68DC0C85"/>
    <w:rsid w:val="69CA1080"/>
    <w:rsid w:val="6AE3469F"/>
    <w:rsid w:val="6C6F22FB"/>
    <w:rsid w:val="6C793196"/>
    <w:rsid w:val="6D373D3D"/>
    <w:rsid w:val="6D7466A0"/>
    <w:rsid w:val="6DFE58B8"/>
    <w:rsid w:val="6E9A3E14"/>
    <w:rsid w:val="6F3A5566"/>
    <w:rsid w:val="6FA60CEC"/>
    <w:rsid w:val="711263EE"/>
    <w:rsid w:val="71A9577A"/>
    <w:rsid w:val="71C17A44"/>
    <w:rsid w:val="749373F2"/>
    <w:rsid w:val="74DF2379"/>
    <w:rsid w:val="76A07DEB"/>
    <w:rsid w:val="78924CCF"/>
    <w:rsid w:val="7A152841"/>
    <w:rsid w:val="7ACB0B96"/>
    <w:rsid w:val="7DCF6DDB"/>
    <w:rsid w:val="7EC20081"/>
    <w:rsid w:val="7EFE7CD0"/>
    <w:rsid w:val="7F8C3D26"/>
    <w:rsid w:val="7F976C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Subtitle" w:qFormat="1"/>
    <w:lsdException w:name="Body Tex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08696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rsid w:val="00086962"/>
    <w:rPr>
      <w:b/>
      <w:bCs/>
    </w:rPr>
  </w:style>
  <w:style w:type="paragraph" w:styleId="a4">
    <w:name w:val="annotation text"/>
    <w:basedOn w:val="a"/>
    <w:link w:val="Char0"/>
    <w:rsid w:val="00086962"/>
    <w:pPr>
      <w:jc w:val="left"/>
    </w:pPr>
  </w:style>
  <w:style w:type="paragraph" w:styleId="a5">
    <w:name w:val="Body Text"/>
    <w:basedOn w:val="a"/>
    <w:qFormat/>
    <w:rsid w:val="00086962"/>
    <w:pPr>
      <w:adjustRightInd w:val="0"/>
      <w:spacing w:line="360" w:lineRule="atLeast"/>
      <w:jc w:val="center"/>
      <w:textAlignment w:val="baseline"/>
    </w:pPr>
    <w:rPr>
      <w:kern w:val="0"/>
      <w:sz w:val="24"/>
      <w:szCs w:val="20"/>
    </w:rPr>
  </w:style>
  <w:style w:type="paragraph" w:styleId="a6">
    <w:name w:val="Plain Text"/>
    <w:basedOn w:val="a"/>
    <w:qFormat/>
    <w:rsid w:val="00086962"/>
    <w:rPr>
      <w:rFonts w:ascii="宋体" w:hAnsi="Courier New"/>
      <w:szCs w:val="20"/>
    </w:rPr>
  </w:style>
  <w:style w:type="paragraph" w:styleId="a7">
    <w:name w:val="Balloon Text"/>
    <w:basedOn w:val="a"/>
    <w:link w:val="Char1"/>
    <w:rsid w:val="00086962"/>
    <w:rPr>
      <w:sz w:val="18"/>
      <w:szCs w:val="18"/>
    </w:rPr>
  </w:style>
  <w:style w:type="paragraph" w:styleId="a8">
    <w:name w:val="footer"/>
    <w:basedOn w:val="a"/>
    <w:qFormat/>
    <w:rsid w:val="00086962"/>
    <w:pPr>
      <w:tabs>
        <w:tab w:val="center" w:pos="4153"/>
        <w:tab w:val="right" w:pos="8306"/>
      </w:tabs>
      <w:snapToGrid w:val="0"/>
      <w:jc w:val="left"/>
    </w:pPr>
    <w:rPr>
      <w:sz w:val="18"/>
      <w:szCs w:val="18"/>
    </w:rPr>
  </w:style>
  <w:style w:type="paragraph" w:styleId="a9">
    <w:name w:val="header"/>
    <w:basedOn w:val="a"/>
    <w:qFormat/>
    <w:rsid w:val="00086962"/>
    <w:pPr>
      <w:pBdr>
        <w:bottom w:val="single" w:sz="6" w:space="1" w:color="auto"/>
      </w:pBdr>
      <w:tabs>
        <w:tab w:val="center" w:pos="4153"/>
        <w:tab w:val="right" w:pos="8306"/>
      </w:tabs>
      <w:snapToGrid w:val="0"/>
      <w:jc w:val="center"/>
    </w:pPr>
    <w:rPr>
      <w:sz w:val="18"/>
      <w:szCs w:val="18"/>
    </w:rPr>
  </w:style>
  <w:style w:type="paragraph" w:styleId="2">
    <w:name w:val="Body Text 2"/>
    <w:basedOn w:val="a"/>
    <w:qFormat/>
    <w:rsid w:val="00086962"/>
    <w:pPr>
      <w:widowControl/>
      <w:tabs>
        <w:tab w:val="left" w:pos="0"/>
        <w:tab w:val="left" w:pos="993"/>
        <w:tab w:val="left" w:pos="1134"/>
      </w:tabs>
      <w:spacing w:line="240" w:lineRule="exact"/>
    </w:pPr>
    <w:rPr>
      <w:rFonts w:ascii="楷体_GB2312" w:eastAsia="楷体_GB2312"/>
      <w:kern w:val="0"/>
      <w:sz w:val="18"/>
      <w:szCs w:val="20"/>
    </w:rPr>
  </w:style>
  <w:style w:type="character" w:styleId="aa">
    <w:name w:val="page number"/>
    <w:basedOn w:val="a0"/>
    <w:qFormat/>
    <w:rsid w:val="00086962"/>
  </w:style>
  <w:style w:type="character" w:styleId="ab">
    <w:name w:val="annotation reference"/>
    <w:basedOn w:val="a0"/>
    <w:rsid w:val="00086962"/>
    <w:rPr>
      <w:sz w:val="21"/>
      <w:szCs w:val="21"/>
    </w:rPr>
  </w:style>
  <w:style w:type="table" w:styleId="ac">
    <w:name w:val="Table Grid"/>
    <w:basedOn w:val="a1"/>
    <w:qFormat/>
    <w:rsid w:val="0008696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CharCharCharCharCharCharCharCharCharChar">
    <w:name w:val="默认段落字体 Para Char Char Char Char Char Char Char Char Char Char"/>
    <w:basedOn w:val="a"/>
    <w:qFormat/>
    <w:rsid w:val="00086962"/>
    <w:rPr>
      <w:szCs w:val="20"/>
    </w:rPr>
  </w:style>
  <w:style w:type="paragraph" w:customStyle="1" w:styleId="1">
    <w:name w:val="列出段落1"/>
    <w:basedOn w:val="a"/>
    <w:qFormat/>
    <w:rsid w:val="00086962"/>
    <w:pPr>
      <w:ind w:firstLineChars="200" w:firstLine="420"/>
    </w:pPr>
    <w:rPr>
      <w:rFonts w:ascii="Calibri" w:hAnsi="Calibri"/>
      <w:szCs w:val="22"/>
    </w:rPr>
  </w:style>
  <w:style w:type="character" w:customStyle="1" w:styleId="Char0">
    <w:name w:val="批注文字 Char"/>
    <w:basedOn w:val="a0"/>
    <w:link w:val="a4"/>
    <w:rsid w:val="00086962"/>
    <w:rPr>
      <w:kern w:val="2"/>
      <w:sz w:val="21"/>
      <w:szCs w:val="24"/>
    </w:rPr>
  </w:style>
  <w:style w:type="character" w:customStyle="1" w:styleId="Char">
    <w:name w:val="批注主题 Char"/>
    <w:basedOn w:val="Char0"/>
    <w:link w:val="a3"/>
    <w:rsid w:val="00086962"/>
    <w:rPr>
      <w:b/>
      <w:bCs/>
      <w:kern w:val="2"/>
      <w:sz w:val="21"/>
      <w:szCs w:val="24"/>
    </w:rPr>
  </w:style>
  <w:style w:type="character" w:customStyle="1" w:styleId="Char1">
    <w:name w:val="批注框文本 Char"/>
    <w:basedOn w:val="a0"/>
    <w:link w:val="a7"/>
    <w:rsid w:val="0008696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BB3F1-3E97-4E41-840D-D893BDE08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1556</Words>
  <Characters>8871</Characters>
  <Application>Microsoft Office Word</Application>
  <DocSecurity>0</DocSecurity>
  <Lines>73</Lines>
  <Paragraphs>20</Paragraphs>
  <ScaleCrop>false</ScaleCrop>
  <Company>Lenovo</Company>
  <LinksUpToDate>false</LinksUpToDate>
  <CharactersWithSpaces>10407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3</cp:revision>
  <dcterms:created xsi:type="dcterms:W3CDTF">2018-09-04T05:57:00Z</dcterms:created>
  <dcterms:modified xsi:type="dcterms:W3CDTF">2018-09-04T06:03:00Z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