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关于</w:t>
      </w:r>
      <w:r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  <w:t>南京医科大学倒置荧光显微成像设备购置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项目的中标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公告</w:t>
      </w:r>
      <w:bookmarkEnd w:id="0"/>
      <w:bookmarkEnd w:id="1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一、</w:t>
      </w:r>
      <w:r>
        <w:rPr>
          <w:rFonts w:hint="eastAsia" w:ascii="仿宋" w:hAnsi="仿宋" w:eastAsia="仿宋" w:cs="仿宋"/>
          <w:sz w:val="24"/>
          <w:szCs w:val="24"/>
        </w:rPr>
        <w:t>项目编号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：JSHC-2021070480B1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二、</w:t>
      </w:r>
      <w:r>
        <w:rPr>
          <w:rFonts w:hint="eastAsia" w:ascii="仿宋" w:hAnsi="仿宋" w:eastAsia="仿宋" w:cs="仿宋"/>
          <w:sz w:val="24"/>
          <w:szCs w:val="24"/>
        </w:rPr>
        <w:t>项目名称：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南京医科大学倒置荧光显微成像设备购置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结果</w:t>
      </w:r>
      <w:r>
        <w:rPr>
          <w:rFonts w:hint="eastAsia" w:ascii="仿宋" w:hAnsi="仿宋" w:eastAsia="仿宋" w:cs="仿宋"/>
          <w:sz w:val="24"/>
          <w:szCs w:val="24"/>
        </w:rPr>
        <w:t>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中标</w:t>
      </w:r>
      <w:r>
        <w:rPr>
          <w:rFonts w:hint="eastAsia" w:ascii="仿宋" w:hAnsi="仿宋" w:eastAsia="仿宋" w:cs="仿宋"/>
          <w:sz w:val="24"/>
          <w:szCs w:val="24"/>
        </w:rPr>
        <w:t>供应商名称：南京斯高谱仪器有限公司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中标供应商地址：南京市建邺区水西门大街272号601室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中标金额：人民币肆拾贰万元整（¥420,000.00）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主要标的信息</w:t>
      </w:r>
    </w:p>
    <w:tbl>
      <w:tblPr>
        <w:tblStyle w:val="9"/>
        <w:tblW w:w="4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</w:trPr>
        <w:tc>
          <w:tcPr>
            <w:tcW w:w="472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4" w:hRule="atLeast"/>
        </w:trPr>
        <w:tc>
          <w:tcPr>
            <w:tcW w:w="472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名称：倒置荧光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显微镜及显微操作系统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品牌：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尼康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规格型号：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Ti2-U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1台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单价：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420000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评审专家名单：马灿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金世俊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邓开明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徐玉红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，朱云飞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（采购人代表）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六、</w:t>
      </w:r>
      <w:r>
        <w:rPr>
          <w:rFonts w:hint="eastAsia" w:ascii="仿宋" w:hAnsi="仿宋" w:eastAsia="仿宋" w:cs="仿宋"/>
          <w:sz w:val="24"/>
          <w:szCs w:val="24"/>
        </w:rPr>
        <w:t>代理服务收费标准及金额：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t>本次采购招标代理服务费由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  <w:lang w:val="en-US" w:eastAsia="zh-CN"/>
        </w:rPr>
        <w:t>中标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t>供应商支付给采购代理机构；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收取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标准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按照采购文件规定的标准收取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服务费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金额</w:t>
      </w:r>
      <w:r>
        <w:rPr>
          <w:rFonts w:hint="eastAsia" w:ascii="仿宋" w:hAnsi="仿宋" w:eastAsia="仿宋" w:cs="仿宋"/>
          <w:sz w:val="24"/>
          <w:szCs w:val="24"/>
        </w:rPr>
        <w:t>：￥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4410元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八、其他补充事宜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九、凡对本次公告内容提出询问，请按以下方式联系。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50"/>
        <w:textAlignment w:val="auto"/>
        <w:rPr>
          <w:rFonts w:hint="eastAsia" w:ascii="仿宋" w:hAnsi="仿宋" w:eastAsia="仿宋" w:cs="仿宋"/>
          <w:b w:val="0"/>
          <w:sz w:val="24"/>
          <w:szCs w:val="24"/>
          <w:lang w:eastAsia="zh-CN"/>
        </w:rPr>
      </w:pPr>
      <w:bookmarkStart w:id="2" w:name="_Toc35393810"/>
      <w:bookmarkStart w:id="3" w:name="_Toc28359100"/>
      <w:bookmarkStart w:id="4" w:name="_Toc28359023"/>
      <w:bookmarkStart w:id="5" w:name="_Toc35393641"/>
      <w:r>
        <w:rPr>
          <w:rFonts w:hint="eastAsia" w:ascii="仿宋" w:hAnsi="仿宋" w:eastAsia="仿宋" w:cs="仿宋"/>
          <w:b w:val="0"/>
          <w:sz w:val="24"/>
          <w:szCs w:val="24"/>
        </w:rPr>
        <w:t>1.采购人信息</w:t>
      </w:r>
      <w:bookmarkEnd w:id="2"/>
      <w:bookmarkEnd w:id="3"/>
      <w:bookmarkEnd w:id="4"/>
      <w:bookmarkEnd w:id="5"/>
      <w:r>
        <w:rPr>
          <w:rFonts w:hint="eastAsia" w:ascii="仿宋" w:hAnsi="仿宋" w:eastAsia="仿宋" w:cs="仿宋"/>
          <w:b w:val="0"/>
          <w:sz w:val="24"/>
          <w:szCs w:val="24"/>
          <w:lang w:eastAsia="zh-CN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名    称：南京医科大学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    址：南京市江宁区龙眠大道101号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 系 人：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陈</w:t>
      </w:r>
      <w:r>
        <w:rPr>
          <w:rFonts w:hint="eastAsia" w:ascii="仿宋" w:hAnsi="仿宋" w:eastAsia="仿宋" w:cs="仿宋"/>
          <w:sz w:val="24"/>
          <w:szCs w:val="24"/>
        </w:rPr>
        <w:t>老师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    话：025-86868572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2.采购代理机构信息：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名    称：江苏省华采招标有限公司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　  址：南京市雨花台区软件大道109号（雨花客厅）2幢909室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联系方式：025-83603368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3.项目联系方式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项目联系人：刘工 </w:t>
      </w:r>
      <w:bookmarkStart w:id="6" w:name="_GoBack"/>
      <w:bookmarkEnd w:id="6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</w:rPr>
        <w:t>电　  话：025-83603368　</w:t>
      </w:r>
      <w:r>
        <w:rPr>
          <w:rFonts w:hint="eastAsia" w:ascii="仿宋" w:hAnsi="仿宋" w:eastAsia="仿宋" w:cs="仿宋"/>
          <w:sz w:val="24"/>
          <w:szCs w:val="24"/>
          <w:u w:val="none"/>
        </w:rPr>
        <w:t>　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0"/>
        <w:jc w:val="righ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CDE437"/>
    <w:multiLevelType w:val="singleLevel"/>
    <w:tmpl w:val="ACCDE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D3919"/>
    <w:rsid w:val="03A6383D"/>
    <w:rsid w:val="06604A9B"/>
    <w:rsid w:val="09463902"/>
    <w:rsid w:val="0CE54DE5"/>
    <w:rsid w:val="0F1E07AF"/>
    <w:rsid w:val="0FFA4375"/>
    <w:rsid w:val="102550D3"/>
    <w:rsid w:val="122615B4"/>
    <w:rsid w:val="13A60045"/>
    <w:rsid w:val="18F121A0"/>
    <w:rsid w:val="19FE7B7E"/>
    <w:rsid w:val="1A474732"/>
    <w:rsid w:val="1A8654AE"/>
    <w:rsid w:val="1B1A29C6"/>
    <w:rsid w:val="1B5D34E8"/>
    <w:rsid w:val="1BF57B0F"/>
    <w:rsid w:val="1C5D3919"/>
    <w:rsid w:val="1C9061B2"/>
    <w:rsid w:val="22880DE8"/>
    <w:rsid w:val="233C4F9A"/>
    <w:rsid w:val="248D177A"/>
    <w:rsid w:val="25A521AF"/>
    <w:rsid w:val="28E343D4"/>
    <w:rsid w:val="2AC74205"/>
    <w:rsid w:val="2AD3772B"/>
    <w:rsid w:val="303404F1"/>
    <w:rsid w:val="31D70EC5"/>
    <w:rsid w:val="32066516"/>
    <w:rsid w:val="32636037"/>
    <w:rsid w:val="355B0DCD"/>
    <w:rsid w:val="36A83A57"/>
    <w:rsid w:val="3761248A"/>
    <w:rsid w:val="396D22FE"/>
    <w:rsid w:val="3B69146F"/>
    <w:rsid w:val="3C845D72"/>
    <w:rsid w:val="3D8E4AB6"/>
    <w:rsid w:val="422B0508"/>
    <w:rsid w:val="422B6CF2"/>
    <w:rsid w:val="432143CC"/>
    <w:rsid w:val="47B6777C"/>
    <w:rsid w:val="4884751F"/>
    <w:rsid w:val="48EF09CE"/>
    <w:rsid w:val="4A986C7B"/>
    <w:rsid w:val="4C0B05B9"/>
    <w:rsid w:val="4D043D15"/>
    <w:rsid w:val="4FBA28EB"/>
    <w:rsid w:val="50455CA3"/>
    <w:rsid w:val="52F247E8"/>
    <w:rsid w:val="547B6E08"/>
    <w:rsid w:val="54D15DC1"/>
    <w:rsid w:val="57792FD1"/>
    <w:rsid w:val="58BB4B01"/>
    <w:rsid w:val="5EBF462D"/>
    <w:rsid w:val="60AC36BE"/>
    <w:rsid w:val="61D43FC9"/>
    <w:rsid w:val="62672277"/>
    <w:rsid w:val="62B970E7"/>
    <w:rsid w:val="68EF4066"/>
    <w:rsid w:val="6A485BE7"/>
    <w:rsid w:val="6B5E7326"/>
    <w:rsid w:val="6E3775E2"/>
    <w:rsid w:val="72B90A73"/>
    <w:rsid w:val="73351D3D"/>
    <w:rsid w:val="734D1843"/>
    <w:rsid w:val="73717016"/>
    <w:rsid w:val="73F4235C"/>
    <w:rsid w:val="754640C3"/>
    <w:rsid w:val="776E3547"/>
    <w:rsid w:val="7BFD6A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6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b/>
      <w:color w:val="333333"/>
      <w:kern w:val="0"/>
      <w:sz w:val="18"/>
      <w:szCs w:val="1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6">
    <w:name w:val="index 4"/>
    <w:basedOn w:val="1"/>
    <w:next w:val="1"/>
    <w:semiHidden/>
    <w:qFormat/>
    <w:uiPriority w:val="0"/>
    <w:pPr>
      <w:ind w:left="1260"/>
    </w:pPr>
  </w:style>
  <w:style w:type="paragraph" w:styleId="7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qFormat/>
    <w:uiPriority w:val="0"/>
    <w:rPr>
      <w:i/>
    </w:rPr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ode"/>
    <w:basedOn w:val="11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8">
    <w:name w:val="HTML Keyboard"/>
    <w:basedOn w:val="11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9">
    <w:name w:val="HTML Sample"/>
    <w:basedOn w:val="11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0">
    <w:name w:val="hover4"/>
    <w:basedOn w:val="11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2020-07-03T02:35:00Z</dcterms:created>
  <dc:creator>李敏</dc:creator>
  <cp:lastModifiedBy>XuXue</cp:lastModifiedBy>
  <dcterms:modified xsi:type="dcterms:W3CDTF">2021-08-19T01:05:46Z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65133626EDE6494B86586EDAB2F03DE4</vt:lpwstr>
  </property>
</Properties>
</file>