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14" w:rsidRDefault="0011576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80" w:lineRule="auto"/>
        <w:jc w:val="center"/>
        <w:rPr>
          <w:rFonts w:ascii="黑体" w:eastAsia="黑体" w:hAnsi="黑体" w:cs="黑体"/>
          <w:sz w:val="28"/>
          <w:szCs w:val="28"/>
        </w:rPr>
      </w:pPr>
      <w:bookmarkStart w:id="0" w:name="_Toc28359042"/>
      <w:bookmarkStart w:id="1" w:name="_Toc35393832"/>
      <w:bookmarkStart w:id="2" w:name="_GoBack"/>
      <w:bookmarkEnd w:id="2"/>
      <w:r>
        <w:rPr>
          <w:rFonts w:ascii="黑体" w:eastAsia="黑体" w:hAnsi="黑体" w:cs="黑体" w:hint="eastAsia"/>
          <w:sz w:val="28"/>
          <w:szCs w:val="28"/>
        </w:rPr>
        <w:t>关于</w:t>
      </w:r>
      <w:r>
        <w:rPr>
          <w:rFonts w:ascii="黑体" w:eastAsia="黑体" w:hAnsi="黑体" w:cs="黑体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中国知网</w:t>
      </w:r>
      <w:r>
        <w:rPr>
          <w:rFonts w:ascii="黑体" w:eastAsia="黑体" w:hAnsi="黑体" w:cs="黑体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数据库项目的单一来源论证公示</w:t>
      </w:r>
      <w:bookmarkEnd w:id="0"/>
      <w:bookmarkEnd w:id="1"/>
    </w:p>
    <w:p w:rsidR="00155614" w:rsidRDefault="00115768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一、项目信息</w:t>
      </w:r>
    </w:p>
    <w:p w:rsidR="00155614" w:rsidRDefault="00295978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采购人：南京医科大学</w:t>
      </w:r>
      <w:r w:rsidR="00115768">
        <w:rPr>
          <w:rFonts w:ascii="仿宋" w:eastAsia="仿宋" w:hAnsi="仿宋" w:cs="仿宋" w:hint="eastAsia"/>
          <w:sz w:val="24"/>
          <w:szCs w:val="24"/>
        </w:rPr>
        <w:t xml:space="preserve">　　　　　　　　</w:t>
      </w:r>
    </w:p>
    <w:p w:rsidR="00155614" w:rsidRDefault="00115768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项目名称：“中国知网”数据库　</w:t>
      </w:r>
    </w:p>
    <w:p w:rsidR="00155614" w:rsidRDefault="00115768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拟采购的货物或服务的说明：“中国知网”数据库资源　　　　　　</w:t>
      </w:r>
    </w:p>
    <w:p w:rsidR="00155614" w:rsidRDefault="00115768">
      <w:pPr>
        <w:spacing w:line="480" w:lineRule="auto"/>
        <w:rPr>
          <w:rFonts w:ascii="仿宋" w:eastAsia="仿宋" w:hAnsi="仿宋" w:cs="仿宋"/>
          <w:sz w:val="24"/>
          <w:szCs w:val="24"/>
          <w:highlight w:val="yellow"/>
        </w:rPr>
      </w:pPr>
      <w:r>
        <w:rPr>
          <w:rFonts w:ascii="仿宋" w:eastAsia="仿宋" w:hAnsi="仿宋" w:cs="仿宋" w:hint="eastAsia"/>
          <w:sz w:val="24"/>
          <w:szCs w:val="24"/>
        </w:rPr>
        <w:t>拟采购的货物或服务的预算金额：人民币叁拾万元整（￥</w:t>
      </w:r>
      <w:r>
        <w:rPr>
          <w:rFonts w:ascii="仿宋" w:eastAsia="仿宋" w:hAnsi="仿宋" w:cs="仿宋"/>
          <w:sz w:val="24"/>
          <w:szCs w:val="24"/>
        </w:rPr>
        <w:t>30</w:t>
      </w:r>
      <w:r>
        <w:rPr>
          <w:rFonts w:ascii="仿宋" w:eastAsia="仿宋" w:hAnsi="仿宋" w:cs="仿宋" w:hint="eastAsia"/>
          <w:sz w:val="24"/>
          <w:szCs w:val="24"/>
        </w:rPr>
        <w:t>0000.00）</w:t>
      </w:r>
    </w:p>
    <w:p w:rsidR="00155614" w:rsidRDefault="00115768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采用单一来源采购方式的原因及说明：</w:t>
      </w:r>
      <w:r>
        <w:rPr>
          <w:rFonts w:ascii="仿宋" w:eastAsia="仿宋" w:hAnsi="仿宋" w:cs="仿宋"/>
          <w:sz w:val="24"/>
          <w:szCs w:val="24"/>
        </w:rPr>
        <w:t>“</w:t>
      </w:r>
      <w:r>
        <w:rPr>
          <w:rFonts w:ascii="仿宋" w:eastAsia="仿宋" w:hAnsi="仿宋" w:cs="仿宋" w:hint="eastAsia"/>
          <w:sz w:val="24"/>
          <w:szCs w:val="24"/>
        </w:rPr>
        <w:t>中国知网</w:t>
      </w:r>
      <w:r>
        <w:rPr>
          <w:rFonts w:ascii="仿宋" w:eastAsia="仿宋" w:hAnsi="仿宋" w:cs="仿宋"/>
          <w:sz w:val="24"/>
          <w:szCs w:val="24"/>
        </w:rPr>
        <w:t>”</w:t>
      </w:r>
      <w:r>
        <w:rPr>
          <w:rFonts w:ascii="仿宋" w:eastAsia="仿宋" w:hAnsi="仿宋" w:cs="仿宋" w:hint="eastAsia"/>
          <w:sz w:val="24"/>
          <w:szCs w:val="24"/>
        </w:rPr>
        <w:t>（CNKI）数据库在江苏地区由同方知网（北京）技术有限公司江苏分公司独家销售，供应商唯一。数字化平台资源种类齐全,包含期刊、博硕、会议、年鉴、工具书等系列产品，资源出版稳定、版权清晰，我校已持续多年订购，平台符合用户使用习惯，用户需求量较大，具有不可替代性。其中个刊</w:t>
      </w:r>
      <w:r>
        <w:rPr>
          <w:rFonts w:ascii="仿宋" w:eastAsia="仿宋" w:hAnsi="仿宋" w:cs="仿宋"/>
          <w:sz w:val="24"/>
          <w:szCs w:val="24"/>
        </w:rPr>
        <w:t>库的</w:t>
      </w:r>
      <w:r>
        <w:rPr>
          <w:rFonts w:ascii="仿宋" w:eastAsia="仿宋" w:hAnsi="仿宋" w:cs="仿宋" w:hint="eastAsia"/>
          <w:sz w:val="24"/>
          <w:szCs w:val="24"/>
        </w:rPr>
        <w:t>医学专辑期刊，获得出版社唯一授权，只能通过该数据库平台使用，无法通过其他数据库平台获取。因此，该项目符合单一来源采购的</w:t>
      </w:r>
      <w:r>
        <w:rPr>
          <w:rFonts w:ascii="仿宋" w:eastAsia="仿宋" w:hAnsi="仿宋" w:cs="仿宋"/>
          <w:sz w:val="24"/>
          <w:szCs w:val="24"/>
        </w:rPr>
        <w:t>要求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155614" w:rsidRDefault="00115768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二、拟定供应商信息</w:t>
      </w:r>
    </w:p>
    <w:p w:rsidR="00155614" w:rsidRDefault="00115768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名称：同方知网（北京）技术有限公司江苏分公司</w:t>
      </w:r>
    </w:p>
    <w:p w:rsidR="00155614" w:rsidRDefault="00115768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地址：</w:t>
      </w:r>
      <w:r>
        <w:rPr>
          <w:rFonts w:ascii="仿宋" w:eastAsia="仿宋" w:hAnsi="仿宋" w:cs="仿宋" w:hint="eastAsia"/>
          <w:sz w:val="24"/>
          <w:szCs w:val="24"/>
        </w:rPr>
        <w:tab/>
        <w:t>南京市江宁区胜利路89号紫金</w:t>
      </w:r>
      <w:r>
        <w:rPr>
          <w:rFonts w:ascii="仿宋" w:eastAsia="仿宋" w:hAnsi="仿宋" w:cs="仿宋"/>
          <w:sz w:val="24"/>
          <w:szCs w:val="24"/>
        </w:rPr>
        <w:t>研发创业中心</w:t>
      </w:r>
      <w:r>
        <w:rPr>
          <w:rFonts w:ascii="仿宋" w:eastAsia="仿宋" w:hAnsi="仿宋" w:cs="仿宋" w:hint="eastAsia"/>
          <w:sz w:val="24"/>
          <w:szCs w:val="24"/>
        </w:rPr>
        <w:t xml:space="preserve">4号楼702B </w:t>
      </w:r>
    </w:p>
    <w:p w:rsidR="00155614" w:rsidRDefault="00115768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三、公示期限</w:t>
      </w:r>
    </w:p>
    <w:p w:rsidR="00155614" w:rsidRDefault="00115768">
      <w:pPr>
        <w:pStyle w:val="a6"/>
        <w:spacing w:line="480" w:lineRule="auto"/>
        <w:ind w:leftChars="-5" w:left="-1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　2021年11月4日 至2021年11月</w:t>
      </w:r>
      <w:r>
        <w:rPr>
          <w:rFonts w:ascii="仿宋" w:eastAsia="仿宋" w:hAnsi="仿宋" w:cs="仿宋"/>
          <w:sz w:val="24"/>
          <w:szCs w:val="24"/>
        </w:rPr>
        <w:t>10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155614" w:rsidRDefault="00115768">
      <w:pPr>
        <w:numPr>
          <w:ilvl w:val="0"/>
          <w:numId w:val="1"/>
        </w:num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其他补充事宜：</w:t>
      </w:r>
    </w:p>
    <w:p w:rsidR="00155614" w:rsidRDefault="00155614">
      <w:pPr>
        <w:spacing w:line="480" w:lineRule="auto"/>
        <w:rPr>
          <w:rFonts w:ascii="仿宋" w:eastAsia="仿宋" w:hAnsi="仿宋" w:cs="仿宋"/>
          <w:sz w:val="24"/>
          <w:szCs w:val="24"/>
        </w:rPr>
      </w:pPr>
    </w:p>
    <w:p w:rsidR="00155614" w:rsidRDefault="00155614">
      <w:pPr>
        <w:spacing w:line="480" w:lineRule="auto"/>
        <w:rPr>
          <w:rFonts w:ascii="仿宋" w:eastAsia="仿宋" w:hAnsi="仿宋" w:cs="仿宋"/>
          <w:sz w:val="24"/>
          <w:szCs w:val="24"/>
        </w:rPr>
      </w:pPr>
    </w:p>
    <w:p w:rsidR="00155614" w:rsidRDefault="00155614">
      <w:pPr>
        <w:spacing w:line="480" w:lineRule="auto"/>
        <w:rPr>
          <w:rFonts w:ascii="仿宋" w:eastAsia="仿宋" w:hAnsi="仿宋" w:cs="仿宋"/>
          <w:sz w:val="24"/>
          <w:szCs w:val="24"/>
        </w:rPr>
      </w:pPr>
    </w:p>
    <w:p w:rsidR="00155614" w:rsidRDefault="00115768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论证人员名单如下：</w:t>
      </w:r>
    </w:p>
    <w:tbl>
      <w:tblPr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4246"/>
        <w:gridCol w:w="2936"/>
      </w:tblGrid>
      <w:tr w:rsidR="00155614">
        <w:trPr>
          <w:trHeight w:val="567"/>
        </w:trPr>
        <w:tc>
          <w:tcPr>
            <w:tcW w:w="1816" w:type="dxa"/>
            <w:vAlign w:val="center"/>
          </w:tcPr>
          <w:p w:rsidR="00155614" w:rsidRDefault="00115768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名</w:t>
            </w:r>
          </w:p>
        </w:tc>
        <w:tc>
          <w:tcPr>
            <w:tcW w:w="4246" w:type="dxa"/>
            <w:vAlign w:val="center"/>
          </w:tcPr>
          <w:p w:rsidR="00155614" w:rsidRDefault="00115768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 位</w:t>
            </w:r>
          </w:p>
        </w:tc>
        <w:tc>
          <w:tcPr>
            <w:tcW w:w="2936" w:type="dxa"/>
            <w:vAlign w:val="center"/>
          </w:tcPr>
          <w:p w:rsidR="00155614" w:rsidRDefault="00115768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职称（职务）</w:t>
            </w:r>
          </w:p>
        </w:tc>
      </w:tr>
      <w:tr w:rsidR="00155614">
        <w:trPr>
          <w:trHeight w:val="567"/>
        </w:trPr>
        <w:tc>
          <w:tcPr>
            <w:tcW w:w="1816" w:type="dxa"/>
            <w:vAlign w:val="center"/>
          </w:tcPr>
          <w:p w:rsidR="00155614" w:rsidRDefault="0011576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钱鹏</w:t>
            </w:r>
          </w:p>
        </w:tc>
        <w:tc>
          <w:tcPr>
            <w:tcW w:w="4246" w:type="dxa"/>
            <w:vAlign w:val="center"/>
          </w:tcPr>
          <w:p w:rsidR="00155614" w:rsidRDefault="00115768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东南大学图书馆</w:t>
            </w:r>
          </w:p>
        </w:tc>
        <w:tc>
          <w:tcPr>
            <w:tcW w:w="2936" w:type="dxa"/>
            <w:vAlign w:val="center"/>
          </w:tcPr>
          <w:p w:rsidR="00155614" w:rsidRDefault="00115768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副馆长</w:t>
            </w:r>
          </w:p>
        </w:tc>
      </w:tr>
      <w:tr w:rsidR="00155614">
        <w:trPr>
          <w:trHeight w:val="567"/>
        </w:trPr>
        <w:tc>
          <w:tcPr>
            <w:tcW w:w="1816" w:type="dxa"/>
            <w:vAlign w:val="center"/>
          </w:tcPr>
          <w:p w:rsidR="00155614" w:rsidRDefault="0011576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孙清玉</w:t>
            </w:r>
          </w:p>
        </w:tc>
        <w:tc>
          <w:tcPr>
            <w:tcW w:w="4246" w:type="dxa"/>
            <w:vAlign w:val="center"/>
          </w:tcPr>
          <w:p w:rsidR="00155614" w:rsidRDefault="00115768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河海大学图书馆</w:t>
            </w:r>
          </w:p>
        </w:tc>
        <w:tc>
          <w:tcPr>
            <w:tcW w:w="2936" w:type="dxa"/>
            <w:vAlign w:val="center"/>
          </w:tcPr>
          <w:p w:rsidR="00155614" w:rsidRDefault="00115768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主任</w:t>
            </w:r>
          </w:p>
        </w:tc>
      </w:tr>
      <w:tr w:rsidR="00155614">
        <w:trPr>
          <w:trHeight w:val="567"/>
        </w:trPr>
        <w:tc>
          <w:tcPr>
            <w:tcW w:w="1816" w:type="dxa"/>
            <w:vAlign w:val="center"/>
          </w:tcPr>
          <w:p w:rsidR="00155614" w:rsidRDefault="0011576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韩娟娟</w:t>
            </w:r>
          </w:p>
        </w:tc>
        <w:tc>
          <w:tcPr>
            <w:tcW w:w="4246" w:type="dxa"/>
            <w:vAlign w:val="center"/>
          </w:tcPr>
          <w:p w:rsidR="00155614" w:rsidRDefault="00115768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南京医科</w:t>
            </w:r>
            <w:r>
              <w:rPr>
                <w:rFonts w:ascii="仿宋" w:eastAsia="仿宋" w:hAnsi="仿宋" w:cs="仿宋"/>
                <w:sz w:val="24"/>
                <w:szCs w:val="24"/>
              </w:rPr>
              <w:t>大学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审计与法务</w:t>
            </w:r>
            <w:r>
              <w:rPr>
                <w:rFonts w:ascii="仿宋" w:eastAsia="仿宋" w:hAnsi="仿宋" w:cs="仿宋"/>
                <w:sz w:val="24"/>
                <w:szCs w:val="24"/>
              </w:rPr>
              <w:t>处</w:t>
            </w:r>
          </w:p>
        </w:tc>
        <w:tc>
          <w:tcPr>
            <w:tcW w:w="2936" w:type="dxa"/>
            <w:vAlign w:val="center"/>
          </w:tcPr>
          <w:p w:rsidR="00155614" w:rsidRDefault="00115768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科员</w:t>
            </w:r>
          </w:p>
        </w:tc>
      </w:tr>
    </w:tbl>
    <w:p w:rsidR="00155614" w:rsidRDefault="00115768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五、联系方式</w:t>
      </w:r>
    </w:p>
    <w:p w:rsidR="00155614" w:rsidRDefault="00115768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1.采购人</w:t>
      </w:r>
    </w:p>
    <w:p w:rsidR="00155614" w:rsidRDefault="00115768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联 系 人：南京医科大学　　　　　　　　</w:t>
      </w:r>
    </w:p>
    <w:p w:rsidR="00155614" w:rsidRDefault="00115768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联系地址：南京市江宁区龙眠大道101号　　　</w:t>
      </w:r>
    </w:p>
    <w:p w:rsidR="00155614" w:rsidRDefault="00115768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联系电话：杨杨025-</w:t>
      </w:r>
      <w:r>
        <w:rPr>
          <w:rFonts w:ascii="仿宋" w:eastAsia="仿宋" w:hAnsi="仿宋" w:cs="仿宋"/>
          <w:sz w:val="24"/>
          <w:szCs w:val="24"/>
        </w:rPr>
        <w:t>86868359</w:t>
      </w:r>
      <w:r>
        <w:rPr>
          <w:rFonts w:ascii="仿宋" w:eastAsia="仿宋" w:hAnsi="仿宋" w:cs="仿宋" w:hint="eastAsia"/>
          <w:sz w:val="24"/>
          <w:szCs w:val="24"/>
        </w:rPr>
        <w:t xml:space="preserve"> 　　　　　　　</w:t>
      </w:r>
    </w:p>
    <w:p w:rsidR="00155614" w:rsidRDefault="00115768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2.采购代理机构</w:t>
      </w:r>
    </w:p>
    <w:p w:rsidR="00155614" w:rsidRDefault="00115768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联 系 人：江苏省华采招标有限公司　　　　　　　　　　</w:t>
      </w:r>
    </w:p>
    <w:p w:rsidR="00155614" w:rsidRDefault="00115768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联系地址：南京市建邺区新城科技园南区嘉陵江东街8号综合体B3栋</w:t>
      </w:r>
    </w:p>
    <w:p w:rsidR="00155614" w:rsidRDefault="00115768">
      <w:pPr>
        <w:spacing w:line="480" w:lineRule="auto"/>
        <w:ind w:firstLineChars="701" w:firstLine="16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一单元16层　</w:t>
      </w:r>
    </w:p>
    <w:p w:rsidR="00155614" w:rsidRDefault="00115768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联系电话：刘洁 025-83603368</w:t>
      </w:r>
    </w:p>
    <w:p w:rsidR="00155614" w:rsidRDefault="00115768">
      <w:pPr>
        <w:spacing w:line="480" w:lineRule="auto"/>
        <w:ind w:firstLineChars="100" w:firstLine="2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六、附件</w:t>
      </w:r>
    </w:p>
    <w:p w:rsidR="00155614" w:rsidRDefault="00115768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专业人员论证意见详见附件　　　　　</w:t>
      </w:r>
    </w:p>
    <w:p w:rsidR="00155614" w:rsidRDefault="00115768">
      <w:pPr>
        <w:spacing w:line="480" w:lineRule="auto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2021年11月3日</w:t>
      </w:r>
    </w:p>
    <w:sectPr w:rsidR="00155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6E6" w:rsidRDefault="009236E6" w:rsidP="00295978">
      <w:r>
        <w:separator/>
      </w:r>
    </w:p>
  </w:endnote>
  <w:endnote w:type="continuationSeparator" w:id="0">
    <w:p w:rsidR="009236E6" w:rsidRDefault="009236E6" w:rsidP="0029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6E6" w:rsidRDefault="009236E6" w:rsidP="00295978">
      <w:r>
        <w:separator/>
      </w:r>
    </w:p>
  </w:footnote>
  <w:footnote w:type="continuationSeparator" w:id="0">
    <w:p w:rsidR="009236E6" w:rsidRDefault="009236E6" w:rsidP="0029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9CA5F29"/>
    <w:multiLevelType w:val="singleLevel"/>
    <w:tmpl w:val="E9CA5F2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142148"/>
    <w:rsid w:val="00115768"/>
    <w:rsid w:val="00155614"/>
    <w:rsid w:val="002342A4"/>
    <w:rsid w:val="00295978"/>
    <w:rsid w:val="00391537"/>
    <w:rsid w:val="005B7248"/>
    <w:rsid w:val="00800659"/>
    <w:rsid w:val="0086688C"/>
    <w:rsid w:val="009236E6"/>
    <w:rsid w:val="00C1461E"/>
    <w:rsid w:val="00CD6E6F"/>
    <w:rsid w:val="00D306B7"/>
    <w:rsid w:val="00D6191D"/>
    <w:rsid w:val="06464222"/>
    <w:rsid w:val="114A3720"/>
    <w:rsid w:val="1EAF3CA8"/>
    <w:rsid w:val="20515520"/>
    <w:rsid w:val="214A7E86"/>
    <w:rsid w:val="24C44461"/>
    <w:rsid w:val="2A855F35"/>
    <w:rsid w:val="31A32DA5"/>
    <w:rsid w:val="32F9382C"/>
    <w:rsid w:val="33256F20"/>
    <w:rsid w:val="36142285"/>
    <w:rsid w:val="37761D00"/>
    <w:rsid w:val="4CB60F7F"/>
    <w:rsid w:val="4F644DB3"/>
    <w:rsid w:val="549A4510"/>
    <w:rsid w:val="58F27264"/>
    <w:rsid w:val="5D0B7ECE"/>
    <w:rsid w:val="65142148"/>
    <w:rsid w:val="6CD10796"/>
    <w:rsid w:val="7C1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650EFE-075A-4543-A9F3-2CE0F6B7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0">
    <w:name w:val="heading 4"/>
    <w:basedOn w:val="a"/>
    <w:next w:val="a"/>
    <w:qFormat/>
    <w:pPr>
      <w:keepNext/>
      <w:keepLines/>
      <w:spacing w:before="120" w:after="120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semiHidden/>
    <w:qFormat/>
    <w:pPr>
      <w:ind w:left="1260"/>
    </w:p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南京医科大学（本部）(填报)</cp:lastModifiedBy>
  <cp:revision>2</cp:revision>
  <dcterms:created xsi:type="dcterms:W3CDTF">2021-11-04T07:34:00Z</dcterms:created>
  <dcterms:modified xsi:type="dcterms:W3CDTF">2021-11-04T07:34:00Z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94382490C2CE4B5487365D9AE6D358C3</vt:lpwstr>
  </property>
</Properties>
</file>