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</w:pPr>
      <w:bookmarkStart w:id="0" w:name="_Toc35393832"/>
      <w:bookmarkStart w:id="1" w:name="_Toc28359042"/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eastAsia="zh-CN"/>
        </w:rPr>
        <w:t>南京医科大学激光共聚焦显微镜激光器采购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单一来源采购公示</w:t>
      </w:r>
      <w:bookmarkEnd w:id="0"/>
      <w:bookmarkEnd w:id="1"/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一、项目信息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采购人：南京医科大学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项目名称：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南京医科大学激光共聚焦显微镜激光器采购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拟采购的货物或服务的说明：</w:t>
      </w:r>
    </w:p>
    <w:tbl>
      <w:tblPr>
        <w:tblStyle w:val="9"/>
        <w:tblW w:w="4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468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352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标的</w:t>
            </w:r>
          </w:p>
        </w:tc>
        <w:tc>
          <w:tcPr>
            <w:tcW w:w="769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8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3352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1"/>
                <w:szCs w:val="21"/>
              </w:rPr>
              <w:t>488nm激光器</w:t>
            </w:r>
          </w:p>
        </w:tc>
        <w:tc>
          <w:tcPr>
            <w:tcW w:w="769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3352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接口</w:t>
            </w:r>
          </w:p>
        </w:tc>
        <w:tc>
          <w:tcPr>
            <w:tcW w:w="769" w:type="pct"/>
            <w:noWrap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1</w:t>
            </w:r>
          </w:p>
        </w:tc>
      </w:tr>
    </w:tbl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拟采购的货物或服务的预算金额：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人民币贰拾柒万捌仟圆整（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¥27.8万元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）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采用单一来源采购方式的原因及说明：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原共聚焦显微镜型号为Zeiss LSM700，现需更换激光器，为保证机器正常运作和原厂售后，更换的激光器配件须为原厂激光器，拟采用单一来源采购。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二、拟定供应商信息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南京微弗德科学仪器有限公司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地址：南京市建邺区江东中路211号1608、1609、1610室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三、公示期限</w:t>
      </w:r>
      <w:bookmarkStart w:id="2" w:name="_GoBack"/>
      <w:bookmarkEnd w:id="2"/>
    </w:p>
    <w:p>
      <w:pPr>
        <w:pStyle w:val="11"/>
        <w:ind w:left="-10" w:leftChars="-5" w:firstLine="56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日至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日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其他补充事宜</w:t>
      </w:r>
    </w:p>
    <w:p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论证人员名单如下：</w:t>
      </w:r>
    </w:p>
    <w:tbl>
      <w:tblPr>
        <w:tblStyle w:val="9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4977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</w:rPr>
              <w:t>单位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刘东飞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中国药科大学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正高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刘潇璇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中国药科大学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正高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张金鹏</w:t>
            </w:r>
          </w:p>
        </w:tc>
        <w:tc>
          <w:tcPr>
            <w:tcW w:w="4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徐州医科大学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none"/>
                <w:lang w:val="en-US" w:eastAsia="zh-CN"/>
              </w:rPr>
              <w:t>副高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u w:val="none"/>
        </w:rPr>
        <w:t>五、联系方式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1.采购人</w:t>
      </w:r>
    </w:p>
    <w:p>
      <w:pPr>
        <w:ind w:firstLine="722" w:firstLineChars="301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 系 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南京医科大学</w:t>
      </w:r>
    </w:p>
    <w:p>
      <w:pPr>
        <w:ind w:firstLine="722" w:firstLineChars="301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联系地址：南京市江宁区龙眠大道101号</w:t>
      </w:r>
    </w:p>
    <w:p>
      <w:pPr>
        <w:ind w:firstLine="722" w:firstLineChars="301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联系电话：吕老师025-86868572</w:t>
      </w:r>
    </w:p>
    <w:p>
      <w:pPr>
        <w:ind w:firstLine="484" w:firstLineChars="202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.采购代理机构</w:t>
      </w:r>
    </w:p>
    <w:p>
      <w:pPr>
        <w:ind w:firstLine="722" w:firstLineChars="301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 系 人：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江苏省华采招标有限公司</w:t>
      </w:r>
    </w:p>
    <w:p>
      <w:pPr>
        <w:ind w:firstLine="722" w:firstLineChars="301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联系地址：南京市建邺区嘉陵江东街8号新城科技园综合体B3栋16层</w:t>
      </w:r>
    </w:p>
    <w:p>
      <w:pPr>
        <w:ind w:firstLine="722" w:firstLineChars="301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</w:rPr>
        <w:t>联系电话：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徐工025-8360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3368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right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eastAsia="zh-CN"/>
        </w:rPr>
        <w:t>江苏省华采招标有限公司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2022年3月17日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-107315</wp:posOffset>
            </wp:positionV>
            <wp:extent cx="6508115" cy="7258685"/>
            <wp:effectExtent l="0" t="0" r="6985" b="1841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72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-208280</wp:posOffset>
            </wp:positionV>
            <wp:extent cx="6654800" cy="9207500"/>
            <wp:effectExtent l="0" t="0" r="12700" b="1270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20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-218440</wp:posOffset>
            </wp:positionV>
            <wp:extent cx="6471920" cy="8817610"/>
            <wp:effectExtent l="0" t="0" r="5080" b="2540"/>
            <wp:wrapTopAndBottom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1920" cy="881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CA5F29"/>
    <w:multiLevelType w:val="singleLevel"/>
    <w:tmpl w:val="E9CA5F2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42148"/>
    <w:rsid w:val="003F58AD"/>
    <w:rsid w:val="018F348A"/>
    <w:rsid w:val="03C12580"/>
    <w:rsid w:val="04684C6F"/>
    <w:rsid w:val="055C1117"/>
    <w:rsid w:val="05757F7D"/>
    <w:rsid w:val="0ADF1D55"/>
    <w:rsid w:val="0C0D62B6"/>
    <w:rsid w:val="0CD90F10"/>
    <w:rsid w:val="0E1D3173"/>
    <w:rsid w:val="0EA30651"/>
    <w:rsid w:val="0F233B66"/>
    <w:rsid w:val="0F632FFD"/>
    <w:rsid w:val="134845BC"/>
    <w:rsid w:val="13B742CC"/>
    <w:rsid w:val="13EC16A0"/>
    <w:rsid w:val="159051FA"/>
    <w:rsid w:val="164C5AC5"/>
    <w:rsid w:val="16C83022"/>
    <w:rsid w:val="16CB118F"/>
    <w:rsid w:val="172736EF"/>
    <w:rsid w:val="183E018B"/>
    <w:rsid w:val="188E66DE"/>
    <w:rsid w:val="19CB6305"/>
    <w:rsid w:val="1AC00042"/>
    <w:rsid w:val="1ADC5170"/>
    <w:rsid w:val="1D3A7C56"/>
    <w:rsid w:val="1D6A55FD"/>
    <w:rsid w:val="1E002E5A"/>
    <w:rsid w:val="1F9C4707"/>
    <w:rsid w:val="22567D1A"/>
    <w:rsid w:val="22DB685F"/>
    <w:rsid w:val="24127F68"/>
    <w:rsid w:val="24F021ED"/>
    <w:rsid w:val="26A773F7"/>
    <w:rsid w:val="26A81171"/>
    <w:rsid w:val="2B0A4248"/>
    <w:rsid w:val="31A32DA5"/>
    <w:rsid w:val="342B0469"/>
    <w:rsid w:val="35B4752A"/>
    <w:rsid w:val="3784566E"/>
    <w:rsid w:val="3A9127A9"/>
    <w:rsid w:val="3AEB0650"/>
    <w:rsid w:val="3C2E6A0C"/>
    <w:rsid w:val="3C686C37"/>
    <w:rsid w:val="3D4B03BF"/>
    <w:rsid w:val="3D972C45"/>
    <w:rsid w:val="3F7C1DF2"/>
    <w:rsid w:val="40EE3E42"/>
    <w:rsid w:val="415427C6"/>
    <w:rsid w:val="44ED723E"/>
    <w:rsid w:val="4BA044C6"/>
    <w:rsid w:val="4BFF1C52"/>
    <w:rsid w:val="4D8A4293"/>
    <w:rsid w:val="4DFE5C03"/>
    <w:rsid w:val="4E88219F"/>
    <w:rsid w:val="4E9407E5"/>
    <w:rsid w:val="51B84AE3"/>
    <w:rsid w:val="51BB57A5"/>
    <w:rsid w:val="55B70425"/>
    <w:rsid w:val="57053229"/>
    <w:rsid w:val="58B733F2"/>
    <w:rsid w:val="58DD49E4"/>
    <w:rsid w:val="5BAF4C39"/>
    <w:rsid w:val="5F0F746E"/>
    <w:rsid w:val="5F5A02AA"/>
    <w:rsid w:val="5FA13918"/>
    <w:rsid w:val="5FFC5821"/>
    <w:rsid w:val="63532F7A"/>
    <w:rsid w:val="64A97549"/>
    <w:rsid w:val="65142148"/>
    <w:rsid w:val="656C434C"/>
    <w:rsid w:val="67223BD2"/>
    <w:rsid w:val="695127D7"/>
    <w:rsid w:val="69DE51FB"/>
    <w:rsid w:val="6C167BE5"/>
    <w:rsid w:val="6CAB4C75"/>
    <w:rsid w:val="6CD10796"/>
    <w:rsid w:val="6D251FF3"/>
    <w:rsid w:val="70AB787E"/>
    <w:rsid w:val="71117BFE"/>
    <w:rsid w:val="714F19F1"/>
    <w:rsid w:val="71707D91"/>
    <w:rsid w:val="720669DC"/>
    <w:rsid w:val="74B05085"/>
    <w:rsid w:val="74C46C56"/>
    <w:rsid w:val="75334964"/>
    <w:rsid w:val="755E731D"/>
    <w:rsid w:val="7C187B67"/>
    <w:rsid w:val="7C334264"/>
    <w:rsid w:val="7C8C7AA7"/>
    <w:rsid w:val="7CCA14C5"/>
    <w:rsid w:val="7F7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  <w:rPr>
      <w:rFonts w:ascii="Calibri" w:hAnsi="Calibri" w:eastAsia="宋体" w:cs="Times New Roman"/>
    </w:rPr>
  </w:style>
  <w:style w:type="paragraph" w:styleId="5">
    <w:name w:val="Body Text Indent"/>
    <w:basedOn w:val="1"/>
    <w:next w:val="6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5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r-core-btn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2020-07-02T07:49:00Z</dcterms:created>
  <dc:creator>Administrator</dc:creator>
  <cp:lastModifiedBy>XuXue</cp:lastModifiedBy>
  <dcterms:modified xsi:type="dcterms:W3CDTF">2022-03-16T02:15:46Z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2D98A295CA5B4E3C8907CD2E54F6AA33</vt:lpwstr>
  </property>
</Properties>
</file>