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CCE8CF" w:themeFill="background1"/>
        <w:spacing w:line="360" w:lineRule="auto"/>
        <w:jc w:val="center"/>
        <w:outlineLvl w:val="0"/>
        <w:rPr>
          <w:rFonts w:ascii="宋体" w:hAnsi="宋体" w:eastAsia="宋体" w:cs="Arial"/>
          <w:b/>
          <w:bCs/>
          <w:color w:val="333333"/>
          <w:spacing w:val="8"/>
          <w:kern w:val="36"/>
          <w:sz w:val="24"/>
          <w:szCs w:val="24"/>
        </w:rPr>
      </w:pPr>
      <w:bookmarkStart w:id="0" w:name="OLE_LINK1"/>
      <w:bookmarkStart w:id="1" w:name="OLE_LINK2"/>
      <w:bookmarkStart w:id="2" w:name="OLE_LINK3"/>
      <w:r>
        <w:rPr>
          <w:rFonts w:hint="eastAsia" w:ascii="宋体" w:hAnsi="宋体" w:eastAsia="宋体" w:cs="Arial"/>
          <w:b/>
          <w:bCs/>
          <w:color w:val="333333"/>
          <w:spacing w:val="8"/>
          <w:kern w:val="36"/>
          <w:sz w:val="24"/>
          <w:szCs w:val="24"/>
        </w:rPr>
        <w:t>中标结果公告</w:t>
      </w:r>
    </w:p>
    <w:p>
      <w:pPr>
        <w:pStyle w:val="2"/>
        <w:spacing w:line="360" w:lineRule="auto"/>
      </w:pPr>
    </w:p>
    <w:p>
      <w:pPr>
        <w:widowControl/>
        <w:shd w:val="clear" w:color="auto" w:fill="CCE8CF" w:themeFill="background1"/>
        <w:spacing w:line="360" w:lineRule="auto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bookmarkStart w:id="3" w:name="OLE_LINK4"/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一、项目编号：</w:t>
      </w:r>
      <w:bookmarkStart w:id="4" w:name="_Hlk85650322"/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066021133841</w:t>
      </w:r>
      <w:bookmarkEnd w:id="4"/>
    </w:p>
    <w:p>
      <w:pPr>
        <w:widowControl/>
        <w:shd w:val="clear" w:color="auto" w:fill="CCE8CF" w:themeFill="background1"/>
        <w:spacing w:line="360" w:lineRule="auto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二、项目名称：</w:t>
      </w:r>
      <w:bookmarkStart w:id="5" w:name="_Hlk85650337"/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南京医科大学所需二氧化碳细胞培养箱、生物安全柜采购</w:t>
      </w:r>
      <w:bookmarkEnd w:id="5"/>
    </w:p>
    <w:p>
      <w:pPr>
        <w:widowControl/>
        <w:shd w:val="clear" w:color="auto" w:fill="CCE8C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三、中标信息</w:t>
      </w:r>
    </w:p>
    <w:p>
      <w:pPr>
        <w:widowControl/>
        <w:shd w:val="clear" w:color="auto" w:fill="CCE8CF" w:themeFill="background1"/>
        <w:spacing w:line="360" w:lineRule="auto"/>
        <w:ind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供应商名称：江苏省生产力促进中心</w:t>
      </w:r>
    </w:p>
    <w:p>
      <w:pPr>
        <w:widowControl/>
        <w:shd w:val="clear" w:color="auto" w:fill="CCE8CF" w:themeFill="background1"/>
        <w:spacing w:line="360" w:lineRule="auto"/>
        <w:ind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 xml:space="preserve">供应商地址：南京市龙蟠路175号  </w:t>
      </w:r>
    </w:p>
    <w:p>
      <w:pPr>
        <w:widowControl/>
        <w:shd w:val="clear" w:color="auto" w:fill="CCE8CF" w:themeFill="background1"/>
        <w:spacing w:line="360" w:lineRule="auto"/>
        <w:ind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中标金额：包1：大写：</w:t>
      </w:r>
      <w:bookmarkStart w:id="6" w:name="_Hlk85650406"/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人民币壹拾捌万伍仟伍佰元整</w:t>
      </w:r>
    </w:p>
    <w:p>
      <w:pPr>
        <w:widowControl/>
        <w:shd w:val="clear" w:color="auto" w:fill="CCE8CF" w:themeFill="background1"/>
        <w:spacing w:line="360" w:lineRule="auto"/>
        <w:ind w:firstLine="2304" w:firstLineChars="9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（小写:￥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18.55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万元）</w:t>
      </w:r>
      <w:bookmarkEnd w:id="6"/>
    </w:p>
    <w:p>
      <w:pPr>
        <w:widowControl/>
        <w:shd w:val="clear" w:color="auto" w:fill="CCE8CF" w:themeFill="background1"/>
        <w:spacing w:line="360" w:lineRule="auto"/>
        <w:ind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 xml:space="preserve"> 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 xml:space="preserve">        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 xml:space="preserve"> 包2：</w:t>
      </w:r>
      <w:bookmarkStart w:id="7" w:name="_Hlk85650483"/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大写：人民币壹拾玖万捌仟伍佰元整</w:t>
      </w:r>
    </w:p>
    <w:p>
      <w:pPr>
        <w:pStyle w:val="2"/>
        <w:ind w:firstLine="1024" w:firstLineChars="400"/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（小写:￥</w:t>
      </w:r>
      <w:bookmarkStart w:id="8" w:name="_Hlk85635333"/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19.85</w:t>
      </w:r>
      <w:bookmarkEnd w:id="8"/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万元）</w:t>
      </w:r>
    </w:p>
    <w:bookmarkEnd w:id="7"/>
    <w:p>
      <w:pPr>
        <w:widowControl/>
        <w:numPr>
          <w:ilvl w:val="0"/>
          <w:numId w:val="1"/>
        </w:numPr>
        <w:shd w:val="clear" w:color="auto" w:fill="CCE8C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主要标的信息</w:t>
      </w:r>
    </w:p>
    <w:p>
      <w:pPr>
        <w:widowControl/>
        <w:shd w:val="clear" w:color="auto" w:fill="CCE8CF" w:themeFill="background1"/>
        <w:spacing w:line="360" w:lineRule="auto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包1：</w:t>
      </w:r>
    </w:p>
    <w:p>
      <w:pPr>
        <w:widowControl/>
        <w:shd w:val="clear" w:color="auto" w:fill="CCE8CF" w:themeFill="background1"/>
        <w:spacing w:line="360" w:lineRule="auto"/>
        <w:ind w:firstLine="512" w:firstLineChars="200"/>
        <w:jc w:val="left"/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名称：二氧化碳细胞培养箱</w:t>
      </w:r>
    </w:p>
    <w:p>
      <w:pPr>
        <w:widowControl/>
        <w:shd w:val="clear" w:color="auto" w:fill="CCE8CF" w:themeFill="background1"/>
        <w:spacing w:line="360" w:lineRule="auto"/>
        <w:ind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品牌、规格：E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SCO/CCL-1170B-8</w:t>
      </w:r>
    </w:p>
    <w:p>
      <w:pPr>
        <w:widowControl/>
        <w:shd w:val="clear" w:color="auto" w:fill="CCE8CF" w:themeFill="background1"/>
        <w:spacing w:line="360" w:lineRule="auto"/>
        <w:ind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数量：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4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套</w:t>
      </w:r>
    </w:p>
    <w:p>
      <w:pPr>
        <w:widowControl/>
        <w:shd w:val="clear" w:color="auto" w:fill="CCE8CF" w:themeFill="background1"/>
        <w:spacing w:line="360" w:lineRule="auto"/>
        <w:ind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单价：4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.8375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万元</w:t>
      </w:r>
    </w:p>
    <w:p>
      <w:pPr>
        <w:widowControl/>
        <w:shd w:val="clear" w:color="auto" w:fill="CCE8CF" w:themeFill="background1"/>
        <w:spacing w:line="360" w:lineRule="auto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包2：</w:t>
      </w:r>
    </w:p>
    <w:p>
      <w:pPr>
        <w:widowControl/>
        <w:shd w:val="clear" w:color="auto" w:fill="CCE8CF" w:themeFill="background1"/>
        <w:spacing w:line="360" w:lineRule="auto"/>
        <w:ind w:firstLine="512" w:firstLineChars="200"/>
        <w:jc w:val="left"/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名称：生物安全柜</w:t>
      </w:r>
    </w:p>
    <w:p>
      <w:pPr>
        <w:widowControl/>
        <w:shd w:val="clear" w:color="auto" w:fill="CCE8CF" w:themeFill="background1"/>
        <w:spacing w:line="360" w:lineRule="auto"/>
        <w:ind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品牌、规格：E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SCO/AC2-4S8-NS</w:t>
      </w:r>
    </w:p>
    <w:p>
      <w:pPr>
        <w:widowControl/>
        <w:shd w:val="clear" w:color="auto" w:fill="CCE8CF" w:themeFill="background1"/>
        <w:spacing w:line="360" w:lineRule="auto"/>
        <w:ind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数量：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4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套</w:t>
      </w:r>
    </w:p>
    <w:p>
      <w:pPr>
        <w:widowControl/>
        <w:shd w:val="clear" w:color="auto" w:fill="CCE8CF" w:themeFill="background1"/>
        <w:spacing w:line="360" w:lineRule="auto"/>
        <w:ind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单价：4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.9625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万元</w:t>
      </w:r>
    </w:p>
    <w:p>
      <w:pPr>
        <w:widowControl/>
        <w:shd w:val="clear" w:color="auto" w:fill="CCE8CF" w:themeFill="background1"/>
        <w:spacing w:line="360" w:lineRule="auto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五、评审专家名单：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冯建眆、孙宏根、史成宝、严华、张洪（采购人代表）</w:t>
      </w:r>
    </w:p>
    <w:p>
      <w:pPr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六、代理服务收费标准及金额：</w:t>
      </w:r>
    </w:p>
    <w:p>
      <w:pPr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中标通知书发出后，中标供应商参照《招标代理服务费管理暂行办法》（国家发展计划委员会计价格【2002】1980号）代理服务招标收费基准费率70%计算，在领取中标通知书前向招标代理机构支付招标服务费。</w:t>
      </w:r>
    </w:p>
    <w:p>
      <w:pPr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服务费金额：包1：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1947.80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元 包2：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2084.30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元</w:t>
      </w:r>
    </w:p>
    <w:p>
      <w:pPr>
        <w:widowControl/>
        <w:shd w:val="clear" w:color="auto" w:fill="CCE8C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七、公告期限</w:t>
      </w:r>
    </w:p>
    <w:p>
      <w:pPr>
        <w:widowControl/>
        <w:shd w:val="clear" w:color="auto" w:fill="CCE8CF" w:themeFill="background1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自本公告发布之日起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1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个工作日。</w:t>
      </w:r>
    </w:p>
    <w:p>
      <w:pPr>
        <w:widowControl/>
        <w:shd w:val="clear" w:color="auto" w:fill="CCE8C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八、其他补充事宜</w:t>
      </w:r>
    </w:p>
    <w:p>
      <w:pPr>
        <w:widowControl/>
        <w:shd w:val="clear" w:color="auto" w:fill="CCE8CF" w:themeFill="background1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无</w:t>
      </w:r>
    </w:p>
    <w:p>
      <w:pPr>
        <w:widowControl/>
        <w:shd w:val="clear" w:color="auto" w:fill="CCE8C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九、凡对本次公告内容提出询问，请按以下方式联系。</w:t>
      </w:r>
    </w:p>
    <w:p>
      <w:pPr>
        <w:widowControl/>
        <w:shd w:val="clear" w:color="auto" w:fill="CCE8CF" w:themeFill="background1"/>
        <w:spacing w:line="360" w:lineRule="auto"/>
        <w:ind w:firstLine="470"/>
        <w:outlineLvl w:val="1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1.采购人信息</w:t>
      </w:r>
    </w:p>
    <w:p>
      <w:pPr>
        <w:widowControl/>
        <w:shd w:val="clear" w:color="auto" w:fill="FFFFFF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 xml:space="preserve">名 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 xml:space="preserve">   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称：南京医科大学</w:t>
      </w:r>
    </w:p>
    <w:p>
      <w:pPr>
        <w:widowControl/>
        <w:shd w:val="clear" w:color="auto" w:fill="FFFFFF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地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   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 xml:space="preserve"> 址：南京市江宁区龙眠大道101号</w:t>
      </w:r>
    </w:p>
    <w:p>
      <w:pPr>
        <w:widowControl/>
        <w:shd w:val="clear" w:color="auto" w:fill="FFFFFF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联系方式：陈老师  025-86868572</w:t>
      </w:r>
    </w:p>
    <w:p>
      <w:pPr>
        <w:widowControl/>
        <w:shd w:val="clear" w:color="auto" w:fill="CCE8CF" w:themeFill="background1"/>
        <w:spacing w:line="360" w:lineRule="auto"/>
        <w:ind w:firstLine="560"/>
        <w:outlineLvl w:val="1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2.采购代理机构信息</w:t>
      </w:r>
    </w:p>
    <w:p>
      <w:pPr>
        <w:widowControl/>
        <w:shd w:val="clear" w:color="auto" w:fill="FFFFFF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名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   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 xml:space="preserve"> 称：江苏省设备成套股份有限公司</w:t>
      </w:r>
    </w:p>
    <w:p>
      <w:pPr>
        <w:widowControl/>
        <w:shd w:val="clear" w:color="auto" w:fill="FFFFFF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地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   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 xml:space="preserve"> 址：南京市山西路120号17楼1701室</w:t>
      </w:r>
    </w:p>
    <w:p>
      <w:pPr>
        <w:widowControl/>
        <w:shd w:val="clear" w:color="auto" w:fill="FFFFFF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联系方式：徐鑫磊、吴宏  025-83315836   83311056  13913931305</w:t>
      </w:r>
    </w:p>
    <w:p>
      <w:pPr>
        <w:widowControl/>
        <w:shd w:val="clear" w:color="auto" w:fill="FFFFFF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3.项目联系方式</w:t>
      </w:r>
    </w:p>
    <w:p>
      <w:pPr>
        <w:widowControl/>
        <w:shd w:val="clear" w:color="auto" w:fill="FFFFFF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项目联系人：徐鑫磊、吴宏</w:t>
      </w:r>
    </w:p>
    <w:p>
      <w:pPr>
        <w:widowControl/>
        <w:shd w:val="clear" w:color="auto" w:fill="FFFFFF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电　　 话：025-83315832   83311056  13913931305</w:t>
      </w:r>
    </w:p>
    <w:bookmarkEnd w:id="0"/>
    <w:bookmarkEnd w:id="1"/>
    <w:bookmarkEnd w:id="2"/>
    <w:bookmarkEnd w:id="3"/>
    <w:p>
      <w:pPr>
        <w:widowControl/>
        <w:shd w:val="clear" w:color="auto" w:fill="CCE8CF" w:themeFill="background1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A876C"/>
    <w:multiLevelType w:val="singleLevel"/>
    <w:tmpl w:val="600A876C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D3"/>
    <w:rsid w:val="00044FD3"/>
    <w:rsid w:val="000A3593"/>
    <w:rsid w:val="001860A2"/>
    <w:rsid w:val="00193F0B"/>
    <w:rsid w:val="00297E65"/>
    <w:rsid w:val="002C1593"/>
    <w:rsid w:val="002E54C2"/>
    <w:rsid w:val="00525961"/>
    <w:rsid w:val="005623A0"/>
    <w:rsid w:val="0082329E"/>
    <w:rsid w:val="0092502C"/>
    <w:rsid w:val="009358AF"/>
    <w:rsid w:val="009A64FC"/>
    <w:rsid w:val="00A821C5"/>
    <w:rsid w:val="00B05991"/>
    <w:rsid w:val="00B8692C"/>
    <w:rsid w:val="00BC2CDE"/>
    <w:rsid w:val="00CC471A"/>
    <w:rsid w:val="00CF0CF7"/>
    <w:rsid w:val="00D3009C"/>
    <w:rsid w:val="00D81CBD"/>
    <w:rsid w:val="00DB2369"/>
    <w:rsid w:val="00DB78D0"/>
    <w:rsid w:val="00E34940"/>
    <w:rsid w:val="00E544FB"/>
    <w:rsid w:val="00E94D5C"/>
    <w:rsid w:val="00EB1899"/>
    <w:rsid w:val="01F9351E"/>
    <w:rsid w:val="0D9A3808"/>
    <w:rsid w:val="0F7B6405"/>
    <w:rsid w:val="152363EA"/>
    <w:rsid w:val="43BF2B9F"/>
    <w:rsid w:val="458F5001"/>
    <w:rsid w:val="5BCD7E88"/>
    <w:rsid w:val="7C5C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iPriority w:val="0"/>
    <w:pPr>
      <w:ind w:left="126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table" w:styleId="7">
    <w:name w:val="Table Grid"/>
    <w:basedOn w:val="6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</Words>
  <Characters>676</Characters>
  <Lines>5</Lines>
  <Paragraphs>1</Paragraphs>
  <TotalTime>24</TotalTime>
  <ScaleCrop>false</ScaleCrop>
  <LinksUpToDate>false</LinksUpToDate>
  <CharactersWithSpaces>793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2021-08-24T02:31:00Z</dcterms:created>
  <dc:creator>Administrator</dc:creator>
  <cp:lastModifiedBy>WPS_1630648910</cp:lastModifiedBy>
  <dcterms:modified xsi:type="dcterms:W3CDTF">2021-10-21T01:54:48Z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7BB15E6D7FC14CF98435CAF3F0520910</vt:lpwstr>
  </property>
</Properties>
</file>